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00FCC" w14:textId="0988C61F" w:rsidR="00DD34A0" w:rsidRPr="00757572" w:rsidRDefault="001A7E43" w:rsidP="00DD34A0">
      <w:pPr>
        <w:jc w:val="center"/>
      </w:pPr>
      <w:r>
        <w:rPr>
          <w:noProof/>
          <w:spacing w:val="0"/>
        </w:rPr>
        <mc:AlternateContent>
          <mc:Choice Requires="wps">
            <w:drawing>
              <wp:anchor distT="0" distB="0" distL="114300" distR="114300" simplePos="0" relativeHeight="251659776" behindDoc="0" locked="0" layoutInCell="1" allowOverlap="1" wp14:anchorId="1D9BF492" wp14:editId="6E1DD532">
                <wp:simplePos x="0" y="0"/>
                <wp:positionH relativeFrom="page">
                  <wp:posOffset>228600</wp:posOffset>
                </wp:positionH>
                <wp:positionV relativeFrom="page">
                  <wp:posOffset>1214120</wp:posOffset>
                </wp:positionV>
                <wp:extent cx="1447800" cy="1333500"/>
                <wp:effectExtent l="0" t="0" r="0" b="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F28AF" w14:textId="77777777" w:rsidR="00EA4DA2" w:rsidRPr="00CF6674" w:rsidRDefault="00EA4DA2" w:rsidP="00DD34A0">
                            <w:pPr>
                              <w:pStyle w:val="ChaptHead"/>
                              <w:spacing w:after="0" w:line="420" w:lineRule="exact"/>
                              <w:jc w:val="left"/>
                              <w:rPr>
                                <w:rFonts w:cs="Arial"/>
                                <w:color w:val="FFFFFF"/>
                                <w:sz w:val="28"/>
                                <w:lang w:val="sl-SI"/>
                              </w:rPr>
                            </w:pPr>
                            <w:r w:rsidRPr="00CF6674">
                              <w:rPr>
                                <w:rFonts w:cs="Arial"/>
                                <w:color w:val="FFFFFF"/>
                                <w:sz w:val="28"/>
                                <w:lang w:val="sl-SI"/>
                              </w:rPr>
                              <w:t>Odbor za mednarodne standarde revidiranja in dajanja zagotovil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9BF492" id="_x0000_t202" coordsize="21600,21600" o:spt="202" path="m,l,21600r21600,l21600,xe">
                <v:stroke joinstyle="miter"/>
                <v:path gradientshapeok="t" o:connecttype="rect"/>
              </v:shapetype>
              <v:shape id="Text Box 26" o:spid="_x0000_s1026" type="#_x0000_t202" style="position:absolute;left:0;text-align:left;margin-left:18pt;margin-top:95.6pt;width:114pt;height:1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" filled="f" stroked="f">
                <v:textbox style="mso-fit-shape-to-text:t" inset="0,0,0,0">
                  <w:txbxContent>
                    <w:p w14:paraId="274F28AF" w14:textId="77777777" w:rsidR="00EA4DA2" w:rsidRPr="00CF6674" w:rsidRDefault="00EA4DA2" w:rsidP="00DD34A0">
                      <w:pPr>
                        <w:pStyle w:val="ChaptHead"/>
                        <w:spacing w:after="0" w:line="420" w:lineRule="exact"/>
                        <w:jc w:val="left"/>
                        <w:rPr>
                          <w:rFonts w:cs="Arial"/>
                          <w:color w:val="FFFFFF"/>
                          <w:sz w:val="28"/>
                          <w:lang w:val="sl-SI"/>
                        </w:rPr>
                      </w:pPr>
                      <w:r w:rsidRPr="00CF6674">
                        <w:rPr>
                          <w:rFonts w:cs="Arial"/>
                          <w:color w:val="FFFFFF"/>
                          <w:sz w:val="28"/>
                          <w:lang w:val="sl-SI"/>
                        </w:rPr>
                        <w:t>Odbor za mednarodne standarde revidiranja in dajanja zagotovil</w:t>
                      </w:r>
                    </w:p>
                  </w:txbxContent>
                </v:textbox>
                <w10:wrap anchorx="page" anchory="page"/>
              </v:shape>
            </w:pict>
          </mc:Fallback>
        </mc:AlternateContent>
      </w:r>
      <w:r>
        <w:rPr>
          <w:noProof/>
          <w:spacing w:val="0"/>
        </w:rPr>
        <mc:AlternateContent>
          <mc:Choice Requires="wps">
            <w:drawing>
              <wp:anchor distT="0" distB="0" distL="114300" distR="114300" simplePos="0" relativeHeight="251655680" behindDoc="0" locked="0" layoutInCell="1" allowOverlap="1" wp14:anchorId="0302519F" wp14:editId="0569FE7A">
                <wp:simplePos x="0" y="0"/>
                <wp:positionH relativeFrom="column">
                  <wp:posOffset>-64770</wp:posOffset>
                </wp:positionH>
                <wp:positionV relativeFrom="paragraph">
                  <wp:posOffset>-234315</wp:posOffset>
                </wp:positionV>
                <wp:extent cx="4320540" cy="304800"/>
                <wp:effectExtent l="0" t="0" r="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054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DE959" id="Rectangle 21" o:spid="_x0000_s1026" style="position:absolute;margin-left:-5.1pt;margin-top:-18.45pt;width:340.2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" stroked="f"/>
            </w:pict>
          </mc:Fallback>
        </mc:AlternateContent>
      </w:r>
      <w:r>
        <w:rPr>
          <w:noProof/>
          <w:spacing w:val="0"/>
        </w:rPr>
        <mc:AlternateContent>
          <mc:Choice Requires="wps">
            <w:drawing>
              <wp:anchor distT="0" distB="0" distL="114300" distR="114300" simplePos="0" relativeHeight="251654656" behindDoc="0" locked="0" layoutInCell="1" allowOverlap="1" wp14:anchorId="5C4D7F5C" wp14:editId="77D24042">
                <wp:simplePos x="0" y="0"/>
                <wp:positionH relativeFrom="page">
                  <wp:posOffset>2034540</wp:posOffset>
                </wp:positionH>
                <wp:positionV relativeFrom="page">
                  <wp:posOffset>1313180</wp:posOffset>
                </wp:positionV>
                <wp:extent cx="4424680" cy="92710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468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5E2EF" w14:textId="77777777" w:rsidR="00EA4DA2" w:rsidRPr="008011D2" w:rsidRDefault="00EA4DA2" w:rsidP="00DD34A0">
                            <w:pPr>
                              <w:pStyle w:val="PublicationName"/>
                              <w:rPr>
                                <w:rFonts w:ascii="Myriad Pro Semi-Bold" w:hAnsi="Myriad Pro Semi-Bold"/>
                              </w:rPr>
                            </w:pPr>
                            <w:proofErr w:type="spellStart"/>
                            <w:r w:rsidRPr="008011D2">
                              <w:rPr>
                                <w:rFonts w:ascii="Myriad Pro Semi-Bold" w:hAnsi="Myriad Pro Semi-Bold"/>
                              </w:rPr>
                              <w:t>MSZ</w:t>
                            </w:r>
                            <w:proofErr w:type="spellEnd"/>
                            <w:r w:rsidRPr="008011D2">
                              <w:rPr>
                                <w:rFonts w:ascii="Myriad Pro Semi-Bold" w:hAnsi="Myriad Pro Semi-Bold"/>
                              </w:rPr>
                              <w:t xml:space="preserve"> 3420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D7F5C" id="Text Box 20" o:spid="_x0000_s1027" type="#_x0000_t202" style="position:absolute;left:0;text-align:left;margin-left:160.2pt;margin-top:103.4pt;width:348.4pt;height:73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" filled="f" stroked="f">
                <v:textbox>
                  <w:txbxContent>
                    <w:p w14:paraId="6545E2EF" w14:textId="77777777" w:rsidR="00EA4DA2" w:rsidRPr="008011D2" w:rsidRDefault="00EA4DA2" w:rsidP="00DD34A0">
                      <w:pPr>
                        <w:pStyle w:val="PublicationName"/>
                        <w:rPr>
                          <w:rFonts w:ascii="Myriad Pro Semi-Bold" w:hAnsi="Myriad Pro Semi-Bold"/>
                        </w:rPr>
                      </w:pPr>
                      <w:proofErr w:type="spellStart"/>
                      <w:r w:rsidRPr="008011D2">
                        <w:rPr>
                          <w:rFonts w:ascii="Myriad Pro Semi-Bold" w:hAnsi="Myriad Pro Semi-Bold"/>
                        </w:rPr>
                        <w:t>MSZ</w:t>
                      </w:r>
                      <w:proofErr w:type="spellEnd"/>
                      <w:r w:rsidRPr="008011D2">
                        <w:rPr>
                          <w:rFonts w:ascii="Myriad Pro Semi-Bold" w:hAnsi="Myriad Pro Semi-Bold"/>
                        </w:rPr>
                        <w:t xml:space="preserve"> 3420</w:t>
                      </w:r>
                    </w:p>
                  </w:txbxContent>
                </v:textbox>
                <w10:wrap anchorx="page" anchory="page"/>
              </v:shape>
            </w:pict>
          </mc:Fallback>
        </mc:AlternateContent>
      </w:r>
      <w:r>
        <w:rPr>
          <w:noProof/>
          <w:spacing w:val="0"/>
        </w:rPr>
        <mc:AlternateContent>
          <mc:Choice Requires="wps">
            <w:drawing>
              <wp:anchor distT="0" distB="0" distL="114300" distR="114300" simplePos="0" relativeHeight="251656704" behindDoc="0" locked="0" layoutInCell="1" allowOverlap="1" wp14:anchorId="5C717D65" wp14:editId="0D012587">
                <wp:simplePos x="0" y="0"/>
                <wp:positionH relativeFrom="page">
                  <wp:posOffset>-167640</wp:posOffset>
                </wp:positionH>
                <wp:positionV relativeFrom="page">
                  <wp:posOffset>0</wp:posOffset>
                </wp:positionV>
                <wp:extent cx="1996440" cy="10835640"/>
                <wp:effectExtent l="0" t="0" r="0" b="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10835640"/>
                        </a:xfrm>
                        <a:prstGeom prst="rect">
                          <a:avLst/>
                        </a:prstGeom>
                        <a:solidFill>
                          <a:srgbClr val="0033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2B81D" id="Rectangle 22" o:spid="_x0000_s1026" style="position:absolute;margin-left:-13.2pt;margin-top:0;width:157.2pt;height:853.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" fillcolor="#0033cb" stroked="f">
                <w10:wrap anchorx="page" anchory="page"/>
              </v:rect>
            </w:pict>
          </mc:Fallback>
        </mc:AlternateContent>
      </w:r>
    </w:p>
    <w:p w14:paraId="62DAC519" w14:textId="550889FB" w:rsidR="00DD34A0" w:rsidRPr="00757572" w:rsidRDefault="001A7E43" w:rsidP="00DD34A0">
      <w:pPr>
        <w:spacing w:before="0"/>
        <w:rPr>
          <w:spacing w:val="0"/>
        </w:rPr>
      </w:pPr>
      <w:r>
        <w:rPr>
          <w:noProof/>
          <w:spacing w:val="0"/>
        </w:rPr>
        <w:drawing>
          <wp:anchor distT="0" distB="0" distL="114300" distR="114300" simplePos="0" relativeHeight="251660800" behindDoc="0" locked="0" layoutInCell="1" allowOverlap="1" wp14:anchorId="3CAD88DD" wp14:editId="6A83956E">
            <wp:simplePos x="0" y="0"/>
            <wp:positionH relativeFrom="page">
              <wp:posOffset>2743200</wp:posOffset>
            </wp:positionH>
            <wp:positionV relativeFrom="page">
              <wp:posOffset>8348345</wp:posOffset>
            </wp:positionV>
            <wp:extent cx="2066290" cy="694690"/>
            <wp:effectExtent l="0" t="0" r="0" b="0"/>
            <wp:wrapNone/>
            <wp:docPr id="27" name="Picture 2" descr="Description: IFAC_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FAC_na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290" cy="694690"/>
                    </a:xfrm>
                    <a:prstGeom prst="rect">
                      <a:avLst/>
                    </a:prstGeom>
                    <a:noFill/>
                  </pic:spPr>
                </pic:pic>
              </a:graphicData>
            </a:graphic>
            <wp14:sizeRelH relativeFrom="page">
              <wp14:pctWidth>0</wp14:pctWidth>
            </wp14:sizeRelH>
            <wp14:sizeRelV relativeFrom="page">
              <wp14:pctHeight>0</wp14:pctHeight>
            </wp14:sizeRelV>
          </wp:anchor>
        </w:drawing>
      </w:r>
      <w:r>
        <w:rPr>
          <w:noProof/>
          <w:spacing w:val="0"/>
        </w:rPr>
        <mc:AlternateContent>
          <mc:Choice Requires="wps">
            <w:drawing>
              <wp:anchor distT="0" distB="0" distL="114300" distR="114300" simplePos="0" relativeHeight="251657728" behindDoc="0" locked="0" layoutInCell="1" allowOverlap="1" wp14:anchorId="6706285F" wp14:editId="141266CA">
                <wp:simplePos x="0" y="0"/>
                <wp:positionH relativeFrom="page">
                  <wp:posOffset>2174240</wp:posOffset>
                </wp:positionH>
                <wp:positionV relativeFrom="page">
                  <wp:posOffset>2476500</wp:posOffset>
                </wp:positionV>
                <wp:extent cx="4378960" cy="3208020"/>
                <wp:effectExtent l="0" t="0" r="0" b="0"/>
                <wp:wrapSquare wrapText="bothSides"/>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8960" cy="320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AA0B4" w14:textId="77777777" w:rsidR="00EA4DA2" w:rsidRPr="008011D2" w:rsidRDefault="00EA4DA2" w:rsidP="00DD34A0">
                            <w:pPr>
                              <w:pStyle w:val="Sub-Headline"/>
                              <w:rPr>
                                <w:lang w:val="sl-SI"/>
                              </w:rPr>
                            </w:pPr>
                            <w:r w:rsidRPr="008011D2">
                              <w:rPr>
                                <w:lang w:val="sl-SI"/>
                              </w:rPr>
                              <w:t>Mednarodni standard poslov dajanja zagotovil</w:t>
                            </w:r>
                          </w:p>
                          <w:p w14:paraId="08341553" w14:textId="77777777" w:rsidR="00EA4DA2" w:rsidRPr="008011D2" w:rsidRDefault="00EA4DA2" w:rsidP="00DD34A0">
                            <w:pPr>
                              <w:pStyle w:val="Headline"/>
                              <w:spacing w:line="240" w:lineRule="auto"/>
                              <w:rPr>
                                <w:sz w:val="40"/>
                                <w:szCs w:val="40"/>
                              </w:rPr>
                            </w:pPr>
                            <w:proofErr w:type="spellStart"/>
                            <w:r w:rsidRPr="008011D2">
                              <w:rPr>
                                <w:sz w:val="40"/>
                                <w:szCs w:val="40"/>
                              </w:rPr>
                              <w:t>MSZ</w:t>
                            </w:r>
                            <w:proofErr w:type="spellEnd"/>
                            <w:r w:rsidRPr="008011D2">
                              <w:rPr>
                                <w:sz w:val="40"/>
                                <w:szCs w:val="40"/>
                              </w:rPr>
                              <w:t xml:space="preserve"> 3420 </w:t>
                            </w:r>
                          </w:p>
                          <w:p w14:paraId="5122D569" w14:textId="77777777" w:rsidR="00EA4DA2" w:rsidRDefault="00EA4DA2" w:rsidP="00DD34A0">
                            <w:pPr>
                              <w:pStyle w:val="Headline"/>
                              <w:spacing w:line="240" w:lineRule="auto"/>
                              <w:rPr>
                                <w:sz w:val="40"/>
                                <w:szCs w:val="40"/>
                                <w:lang w:val="sl-SI"/>
                              </w:rPr>
                            </w:pPr>
                          </w:p>
                          <w:p w14:paraId="67DDBE1B" w14:textId="77777777" w:rsidR="00EA4DA2" w:rsidRPr="002C23FF" w:rsidRDefault="00EA4DA2" w:rsidP="00DD34A0">
                            <w:pPr>
                              <w:pStyle w:val="Headline"/>
                              <w:spacing w:line="240" w:lineRule="auto"/>
                              <w:rPr>
                                <w:sz w:val="40"/>
                                <w:szCs w:val="40"/>
                                <w:lang w:val="sl-SI"/>
                              </w:rPr>
                            </w:pPr>
                          </w:p>
                          <w:p w14:paraId="40620931" w14:textId="77777777" w:rsidR="00EA4DA2" w:rsidRPr="008011D2" w:rsidRDefault="00EA4DA2" w:rsidP="008011D2">
                            <w:pPr>
                              <w:pStyle w:val="Headline"/>
                              <w:spacing w:line="240" w:lineRule="auto"/>
                              <w:jc w:val="center"/>
                              <w:rPr>
                                <w:b/>
                                <w:sz w:val="40"/>
                                <w:szCs w:val="40"/>
                              </w:rPr>
                            </w:pPr>
                            <w:proofErr w:type="spellStart"/>
                            <w:r w:rsidRPr="008011D2">
                              <w:rPr>
                                <w:b/>
                                <w:sz w:val="40"/>
                                <w:szCs w:val="40"/>
                              </w:rPr>
                              <w:t>POSLI</w:t>
                            </w:r>
                            <w:proofErr w:type="spellEnd"/>
                            <w:r w:rsidRPr="008011D2">
                              <w:rPr>
                                <w:b/>
                                <w:sz w:val="40"/>
                                <w:szCs w:val="40"/>
                              </w:rPr>
                              <w:t xml:space="preserve"> </w:t>
                            </w:r>
                            <w:proofErr w:type="spellStart"/>
                            <w:r w:rsidRPr="008011D2">
                              <w:rPr>
                                <w:b/>
                                <w:sz w:val="40"/>
                                <w:szCs w:val="40"/>
                              </w:rPr>
                              <w:t>DAJANJA</w:t>
                            </w:r>
                            <w:proofErr w:type="spellEnd"/>
                            <w:r w:rsidRPr="008011D2">
                              <w:rPr>
                                <w:b/>
                                <w:sz w:val="40"/>
                                <w:szCs w:val="40"/>
                              </w:rPr>
                              <w:t xml:space="preserve"> </w:t>
                            </w:r>
                            <w:proofErr w:type="spellStart"/>
                            <w:r w:rsidRPr="008011D2">
                              <w:rPr>
                                <w:b/>
                                <w:sz w:val="40"/>
                                <w:szCs w:val="40"/>
                              </w:rPr>
                              <w:t>ZAGOTOVIL</w:t>
                            </w:r>
                            <w:proofErr w:type="spellEnd"/>
                            <w:r w:rsidRPr="008011D2">
                              <w:rPr>
                                <w:b/>
                                <w:sz w:val="40"/>
                                <w:szCs w:val="40"/>
                              </w:rPr>
                              <w:t xml:space="preserve"> ZA </w:t>
                            </w:r>
                            <w:proofErr w:type="spellStart"/>
                            <w:r w:rsidRPr="008011D2">
                              <w:rPr>
                                <w:b/>
                                <w:sz w:val="40"/>
                                <w:szCs w:val="40"/>
                              </w:rPr>
                              <w:t>POROČANJE</w:t>
                            </w:r>
                            <w:proofErr w:type="spellEnd"/>
                            <w:r w:rsidRPr="008011D2">
                              <w:rPr>
                                <w:b/>
                                <w:sz w:val="40"/>
                                <w:szCs w:val="40"/>
                              </w:rPr>
                              <w:t xml:space="preserve"> O </w:t>
                            </w:r>
                            <w:proofErr w:type="spellStart"/>
                            <w:r w:rsidRPr="008011D2">
                              <w:rPr>
                                <w:b/>
                                <w:sz w:val="40"/>
                                <w:szCs w:val="40"/>
                              </w:rPr>
                              <w:t>KOMPILIRANJU</w:t>
                            </w:r>
                            <w:proofErr w:type="spellEnd"/>
                            <w:r w:rsidRPr="008011D2">
                              <w:rPr>
                                <w:b/>
                                <w:sz w:val="40"/>
                                <w:szCs w:val="40"/>
                              </w:rPr>
                              <w:t xml:space="preserve"> </w:t>
                            </w:r>
                            <w:proofErr w:type="spellStart"/>
                            <w:r w:rsidRPr="008011D2">
                              <w:rPr>
                                <w:b/>
                                <w:sz w:val="40"/>
                                <w:szCs w:val="40"/>
                              </w:rPr>
                              <w:t>PREDRAČUNSKIH</w:t>
                            </w:r>
                            <w:proofErr w:type="spellEnd"/>
                            <w:r w:rsidRPr="008011D2">
                              <w:rPr>
                                <w:b/>
                                <w:sz w:val="40"/>
                                <w:szCs w:val="40"/>
                              </w:rPr>
                              <w:t xml:space="preserve"> </w:t>
                            </w:r>
                            <w:proofErr w:type="spellStart"/>
                            <w:r w:rsidRPr="008011D2">
                              <w:rPr>
                                <w:b/>
                                <w:sz w:val="40"/>
                                <w:szCs w:val="40"/>
                              </w:rPr>
                              <w:t>RAČUNOVODSKIH</w:t>
                            </w:r>
                            <w:proofErr w:type="spellEnd"/>
                            <w:r w:rsidRPr="008011D2">
                              <w:rPr>
                                <w:b/>
                                <w:sz w:val="40"/>
                                <w:szCs w:val="40"/>
                              </w:rPr>
                              <w:t xml:space="preserve"> </w:t>
                            </w:r>
                            <w:proofErr w:type="spellStart"/>
                            <w:r w:rsidRPr="008011D2">
                              <w:rPr>
                                <w:b/>
                                <w:sz w:val="40"/>
                                <w:szCs w:val="40"/>
                              </w:rPr>
                              <w:t>INFORMACIJ</w:t>
                            </w:r>
                            <w:proofErr w:type="spellEnd"/>
                            <w:r w:rsidRPr="008011D2">
                              <w:rPr>
                                <w:b/>
                                <w:sz w:val="40"/>
                                <w:szCs w:val="40"/>
                              </w:rPr>
                              <w:t xml:space="preserve">, </w:t>
                            </w:r>
                            <w:proofErr w:type="spellStart"/>
                            <w:r w:rsidRPr="008011D2">
                              <w:rPr>
                                <w:b/>
                                <w:sz w:val="40"/>
                                <w:szCs w:val="40"/>
                              </w:rPr>
                              <w:t>VKLJUČENIH</w:t>
                            </w:r>
                            <w:proofErr w:type="spellEnd"/>
                            <w:r w:rsidRPr="008011D2">
                              <w:rPr>
                                <w:b/>
                                <w:sz w:val="40"/>
                                <w:szCs w:val="40"/>
                              </w:rPr>
                              <w:t xml:space="preserve"> V </w:t>
                            </w:r>
                            <w:proofErr w:type="spellStart"/>
                            <w:r w:rsidRPr="008011D2">
                              <w:rPr>
                                <w:b/>
                                <w:sz w:val="40"/>
                                <w:szCs w:val="40"/>
                              </w:rPr>
                              <w:t>PROSPEKT</w:t>
                            </w:r>
                            <w:proofErr w:type="spellEnd"/>
                          </w:p>
                          <w:p w14:paraId="0C0773CC" w14:textId="77777777" w:rsidR="00EA4DA2" w:rsidRDefault="00EA4DA2" w:rsidP="00DD34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6285F" id="Text Box 23" o:spid="_x0000_s1028" type="#_x0000_t202" style="position:absolute;left:0;text-align:left;margin-left:171.2pt;margin-top:195pt;width:344.8pt;height:2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" filled="f" stroked="f">
                <v:textbox>
                  <w:txbxContent>
                    <w:p w14:paraId="743AA0B4" w14:textId="77777777" w:rsidR="00EA4DA2" w:rsidRPr="008011D2" w:rsidRDefault="00EA4DA2" w:rsidP="00DD34A0">
                      <w:pPr>
                        <w:pStyle w:val="Sub-Headline"/>
                        <w:rPr>
                          <w:lang w:val="sl-SI"/>
                        </w:rPr>
                      </w:pPr>
                      <w:r w:rsidRPr="008011D2">
                        <w:rPr>
                          <w:lang w:val="sl-SI"/>
                        </w:rPr>
                        <w:t>Mednarodni standard poslov dajanja zagotovil</w:t>
                      </w:r>
                    </w:p>
                    <w:p w14:paraId="08341553" w14:textId="77777777" w:rsidR="00EA4DA2" w:rsidRPr="008011D2" w:rsidRDefault="00EA4DA2" w:rsidP="00DD34A0">
                      <w:pPr>
                        <w:pStyle w:val="Headline"/>
                        <w:spacing w:line="240" w:lineRule="auto"/>
                        <w:rPr>
                          <w:sz w:val="40"/>
                          <w:szCs w:val="40"/>
                        </w:rPr>
                      </w:pPr>
                      <w:proofErr w:type="spellStart"/>
                      <w:r w:rsidRPr="008011D2">
                        <w:rPr>
                          <w:sz w:val="40"/>
                          <w:szCs w:val="40"/>
                        </w:rPr>
                        <w:t>MSZ</w:t>
                      </w:r>
                      <w:proofErr w:type="spellEnd"/>
                      <w:r w:rsidRPr="008011D2">
                        <w:rPr>
                          <w:sz w:val="40"/>
                          <w:szCs w:val="40"/>
                        </w:rPr>
                        <w:t xml:space="preserve"> 3420 </w:t>
                      </w:r>
                    </w:p>
                    <w:p w14:paraId="5122D569" w14:textId="77777777" w:rsidR="00EA4DA2" w:rsidRDefault="00EA4DA2" w:rsidP="00DD34A0">
                      <w:pPr>
                        <w:pStyle w:val="Headline"/>
                        <w:spacing w:line="240" w:lineRule="auto"/>
                        <w:rPr>
                          <w:sz w:val="40"/>
                          <w:szCs w:val="40"/>
                          <w:lang w:val="sl-SI"/>
                        </w:rPr>
                      </w:pPr>
                    </w:p>
                    <w:p w14:paraId="67DDBE1B" w14:textId="77777777" w:rsidR="00EA4DA2" w:rsidRPr="002C23FF" w:rsidRDefault="00EA4DA2" w:rsidP="00DD34A0">
                      <w:pPr>
                        <w:pStyle w:val="Headline"/>
                        <w:spacing w:line="240" w:lineRule="auto"/>
                        <w:rPr>
                          <w:sz w:val="40"/>
                          <w:szCs w:val="40"/>
                          <w:lang w:val="sl-SI"/>
                        </w:rPr>
                      </w:pPr>
                    </w:p>
                    <w:p w14:paraId="40620931" w14:textId="77777777" w:rsidR="00EA4DA2" w:rsidRPr="008011D2" w:rsidRDefault="00EA4DA2" w:rsidP="008011D2">
                      <w:pPr>
                        <w:pStyle w:val="Headline"/>
                        <w:spacing w:line="240" w:lineRule="auto"/>
                        <w:jc w:val="center"/>
                        <w:rPr>
                          <w:b/>
                          <w:sz w:val="40"/>
                          <w:szCs w:val="40"/>
                        </w:rPr>
                      </w:pPr>
                      <w:proofErr w:type="spellStart"/>
                      <w:r w:rsidRPr="008011D2">
                        <w:rPr>
                          <w:b/>
                          <w:sz w:val="40"/>
                          <w:szCs w:val="40"/>
                        </w:rPr>
                        <w:t>POSLI</w:t>
                      </w:r>
                      <w:proofErr w:type="spellEnd"/>
                      <w:r w:rsidRPr="008011D2">
                        <w:rPr>
                          <w:b/>
                          <w:sz w:val="40"/>
                          <w:szCs w:val="40"/>
                        </w:rPr>
                        <w:t xml:space="preserve"> </w:t>
                      </w:r>
                      <w:proofErr w:type="spellStart"/>
                      <w:r w:rsidRPr="008011D2">
                        <w:rPr>
                          <w:b/>
                          <w:sz w:val="40"/>
                          <w:szCs w:val="40"/>
                        </w:rPr>
                        <w:t>DAJANJA</w:t>
                      </w:r>
                      <w:proofErr w:type="spellEnd"/>
                      <w:r w:rsidRPr="008011D2">
                        <w:rPr>
                          <w:b/>
                          <w:sz w:val="40"/>
                          <w:szCs w:val="40"/>
                        </w:rPr>
                        <w:t xml:space="preserve"> </w:t>
                      </w:r>
                      <w:proofErr w:type="spellStart"/>
                      <w:r w:rsidRPr="008011D2">
                        <w:rPr>
                          <w:b/>
                          <w:sz w:val="40"/>
                          <w:szCs w:val="40"/>
                        </w:rPr>
                        <w:t>ZAGOTOVIL</w:t>
                      </w:r>
                      <w:proofErr w:type="spellEnd"/>
                      <w:r w:rsidRPr="008011D2">
                        <w:rPr>
                          <w:b/>
                          <w:sz w:val="40"/>
                          <w:szCs w:val="40"/>
                        </w:rPr>
                        <w:t xml:space="preserve"> ZA </w:t>
                      </w:r>
                      <w:proofErr w:type="spellStart"/>
                      <w:r w:rsidRPr="008011D2">
                        <w:rPr>
                          <w:b/>
                          <w:sz w:val="40"/>
                          <w:szCs w:val="40"/>
                        </w:rPr>
                        <w:t>POROČANJE</w:t>
                      </w:r>
                      <w:proofErr w:type="spellEnd"/>
                      <w:r w:rsidRPr="008011D2">
                        <w:rPr>
                          <w:b/>
                          <w:sz w:val="40"/>
                          <w:szCs w:val="40"/>
                        </w:rPr>
                        <w:t xml:space="preserve"> O </w:t>
                      </w:r>
                      <w:proofErr w:type="spellStart"/>
                      <w:r w:rsidRPr="008011D2">
                        <w:rPr>
                          <w:b/>
                          <w:sz w:val="40"/>
                          <w:szCs w:val="40"/>
                        </w:rPr>
                        <w:t>KOMPILIRANJU</w:t>
                      </w:r>
                      <w:proofErr w:type="spellEnd"/>
                      <w:r w:rsidRPr="008011D2">
                        <w:rPr>
                          <w:b/>
                          <w:sz w:val="40"/>
                          <w:szCs w:val="40"/>
                        </w:rPr>
                        <w:t xml:space="preserve"> </w:t>
                      </w:r>
                      <w:proofErr w:type="spellStart"/>
                      <w:r w:rsidRPr="008011D2">
                        <w:rPr>
                          <w:b/>
                          <w:sz w:val="40"/>
                          <w:szCs w:val="40"/>
                        </w:rPr>
                        <w:t>PREDRAČUNSKIH</w:t>
                      </w:r>
                      <w:proofErr w:type="spellEnd"/>
                      <w:r w:rsidRPr="008011D2">
                        <w:rPr>
                          <w:b/>
                          <w:sz w:val="40"/>
                          <w:szCs w:val="40"/>
                        </w:rPr>
                        <w:t xml:space="preserve"> </w:t>
                      </w:r>
                      <w:proofErr w:type="spellStart"/>
                      <w:r w:rsidRPr="008011D2">
                        <w:rPr>
                          <w:b/>
                          <w:sz w:val="40"/>
                          <w:szCs w:val="40"/>
                        </w:rPr>
                        <w:t>RAČUNOVODSKIH</w:t>
                      </w:r>
                      <w:proofErr w:type="spellEnd"/>
                      <w:r w:rsidRPr="008011D2">
                        <w:rPr>
                          <w:b/>
                          <w:sz w:val="40"/>
                          <w:szCs w:val="40"/>
                        </w:rPr>
                        <w:t xml:space="preserve"> </w:t>
                      </w:r>
                      <w:proofErr w:type="spellStart"/>
                      <w:r w:rsidRPr="008011D2">
                        <w:rPr>
                          <w:b/>
                          <w:sz w:val="40"/>
                          <w:szCs w:val="40"/>
                        </w:rPr>
                        <w:t>INFORMACIJ</w:t>
                      </w:r>
                      <w:proofErr w:type="spellEnd"/>
                      <w:r w:rsidRPr="008011D2">
                        <w:rPr>
                          <w:b/>
                          <w:sz w:val="40"/>
                          <w:szCs w:val="40"/>
                        </w:rPr>
                        <w:t xml:space="preserve">, </w:t>
                      </w:r>
                      <w:proofErr w:type="spellStart"/>
                      <w:r w:rsidRPr="008011D2">
                        <w:rPr>
                          <w:b/>
                          <w:sz w:val="40"/>
                          <w:szCs w:val="40"/>
                        </w:rPr>
                        <w:t>VKLJUČENIH</w:t>
                      </w:r>
                      <w:proofErr w:type="spellEnd"/>
                      <w:r w:rsidRPr="008011D2">
                        <w:rPr>
                          <w:b/>
                          <w:sz w:val="40"/>
                          <w:szCs w:val="40"/>
                        </w:rPr>
                        <w:t xml:space="preserve"> V </w:t>
                      </w:r>
                      <w:proofErr w:type="spellStart"/>
                      <w:r w:rsidRPr="008011D2">
                        <w:rPr>
                          <w:b/>
                          <w:sz w:val="40"/>
                          <w:szCs w:val="40"/>
                        </w:rPr>
                        <w:t>PROSPEKT</w:t>
                      </w:r>
                      <w:proofErr w:type="spellEnd"/>
                    </w:p>
                    <w:p w14:paraId="0C0773CC" w14:textId="77777777" w:rsidR="00EA4DA2" w:rsidRDefault="00EA4DA2" w:rsidP="00DD34A0"/>
                  </w:txbxContent>
                </v:textbox>
                <w10:wrap type="square" anchorx="page" anchory="page"/>
              </v:shape>
            </w:pict>
          </mc:Fallback>
        </mc:AlternateContent>
      </w:r>
      <w:r>
        <w:rPr>
          <w:noProof/>
          <w:spacing w:val="0"/>
        </w:rPr>
        <mc:AlternateContent>
          <mc:Choice Requires="wps">
            <w:drawing>
              <wp:anchor distT="0" distB="0" distL="114300" distR="114300" simplePos="0" relativeHeight="251658752" behindDoc="0" locked="0" layoutInCell="1" allowOverlap="1" wp14:anchorId="42BD7B68" wp14:editId="5D73B79D">
                <wp:simplePos x="0" y="0"/>
                <wp:positionH relativeFrom="column">
                  <wp:posOffset>3966210</wp:posOffset>
                </wp:positionH>
                <wp:positionV relativeFrom="paragraph">
                  <wp:posOffset>6333490</wp:posOffset>
                </wp:positionV>
                <wp:extent cx="381000" cy="419100"/>
                <wp:effectExtent l="0" t="0" r="0" b="0"/>
                <wp:wrapNone/>
                <wp:docPr id="1"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191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C9957F" id="Oval 25" o:spid="_x0000_s1026" style="position:absolute;margin-left:312.3pt;margin-top:498.7pt;width:30pt;height: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" stroked="f"/>
            </w:pict>
          </mc:Fallback>
        </mc:AlternateContent>
      </w:r>
    </w:p>
    <w:p w14:paraId="7DC82E90" w14:textId="77777777" w:rsidR="00DD34A0" w:rsidRPr="00757572" w:rsidRDefault="00DD34A0" w:rsidP="00F36732">
      <w:pPr>
        <w:spacing w:before="0"/>
        <w:rPr>
          <w:spacing w:val="0"/>
        </w:rPr>
      </w:pPr>
    </w:p>
    <w:p w14:paraId="03AF4C64" w14:textId="719ADA86" w:rsidR="00F36732" w:rsidRPr="00757572" w:rsidRDefault="00DD34A0" w:rsidP="0080149B">
      <w:pPr>
        <w:spacing w:before="60"/>
        <w:rPr>
          <w:spacing w:val="0"/>
          <w:sz w:val="20"/>
        </w:rPr>
      </w:pPr>
      <w:r w:rsidRPr="00757572">
        <w:rPr>
          <w:spacing w:val="0"/>
        </w:rPr>
        <w:br w:type="page"/>
      </w:r>
      <w:r w:rsidR="00020BBE">
        <w:rPr>
          <w:spacing w:val="0"/>
          <w:sz w:val="20"/>
        </w:rPr>
        <w:lastRenderedPageBreak/>
        <w:t>M</w:t>
      </w:r>
      <w:r w:rsidR="00424B2F" w:rsidRPr="00757572">
        <w:rPr>
          <w:spacing w:val="0"/>
          <w:sz w:val="20"/>
        </w:rPr>
        <w:t>ednarodni standard poslov dajanja zagotovil (</w:t>
      </w:r>
      <w:proofErr w:type="spellStart"/>
      <w:r w:rsidR="00424B2F" w:rsidRPr="00757572">
        <w:rPr>
          <w:spacing w:val="0"/>
          <w:sz w:val="20"/>
        </w:rPr>
        <w:t>MSZ</w:t>
      </w:r>
      <w:proofErr w:type="spellEnd"/>
      <w:r w:rsidR="00424B2F" w:rsidRPr="00757572">
        <w:rPr>
          <w:spacing w:val="0"/>
          <w:sz w:val="20"/>
        </w:rPr>
        <w:t>)</w:t>
      </w:r>
      <w:r w:rsidR="00F36732" w:rsidRPr="00757572">
        <w:rPr>
          <w:spacing w:val="0"/>
          <w:sz w:val="20"/>
        </w:rPr>
        <w:t xml:space="preserve"> </w:t>
      </w:r>
      <w:r w:rsidR="00BA72AF" w:rsidRPr="00757572">
        <w:rPr>
          <w:spacing w:val="0"/>
          <w:sz w:val="20"/>
        </w:rPr>
        <w:t>3</w:t>
      </w:r>
      <w:r w:rsidR="00B21690" w:rsidRPr="00757572">
        <w:rPr>
          <w:spacing w:val="0"/>
          <w:sz w:val="20"/>
        </w:rPr>
        <w:t>4</w:t>
      </w:r>
      <w:r w:rsidR="00424B2F" w:rsidRPr="00757572">
        <w:rPr>
          <w:spacing w:val="0"/>
          <w:sz w:val="20"/>
        </w:rPr>
        <w:t>20</w:t>
      </w:r>
      <w:r w:rsidR="00F36732" w:rsidRPr="00757572">
        <w:rPr>
          <w:spacing w:val="0"/>
          <w:sz w:val="20"/>
        </w:rPr>
        <w:t xml:space="preserve"> – </w:t>
      </w:r>
      <w:r w:rsidR="00A55946" w:rsidRPr="00757572">
        <w:rPr>
          <w:i/>
          <w:sz w:val="20"/>
        </w:rPr>
        <w:t>Po</w:t>
      </w:r>
      <w:r w:rsidR="00424B2F" w:rsidRPr="00757572">
        <w:rPr>
          <w:i/>
          <w:sz w:val="20"/>
        </w:rPr>
        <w:t>sli</w:t>
      </w:r>
      <w:r w:rsidR="003E25A3" w:rsidRPr="00757572">
        <w:rPr>
          <w:i/>
          <w:sz w:val="20"/>
        </w:rPr>
        <w:t xml:space="preserve"> dajanja zagotovil za poročanje o </w:t>
      </w:r>
      <w:proofErr w:type="spellStart"/>
      <w:r w:rsidR="003E25A3" w:rsidRPr="00757572">
        <w:rPr>
          <w:i/>
          <w:sz w:val="20"/>
        </w:rPr>
        <w:t>kompiliranju</w:t>
      </w:r>
      <w:proofErr w:type="spellEnd"/>
      <w:r w:rsidR="003E25A3" w:rsidRPr="00757572">
        <w:rPr>
          <w:i/>
          <w:sz w:val="20"/>
        </w:rPr>
        <w:t xml:space="preserve"> predračunskih računovodskih informacij, vključenih v prospekt</w:t>
      </w:r>
      <w:r w:rsidR="00F36732" w:rsidRPr="00757572">
        <w:rPr>
          <w:spacing w:val="0"/>
          <w:sz w:val="20"/>
        </w:rPr>
        <w:t xml:space="preserve">, je </w:t>
      </w:r>
      <w:r w:rsidR="003E25A3" w:rsidRPr="00757572">
        <w:rPr>
          <w:spacing w:val="0"/>
          <w:sz w:val="20"/>
        </w:rPr>
        <w:t>objavil</w:t>
      </w:r>
      <w:r w:rsidR="00F36732" w:rsidRPr="00757572">
        <w:rPr>
          <w:spacing w:val="0"/>
          <w:sz w:val="20"/>
        </w:rPr>
        <w:t xml:space="preserve"> Odb</w:t>
      </w:r>
      <w:r w:rsidR="000728D2" w:rsidRPr="00757572">
        <w:rPr>
          <w:spacing w:val="0"/>
          <w:sz w:val="20"/>
        </w:rPr>
        <w:t>or</w:t>
      </w:r>
      <w:r w:rsidR="00F36732" w:rsidRPr="00757572">
        <w:rPr>
          <w:spacing w:val="0"/>
          <w:sz w:val="20"/>
        </w:rPr>
        <w:t xml:space="preserve"> za mednarodne st</w:t>
      </w:r>
      <w:r w:rsidR="005E74E8" w:rsidRPr="00757572">
        <w:rPr>
          <w:spacing w:val="0"/>
          <w:sz w:val="20"/>
        </w:rPr>
        <w:t>and</w:t>
      </w:r>
      <w:r w:rsidR="00F36732" w:rsidRPr="00757572">
        <w:rPr>
          <w:spacing w:val="0"/>
          <w:sz w:val="20"/>
        </w:rPr>
        <w:t xml:space="preserve">arde revidiranja in dajanja zagotovil (International </w:t>
      </w:r>
      <w:proofErr w:type="spellStart"/>
      <w:r w:rsidR="00F36732" w:rsidRPr="00757572">
        <w:rPr>
          <w:spacing w:val="0"/>
          <w:sz w:val="20"/>
        </w:rPr>
        <w:t>Auditing</w:t>
      </w:r>
      <w:proofErr w:type="spellEnd"/>
      <w:r w:rsidR="00F36732" w:rsidRPr="00757572">
        <w:rPr>
          <w:spacing w:val="0"/>
          <w:sz w:val="20"/>
        </w:rPr>
        <w:t xml:space="preserve"> </w:t>
      </w:r>
      <w:r w:rsidR="005E74E8" w:rsidRPr="00757572">
        <w:rPr>
          <w:spacing w:val="0"/>
          <w:sz w:val="20"/>
        </w:rPr>
        <w:t>and</w:t>
      </w:r>
      <w:r w:rsidR="00F36732" w:rsidRPr="00757572">
        <w:rPr>
          <w:spacing w:val="0"/>
          <w:sz w:val="20"/>
        </w:rPr>
        <w:t xml:space="preserve"> </w:t>
      </w:r>
      <w:proofErr w:type="spellStart"/>
      <w:r w:rsidR="00F36732" w:rsidRPr="00757572">
        <w:rPr>
          <w:spacing w:val="0"/>
          <w:sz w:val="20"/>
        </w:rPr>
        <w:t>Assurance</w:t>
      </w:r>
      <w:proofErr w:type="spellEnd"/>
      <w:r w:rsidR="00F36732" w:rsidRPr="00757572">
        <w:rPr>
          <w:spacing w:val="0"/>
          <w:sz w:val="20"/>
        </w:rPr>
        <w:t xml:space="preserve"> </w:t>
      </w:r>
      <w:proofErr w:type="spellStart"/>
      <w:r w:rsidR="00F36732" w:rsidRPr="00757572">
        <w:rPr>
          <w:spacing w:val="0"/>
          <w:sz w:val="20"/>
        </w:rPr>
        <w:t>St</w:t>
      </w:r>
      <w:r w:rsidR="005E74E8" w:rsidRPr="00757572">
        <w:rPr>
          <w:spacing w:val="0"/>
          <w:sz w:val="20"/>
        </w:rPr>
        <w:t>and</w:t>
      </w:r>
      <w:r w:rsidR="00F36732" w:rsidRPr="00757572">
        <w:rPr>
          <w:spacing w:val="0"/>
          <w:sz w:val="20"/>
        </w:rPr>
        <w:t>ards</w:t>
      </w:r>
      <w:proofErr w:type="spellEnd"/>
      <w:r w:rsidR="00F36732" w:rsidRPr="00757572">
        <w:rPr>
          <w:spacing w:val="0"/>
          <w:sz w:val="20"/>
        </w:rPr>
        <w:t xml:space="preserve"> </w:t>
      </w:r>
      <w:proofErr w:type="spellStart"/>
      <w:r w:rsidR="00F36732" w:rsidRPr="00757572">
        <w:rPr>
          <w:spacing w:val="0"/>
          <w:sz w:val="20"/>
        </w:rPr>
        <w:t>Board</w:t>
      </w:r>
      <w:proofErr w:type="spellEnd"/>
      <w:r w:rsidR="00F36732" w:rsidRPr="00757572">
        <w:rPr>
          <w:spacing w:val="0"/>
          <w:sz w:val="20"/>
        </w:rPr>
        <w:t xml:space="preserve">, </w:t>
      </w:r>
      <w:proofErr w:type="spellStart"/>
      <w:r w:rsidR="00F36732" w:rsidRPr="00757572">
        <w:rPr>
          <w:spacing w:val="0"/>
          <w:sz w:val="20"/>
        </w:rPr>
        <w:t>IAASB</w:t>
      </w:r>
      <w:proofErr w:type="spellEnd"/>
      <w:r w:rsidR="00F36732" w:rsidRPr="00757572">
        <w:rPr>
          <w:spacing w:val="0"/>
          <w:sz w:val="20"/>
        </w:rPr>
        <w:t>) pri Mednarodni zvezi računovodskih strokovnjakov (</w:t>
      </w:r>
      <w:proofErr w:type="spellStart"/>
      <w:r w:rsidR="00F36732" w:rsidRPr="00757572">
        <w:rPr>
          <w:spacing w:val="0"/>
          <w:sz w:val="20"/>
        </w:rPr>
        <w:t>IFAC</w:t>
      </w:r>
      <w:proofErr w:type="spellEnd"/>
      <w:r w:rsidR="00F36732" w:rsidRPr="00757572">
        <w:rPr>
          <w:spacing w:val="0"/>
          <w:sz w:val="20"/>
        </w:rPr>
        <w:t xml:space="preserve">) </w:t>
      </w:r>
      <w:r w:rsidR="00F543A4" w:rsidRPr="00757572">
        <w:rPr>
          <w:spacing w:val="0"/>
          <w:sz w:val="20"/>
        </w:rPr>
        <w:t>decembra</w:t>
      </w:r>
      <w:r w:rsidR="00F36732" w:rsidRPr="00757572">
        <w:rPr>
          <w:spacing w:val="0"/>
          <w:sz w:val="20"/>
        </w:rPr>
        <w:t xml:space="preserve"> 20</w:t>
      </w:r>
      <w:r w:rsidR="00BA72AF" w:rsidRPr="00757572">
        <w:rPr>
          <w:spacing w:val="0"/>
          <w:sz w:val="20"/>
        </w:rPr>
        <w:t>1</w:t>
      </w:r>
      <w:r w:rsidR="00F543A4" w:rsidRPr="00757572">
        <w:rPr>
          <w:spacing w:val="0"/>
          <w:sz w:val="20"/>
        </w:rPr>
        <w:t>1</w:t>
      </w:r>
      <w:r w:rsidR="00020BBE">
        <w:rPr>
          <w:spacing w:val="0"/>
          <w:sz w:val="20"/>
        </w:rPr>
        <w:t>.</w:t>
      </w:r>
      <w:r w:rsidR="00F36732" w:rsidRPr="00757572">
        <w:rPr>
          <w:spacing w:val="0"/>
          <w:sz w:val="20"/>
        </w:rPr>
        <w:t xml:space="preserve"> </w:t>
      </w:r>
      <w:r w:rsidR="00020BBE">
        <w:rPr>
          <w:spacing w:val="0"/>
          <w:sz w:val="20"/>
        </w:rPr>
        <w:t>Iz</w:t>
      </w:r>
      <w:r w:rsidR="00F36732" w:rsidRPr="00757572">
        <w:rPr>
          <w:spacing w:val="0"/>
          <w:sz w:val="20"/>
        </w:rPr>
        <w:t xml:space="preserve"> angleščin</w:t>
      </w:r>
      <w:r w:rsidR="00020BBE">
        <w:rPr>
          <w:spacing w:val="0"/>
          <w:sz w:val="20"/>
        </w:rPr>
        <w:t>e ga</w:t>
      </w:r>
      <w:r w:rsidR="00F36732" w:rsidRPr="00757572">
        <w:rPr>
          <w:spacing w:val="0"/>
          <w:sz w:val="20"/>
        </w:rPr>
        <w:t xml:space="preserve"> je v slovenščino </w:t>
      </w:r>
      <w:r w:rsidR="00020BBE" w:rsidRPr="00757572">
        <w:rPr>
          <w:spacing w:val="0"/>
          <w:sz w:val="20"/>
        </w:rPr>
        <w:t xml:space="preserve">prevedel </w:t>
      </w:r>
      <w:r w:rsidR="00F36732" w:rsidRPr="00757572">
        <w:rPr>
          <w:spacing w:val="0"/>
          <w:sz w:val="20"/>
        </w:rPr>
        <w:t xml:space="preserve">Slovenski inštitut za revizijo </w:t>
      </w:r>
      <w:r w:rsidR="00F543A4" w:rsidRPr="00757572">
        <w:rPr>
          <w:spacing w:val="0"/>
          <w:sz w:val="20"/>
        </w:rPr>
        <w:t>septembra</w:t>
      </w:r>
      <w:r w:rsidR="00F36732" w:rsidRPr="00757572">
        <w:rPr>
          <w:spacing w:val="0"/>
          <w:sz w:val="20"/>
        </w:rPr>
        <w:t xml:space="preserve"> 20</w:t>
      </w:r>
      <w:r w:rsidR="00BA72AF" w:rsidRPr="00757572">
        <w:rPr>
          <w:spacing w:val="0"/>
          <w:sz w:val="20"/>
        </w:rPr>
        <w:t>1</w:t>
      </w:r>
      <w:r w:rsidR="00B13711" w:rsidRPr="00757572">
        <w:rPr>
          <w:spacing w:val="0"/>
          <w:sz w:val="20"/>
        </w:rPr>
        <w:t>2</w:t>
      </w:r>
      <w:r w:rsidR="00F36732" w:rsidRPr="00757572">
        <w:rPr>
          <w:spacing w:val="0"/>
          <w:sz w:val="20"/>
        </w:rPr>
        <w:t xml:space="preserve"> in se up</w:t>
      </w:r>
      <w:r w:rsidR="000728D2" w:rsidRPr="00757572">
        <w:rPr>
          <w:spacing w:val="0"/>
          <w:sz w:val="20"/>
        </w:rPr>
        <w:t>or</w:t>
      </w:r>
      <w:r w:rsidR="00F36732" w:rsidRPr="00757572">
        <w:rPr>
          <w:spacing w:val="0"/>
          <w:sz w:val="20"/>
        </w:rPr>
        <w:t xml:space="preserve">ablja z dovoljenjem </w:t>
      </w:r>
      <w:proofErr w:type="spellStart"/>
      <w:r w:rsidR="00F36732" w:rsidRPr="00757572">
        <w:rPr>
          <w:spacing w:val="0"/>
          <w:sz w:val="20"/>
        </w:rPr>
        <w:t>IFAC</w:t>
      </w:r>
      <w:proofErr w:type="spellEnd"/>
      <w:r w:rsidR="00020BBE">
        <w:rPr>
          <w:spacing w:val="0"/>
          <w:sz w:val="20"/>
        </w:rPr>
        <w:t>-a</w:t>
      </w:r>
      <w:r w:rsidR="00F36732" w:rsidRPr="00757572">
        <w:rPr>
          <w:spacing w:val="0"/>
          <w:sz w:val="20"/>
        </w:rPr>
        <w:t>. Postopek prevajanja</w:t>
      </w:r>
      <w:r w:rsidR="00F543A4" w:rsidRPr="00757572">
        <w:rPr>
          <w:spacing w:val="0"/>
          <w:sz w:val="20"/>
        </w:rPr>
        <w:t xml:space="preserve"> </w:t>
      </w:r>
      <w:proofErr w:type="spellStart"/>
      <w:r w:rsidR="00F543A4" w:rsidRPr="00757572">
        <w:rPr>
          <w:spacing w:val="0"/>
          <w:sz w:val="20"/>
        </w:rPr>
        <w:t>MSZ</w:t>
      </w:r>
      <w:proofErr w:type="spellEnd"/>
      <w:r w:rsidR="00F543A4" w:rsidRPr="00757572">
        <w:rPr>
          <w:spacing w:val="0"/>
          <w:sz w:val="20"/>
        </w:rPr>
        <w:t xml:space="preserve"> 3420</w:t>
      </w:r>
      <w:r w:rsidR="00F36732" w:rsidRPr="00757572">
        <w:rPr>
          <w:spacing w:val="0"/>
          <w:sz w:val="20"/>
        </w:rPr>
        <w:t xml:space="preserve"> je ocenil </w:t>
      </w:r>
      <w:proofErr w:type="spellStart"/>
      <w:r w:rsidR="00F36732" w:rsidRPr="00757572">
        <w:rPr>
          <w:spacing w:val="0"/>
          <w:sz w:val="20"/>
        </w:rPr>
        <w:t>IFAC</w:t>
      </w:r>
      <w:proofErr w:type="spellEnd"/>
      <w:r w:rsidR="00F36732" w:rsidRPr="00757572">
        <w:rPr>
          <w:spacing w:val="0"/>
          <w:sz w:val="20"/>
        </w:rPr>
        <w:t xml:space="preserve">, prevod pa je bil opravljen v skladu s </w:t>
      </w:r>
      <w:r w:rsidR="00F36732" w:rsidRPr="00757572">
        <w:rPr>
          <w:i/>
          <w:spacing w:val="0"/>
          <w:sz w:val="20"/>
        </w:rPr>
        <w:t>Prevajalskimi usmeritvami</w:t>
      </w:r>
      <w:r w:rsidR="00F36732" w:rsidRPr="00757572">
        <w:rPr>
          <w:spacing w:val="0"/>
          <w:sz w:val="20"/>
        </w:rPr>
        <w:t xml:space="preserve"> – </w:t>
      </w:r>
      <w:r w:rsidR="00F36732" w:rsidRPr="00757572">
        <w:rPr>
          <w:i/>
          <w:spacing w:val="0"/>
          <w:sz w:val="20"/>
        </w:rPr>
        <w:t>Usmeritve za prevajanje in up</w:t>
      </w:r>
      <w:r w:rsidR="000728D2" w:rsidRPr="00757572">
        <w:rPr>
          <w:i/>
          <w:spacing w:val="0"/>
          <w:sz w:val="20"/>
        </w:rPr>
        <w:t>or</w:t>
      </w:r>
      <w:r w:rsidR="00F36732" w:rsidRPr="00757572">
        <w:rPr>
          <w:i/>
          <w:spacing w:val="0"/>
          <w:sz w:val="20"/>
        </w:rPr>
        <w:t xml:space="preserve">abo, ki jih je izdal </w:t>
      </w:r>
      <w:proofErr w:type="spellStart"/>
      <w:r w:rsidR="00F36732" w:rsidRPr="00757572">
        <w:rPr>
          <w:i/>
          <w:spacing w:val="0"/>
          <w:sz w:val="20"/>
        </w:rPr>
        <w:t>IFAC</w:t>
      </w:r>
      <w:proofErr w:type="spellEnd"/>
      <w:r w:rsidR="00F36732" w:rsidRPr="00757572">
        <w:rPr>
          <w:spacing w:val="0"/>
          <w:sz w:val="20"/>
        </w:rPr>
        <w:t xml:space="preserve">. Potrjeno besedilo </w:t>
      </w:r>
      <w:r w:rsidR="00414E63" w:rsidRPr="00757572">
        <w:rPr>
          <w:spacing w:val="0"/>
          <w:sz w:val="20"/>
        </w:rPr>
        <w:t xml:space="preserve">tega </w:t>
      </w:r>
      <w:proofErr w:type="spellStart"/>
      <w:r w:rsidR="00F36732" w:rsidRPr="00757572">
        <w:rPr>
          <w:spacing w:val="0"/>
          <w:sz w:val="20"/>
        </w:rPr>
        <w:t>MS</w:t>
      </w:r>
      <w:r w:rsidR="00414E63" w:rsidRPr="00757572">
        <w:rPr>
          <w:spacing w:val="0"/>
          <w:sz w:val="20"/>
        </w:rPr>
        <w:t>Z</w:t>
      </w:r>
      <w:proofErr w:type="spellEnd"/>
      <w:r w:rsidR="00F36732" w:rsidRPr="00757572">
        <w:rPr>
          <w:spacing w:val="0"/>
          <w:sz w:val="20"/>
        </w:rPr>
        <w:t xml:space="preserve"> </w:t>
      </w:r>
      <w:r w:rsidR="00414E63" w:rsidRPr="00757572">
        <w:rPr>
          <w:spacing w:val="0"/>
          <w:sz w:val="20"/>
        </w:rPr>
        <w:t>3</w:t>
      </w:r>
      <w:r w:rsidR="00B21690" w:rsidRPr="00757572">
        <w:rPr>
          <w:spacing w:val="0"/>
          <w:sz w:val="20"/>
        </w:rPr>
        <w:t>4</w:t>
      </w:r>
      <w:r w:rsidR="00F543A4" w:rsidRPr="00757572">
        <w:rPr>
          <w:spacing w:val="0"/>
          <w:sz w:val="20"/>
        </w:rPr>
        <w:t>20</w:t>
      </w:r>
      <w:r w:rsidR="00F36732" w:rsidRPr="00757572">
        <w:rPr>
          <w:spacing w:val="0"/>
          <w:sz w:val="20"/>
        </w:rPr>
        <w:t xml:space="preserve"> je tisto, ki ga je </w:t>
      </w:r>
      <w:proofErr w:type="spellStart"/>
      <w:r w:rsidR="00F36732" w:rsidRPr="00757572">
        <w:rPr>
          <w:spacing w:val="0"/>
          <w:sz w:val="20"/>
        </w:rPr>
        <w:t>IFAC</w:t>
      </w:r>
      <w:proofErr w:type="spellEnd"/>
      <w:r w:rsidR="00F36732" w:rsidRPr="00757572">
        <w:rPr>
          <w:spacing w:val="0"/>
          <w:sz w:val="20"/>
        </w:rPr>
        <w:t xml:space="preserve"> objavil v angleščini.</w:t>
      </w:r>
    </w:p>
    <w:p w14:paraId="77125864" w14:textId="5CBE42E9" w:rsidR="00F36732" w:rsidRPr="00757572" w:rsidRDefault="00F36732" w:rsidP="000F453B">
      <w:pPr>
        <w:spacing w:before="0"/>
        <w:rPr>
          <w:i/>
          <w:spacing w:val="0"/>
          <w:sz w:val="20"/>
        </w:rPr>
      </w:pPr>
      <w:r w:rsidRPr="00757572">
        <w:rPr>
          <w:spacing w:val="0"/>
          <w:sz w:val="20"/>
        </w:rPr>
        <w:t>Avt</w:t>
      </w:r>
      <w:r w:rsidR="000728D2" w:rsidRPr="00757572">
        <w:rPr>
          <w:spacing w:val="0"/>
          <w:sz w:val="20"/>
        </w:rPr>
        <w:t>or</w:t>
      </w:r>
      <w:r w:rsidRPr="00757572">
        <w:rPr>
          <w:spacing w:val="0"/>
          <w:sz w:val="20"/>
        </w:rPr>
        <w:t xml:space="preserve">ske pravice, povezane </w:t>
      </w:r>
      <w:r w:rsidR="00F543A4" w:rsidRPr="00757572">
        <w:rPr>
          <w:spacing w:val="0"/>
          <w:sz w:val="20"/>
        </w:rPr>
        <w:t>z Mednarodnim standardom dajanja zagotovil</w:t>
      </w:r>
      <w:r w:rsidRPr="00757572">
        <w:rPr>
          <w:spacing w:val="0"/>
          <w:sz w:val="20"/>
        </w:rPr>
        <w:t xml:space="preserve"> </w:t>
      </w:r>
      <w:r w:rsidR="00F543A4" w:rsidRPr="00757572">
        <w:rPr>
          <w:spacing w:val="0"/>
          <w:sz w:val="20"/>
        </w:rPr>
        <w:t>(</w:t>
      </w:r>
      <w:proofErr w:type="spellStart"/>
      <w:r w:rsidRPr="00757572">
        <w:rPr>
          <w:spacing w:val="0"/>
          <w:sz w:val="20"/>
        </w:rPr>
        <w:t>MS</w:t>
      </w:r>
      <w:r w:rsidR="00414E63" w:rsidRPr="00757572">
        <w:rPr>
          <w:spacing w:val="0"/>
          <w:sz w:val="20"/>
        </w:rPr>
        <w:t>Z</w:t>
      </w:r>
      <w:proofErr w:type="spellEnd"/>
      <w:r w:rsidR="00F543A4" w:rsidRPr="00757572">
        <w:rPr>
          <w:spacing w:val="0"/>
          <w:sz w:val="20"/>
        </w:rPr>
        <w:t>)</w:t>
      </w:r>
      <w:r w:rsidRPr="00757572">
        <w:rPr>
          <w:spacing w:val="0"/>
          <w:sz w:val="20"/>
        </w:rPr>
        <w:t xml:space="preserve"> </w:t>
      </w:r>
      <w:r w:rsidR="00414E63" w:rsidRPr="00757572">
        <w:rPr>
          <w:spacing w:val="0"/>
          <w:sz w:val="20"/>
        </w:rPr>
        <w:t>3</w:t>
      </w:r>
      <w:r w:rsidR="00B21690" w:rsidRPr="00757572">
        <w:rPr>
          <w:spacing w:val="0"/>
          <w:sz w:val="20"/>
        </w:rPr>
        <w:t>4</w:t>
      </w:r>
      <w:r w:rsidR="00F543A4" w:rsidRPr="00757572">
        <w:rPr>
          <w:spacing w:val="0"/>
          <w:sz w:val="20"/>
        </w:rPr>
        <w:t>20</w:t>
      </w:r>
      <w:r w:rsidRPr="00757572">
        <w:rPr>
          <w:spacing w:val="0"/>
          <w:sz w:val="20"/>
        </w:rPr>
        <w:t xml:space="preserve"> </w:t>
      </w:r>
      <w:r w:rsidR="00F543A4" w:rsidRPr="00757572">
        <w:rPr>
          <w:spacing w:val="0"/>
          <w:sz w:val="20"/>
        </w:rPr>
        <w:t xml:space="preserve">– </w:t>
      </w:r>
      <w:r w:rsidR="00F543A4" w:rsidRPr="00757572">
        <w:rPr>
          <w:i/>
          <w:sz w:val="20"/>
        </w:rPr>
        <w:t xml:space="preserve">Posli dajanja zagotovil za poročanje o </w:t>
      </w:r>
      <w:proofErr w:type="spellStart"/>
      <w:r w:rsidR="00F543A4" w:rsidRPr="00757572">
        <w:rPr>
          <w:i/>
          <w:sz w:val="20"/>
        </w:rPr>
        <w:t>kompiliranju</w:t>
      </w:r>
      <w:proofErr w:type="spellEnd"/>
      <w:r w:rsidR="00F543A4" w:rsidRPr="00757572">
        <w:rPr>
          <w:i/>
          <w:sz w:val="20"/>
        </w:rPr>
        <w:t xml:space="preserve"> predračunskih računovodskih informacij, vključenih v prospekt</w:t>
      </w:r>
      <w:r w:rsidR="001D0FD3" w:rsidRPr="00757572">
        <w:rPr>
          <w:i/>
          <w:sz w:val="20"/>
        </w:rPr>
        <w:t>,</w:t>
      </w:r>
      <w:r w:rsidR="00F543A4" w:rsidRPr="00757572">
        <w:rPr>
          <w:spacing w:val="0"/>
          <w:sz w:val="20"/>
        </w:rPr>
        <w:t xml:space="preserve"> </w:t>
      </w:r>
      <w:r w:rsidR="00F543A4" w:rsidRPr="00757572">
        <w:rPr>
          <w:spacing w:val="0"/>
          <w:sz w:val="20"/>
        </w:rPr>
        <w:sym w:font="Symbol" w:char="F0E3"/>
      </w:r>
      <w:r w:rsidR="00F543A4" w:rsidRPr="00757572">
        <w:rPr>
          <w:spacing w:val="0"/>
          <w:sz w:val="20"/>
        </w:rPr>
        <w:t xml:space="preserve"> </w:t>
      </w:r>
      <w:r w:rsidRPr="00757572">
        <w:rPr>
          <w:spacing w:val="0"/>
          <w:sz w:val="20"/>
        </w:rPr>
        <w:t>20</w:t>
      </w:r>
      <w:r w:rsidR="00414E63" w:rsidRPr="00757572">
        <w:rPr>
          <w:spacing w:val="0"/>
          <w:sz w:val="20"/>
        </w:rPr>
        <w:t>1</w:t>
      </w:r>
      <w:r w:rsidR="00F543A4" w:rsidRPr="00757572">
        <w:rPr>
          <w:spacing w:val="0"/>
          <w:sz w:val="20"/>
        </w:rPr>
        <w:t>1</w:t>
      </w:r>
      <w:r w:rsidRPr="00757572">
        <w:rPr>
          <w:spacing w:val="0"/>
          <w:sz w:val="20"/>
        </w:rPr>
        <w:t xml:space="preserve"> ima Mednarodna zveza računovodskih strokovnjakov (</w:t>
      </w:r>
      <w:r w:rsidRPr="00DE273A">
        <w:rPr>
          <w:spacing w:val="0"/>
          <w:sz w:val="20"/>
        </w:rPr>
        <w:t xml:space="preserve">International </w:t>
      </w:r>
      <w:proofErr w:type="spellStart"/>
      <w:r w:rsidRPr="00DE273A">
        <w:rPr>
          <w:spacing w:val="0"/>
          <w:sz w:val="20"/>
        </w:rPr>
        <w:t>Federation</w:t>
      </w:r>
      <w:proofErr w:type="spellEnd"/>
      <w:r w:rsidRPr="00DE273A">
        <w:rPr>
          <w:spacing w:val="0"/>
          <w:sz w:val="20"/>
        </w:rPr>
        <w:t xml:space="preserve"> of </w:t>
      </w:r>
      <w:proofErr w:type="spellStart"/>
      <w:r w:rsidRPr="00DE273A">
        <w:rPr>
          <w:spacing w:val="0"/>
          <w:sz w:val="20"/>
        </w:rPr>
        <w:t>Accountants</w:t>
      </w:r>
      <w:proofErr w:type="spellEnd"/>
      <w:r w:rsidRPr="00757572">
        <w:rPr>
          <w:spacing w:val="0"/>
          <w:sz w:val="20"/>
        </w:rPr>
        <w:t xml:space="preserve">, </w:t>
      </w:r>
      <w:proofErr w:type="spellStart"/>
      <w:r w:rsidRPr="00757572">
        <w:rPr>
          <w:spacing w:val="0"/>
          <w:sz w:val="20"/>
        </w:rPr>
        <w:t>IFAC</w:t>
      </w:r>
      <w:proofErr w:type="spellEnd"/>
      <w:r w:rsidRPr="00757572">
        <w:rPr>
          <w:spacing w:val="0"/>
          <w:sz w:val="20"/>
        </w:rPr>
        <w:t xml:space="preserve">). Vse pravice pridržane. </w:t>
      </w:r>
    </w:p>
    <w:p w14:paraId="15D5D9C9" w14:textId="77777777" w:rsidR="00F36732" w:rsidRPr="00DE273A" w:rsidRDefault="00F36732" w:rsidP="000F453B">
      <w:pPr>
        <w:rPr>
          <w:spacing w:val="0"/>
          <w:sz w:val="20"/>
        </w:rPr>
      </w:pPr>
      <w:proofErr w:type="spellStart"/>
      <w:r w:rsidRPr="00DE273A">
        <w:rPr>
          <w:spacing w:val="0"/>
          <w:sz w:val="20"/>
        </w:rPr>
        <w:t>This</w:t>
      </w:r>
      <w:proofErr w:type="spellEnd"/>
      <w:r w:rsidRPr="00DE273A">
        <w:rPr>
          <w:spacing w:val="0"/>
          <w:sz w:val="20"/>
        </w:rPr>
        <w:t xml:space="preserve"> </w:t>
      </w:r>
      <w:r w:rsidR="00F543A4" w:rsidRPr="00DE273A">
        <w:rPr>
          <w:spacing w:val="0"/>
          <w:sz w:val="20"/>
        </w:rPr>
        <w:t xml:space="preserve">International Standard on </w:t>
      </w:r>
      <w:proofErr w:type="spellStart"/>
      <w:r w:rsidR="00F543A4" w:rsidRPr="00DE273A">
        <w:rPr>
          <w:spacing w:val="0"/>
          <w:sz w:val="20"/>
        </w:rPr>
        <w:t>Assurance</w:t>
      </w:r>
      <w:proofErr w:type="spellEnd"/>
      <w:r w:rsidR="00F543A4" w:rsidRPr="00DE273A">
        <w:rPr>
          <w:spacing w:val="0"/>
          <w:sz w:val="20"/>
        </w:rPr>
        <w:t xml:space="preserve"> </w:t>
      </w:r>
      <w:proofErr w:type="spellStart"/>
      <w:r w:rsidR="00F543A4" w:rsidRPr="00DE273A">
        <w:rPr>
          <w:spacing w:val="0"/>
          <w:sz w:val="20"/>
        </w:rPr>
        <w:t>Engagements</w:t>
      </w:r>
      <w:proofErr w:type="spellEnd"/>
      <w:r w:rsidR="00F543A4" w:rsidRPr="00DE273A">
        <w:rPr>
          <w:spacing w:val="0"/>
          <w:sz w:val="20"/>
        </w:rPr>
        <w:t xml:space="preserve"> (</w:t>
      </w:r>
      <w:proofErr w:type="spellStart"/>
      <w:r w:rsidRPr="00DE273A">
        <w:rPr>
          <w:spacing w:val="0"/>
          <w:sz w:val="20"/>
        </w:rPr>
        <w:t>ISA</w:t>
      </w:r>
      <w:r w:rsidR="00414E63" w:rsidRPr="00DE273A">
        <w:rPr>
          <w:spacing w:val="0"/>
          <w:sz w:val="20"/>
        </w:rPr>
        <w:t>E</w:t>
      </w:r>
      <w:proofErr w:type="spellEnd"/>
      <w:r w:rsidR="00F543A4" w:rsidRPr="00DE273A">
        <w:rPr>
          <w:spacing w:val="0"/>
          <w:sz w:val="20"/>
        </w:rPr>
        <w:t>)</w:t>
      </w:r>
      <w:r w:rsidRPr="00DE273A">
        <w:rPr>
          <w:spacing w:val="0"/>
          <w:sz w:val="20"/>
        </w:rPr>
        <w:t xml:space="preserve"> </w:t>
      </w:r>
      <w:r w:rsidR="00414E63" w:rsidRPr="00DE273A">
        <w:rPr>
          <w:spacing w:val="0"/>
          <w:sz w:val="20"/>
        </w:rPr>
        <w:t>3</w:t>
      </w:r>
      <w:r w:rsidR="00B21690" w:rsidRPr="00DE273A">
        <w:rPr>
          <w:spacing w:val="0"/>
          <w:sz w:val="20"/>
        </w:rPr>
        <w:t>4</w:t>
      </w:r>
      <w:r w:rsidR="00F543A4" w:rsidRPr="00DE273A">
        <w:rPr>
          <w:spacing w:val="0"/>
          <w:sz w:val="20"/>
        </w:rPr>
        <w:t>20</w:t>
      </w:r>
      <w:r w:rsidRPr="00DE273A">
        <w:rPr>
          <w:spacing w:val="0"/>
          <w:sz w:val="20"/>
        </w:rPr>
        <w:t xml:space="preserve">, </w:t>
      </w:r>
      <w:proofErr w:type="spellStart"/>
      <w:r w:rsidR="00F543A4" w:rsidRPr="00DE273A">
        <w:rPr>
          <w:i/>
          <w:spacing w:val="0"/>
          <w:sz w:val="20"/>
        </w:rPr>
        <w:t>Assurance</w:t>
      </w:r>
      <w:proofErr w:type="spellEnd"/>
      <w:r w:rsidR="00F543A4" w:rsidRPr="00DE273A">
        <w:rPr>
          <w:i/>
          <w:spacing w:val="0"/>
          <w:sz w:val="20"/>
        </w:rPr>
        <w:t xml:space="preserve"> </w:t>
      </w:r>
      <w:proofErr w:type="spellStart"/>
      <w:r w:rsidR="00F543A4" w:rsidRPr="00DE273A">
        <w:rPr>
          <w:i/>
          <w:spacing w:val="0"/>
          <w:sz w:val="20"/>
        </w:rPr>
        <w:t>Engagements</w:t>
      </w:r>
      <w:proofErr w:type="spellEnd"/>
      <w:r w:rsidR="00F543A4" w:rsidRPr="00DE273A">
        <w:rPr>
          <w:i/>
          <w:spacing w:val="0"/>
          <w:sz w:val="20"/>
        </w:rPr>
        <w:t xml:space="preserve"> to </w:t>
      </w:r>
      <w:proofErr w:type="spellStart"/>
      <w:r w:rsidR="00F543A4" w:rsidRPr="00DE273A">
        <w:rPr>
          <w:i/>
          <w:spacing w:val="0"/>
          <w:sz w:val="20"/>
        </w:rPr>
        <w:t>report</w:t>
      </w:r>
      <w:proofErr w:type="spellEnd"/>
      <w:r w:rsidR="00F543A4" w:rsidRPr="00DE273A">
        <w:rPr>
          <w:i/>
          <w:spacing w:val="0"/>
          <w:sz w:val="20"/>
        </w:rPr>
        <w:t xml:space="preserve"> on the </w:t>
      </w:r>
      <w:proofErr w:type="spellStart"/>
      <w:r w:rsidR="00F543A4" w:rsidRPr="00DE273A">
        <w:rPr>
          <w:i/>
          <w:spacing w:val="0"/>
          <w:sz w:val="20"/>
        </w:rPr>
        <w:t>Compilation</w:t>
      </w:r>
      <w:proofErr w:type="spellEnd"/>
      <w:r w:rsidR="00F543A4" w:rsidRPr="00DE273A">
        <w:rPr>
          <w:i/>
          <w:spacing w:val="0"/>
          <w:sz w:val="20"/>
        </w:rPr>
        <w:t xml:space="preserve"> of Pro Forma Financial </w:t>
      </w:r>
      <w:proofErr w:type="spellStart"/>
      <w:r w:rsidR="00F543A4" w:rsidRPr="00DE273A">
        <w:rPr>
          <w:i/>
          <w:spacing w:val="0"/>
          <w:sz w:val="20"/>
        </w:rPr>
        <w:t>Information</w:t>
      </w:r>
      <w:proofErr w:type="spellEnd"/>
      <w:r w:rsidR="00F543A4" w:rsidRPr="00DE273A">
        <w:rPr>
          <w:i/>
          <w:spacing w:val="0"/>
          <w:sz w:val="20"/>
        </w:rPr>
        <w:t xml:space="preserve"> </w:t>
      </w:r>
      <w:proofErr w:type="spellStart"/>
      <w:r w:rsidR="00F543A4" w:rsidRPr="00DE273A">
        <w:rPr>
          <w:i/>
          <w:spacing w:val="0"/>
          <w:sz w:val="20"/>
        </w:rPr>
        <w:t>Included</w:t>
      </w:r>
      <w:proofErr w:type="spellEnd"/>
      <w:r w:rsidR="00F543A4" w:rsidRPr="00DE273A">
        <w:rPr>
          <w:i/>
          <w:spacing w:val="0"/>
          <w:sz w:val="20"/>
        </w:rPr>
        <w:t xml:space="preserve"> in a </w:t>
      </w:r>
      <w:proofErr w:type="spellStart"/>
      <w:r w:rsidR="00F543A4" w:rsidRPr="00DE273A">
        <w:rPr>
          <w:i/>
          <w:spacing w:val="0"/>
          <w:sz w:val="20"/>
        </w:rPr>
        <w:t>Prospectus</w:t>
      </w:r>
      <w:proofErr w:type="spellEnd"/>
      <w:r w:rsidRPr="00DE273A">
        <w:rPr>
          <w:spacing w:val="0"/>
          <w:sz w:val="20"/>
        </w:rPr>
        <w:t xml:space="preserve"> </w:t>
      </w:r>
      <w:proofErr w:type="spellStart"/>
      <w:r w:rsidRPr="00DE273A">
        <w:rPr>
          <w:spacing w:val="0"/>
          <w:sz w:val="20"/>
        </w:rPr>
        <w:t>published</w:t>
      </w:r>
      <w:proofErr w:type="spellEnd"/>
      <w:r w:rsidRPr="00DE273A">
        <w:rPr>
          <w:spacing w:val="0"/>
          <w:sz w:val="20"/>
        </w:rPr>
        <w:t xml:space="preserve"> </w:t>
      </w:r>
      <w:proofErr w:type="spellStart"/>
      <w:r w:rsidRPr="00DE273A">
        <w:rPr>
          <w:spacing w:val="0"/>
          <w:sz w:val="20"/>
        </w:rPr>
        <w:t>by</w:t>
      </w:r>
      <w:proofErr w:type="spellEnd"/>
      <w:r w:rsidRPr="00DE273A">
        <w:rPr>
          <w:spacing w:val="0"/>
          <w:sz w:val="20"/>
        </w:rPr>
        <w:t xml:space="preserve"> the International </w:t>
      </w:r>
      <w:proofErr w:type="spellStart"/>
      <w:r w:rsidRPr="00DE273A">
        <w:rPr>
          <w:spacing w:val="0"/>
          <w:sz w:val="20"/>
        </w:rPr>
        <w:t>Auditing</w:t>
      </w:r>
      <w:proofErr w:type="spellEnd"/>
      <w:r w:rsidRPr="00DE273A">
        <w:rPr>
          <w:spacing w:val="0"/>
          <w:sz w:val="20"/>
        </w:rPr>
        <w:t xml:space="preserve"> </w:t>
      </w:r>
      <w:r w:rsidR="005E74E8" w:rsidRPr="00DE273A">
        <w:rPr>
          <w:spacing w:val="0"/>
          <w:sz w:val="20"/>
        </w:rPr>
        <w:t>and</w:t>
      </w:r>
      <w:r w:rsidRPr="00DE273A">
        <w:rPr>
          <w:spacing w:val="0"/>
          <w:sz w:val="20"/>
        </w:rPr>
        <w:t xml:space="preserve"> </w:t>
      </w:r>
      <w:proofErr w:type="spellStart"/>
      <w:r w:rsidRPr="00DE273A">
        <w:rPr>
          <w:spacing w:val="0"/>
          <w:sz w:val="20"/>
        </w:rPr>
        <w:t>Assurance</w:t>
      </w:r>
      <w:proofErr w:type="spellEnd"/>
      <w:r w:rsidRPr="00DE273A">
        <w:rPr>
          <w:spacing w:val="0"/>
          <w:sz w:val="20"/>
        </w:rPr>
        <w:t xml:space="preserve"> </w:t>
      </w:r>
      <w:proofErr w:type="spellStart"/>
      <w:r w:rsidRPr="00DE273A">
        <w:rPr>
          <w:spacing w:val="0"/>
          <w:sz w:val="20"/>
        </w:rPr>
        <w:t>St</w:t>
      </w:r>
      <w:r w:rsidR="005E74E8" w:rsidRPr="00DE273A">
        <w:rPr>
          <w:spacing w:val="0"/>
          <w:sz w:val="20"/>
        </w:rPr>
        <w:t>and</w:t>
      </w:r>
      <w:r w:rsidRPr="00DE273A">
        <w:rPr>
          <w:spacing w:val="0"/>
          <w:sz w:val="20"/>
        </w:rPr>
        <w:t>ards</w:t>
      </w:r>
      <w:proofErr w:type="spellEnd"/>
      <w:r w:rsidR="00704F70" w:rsidRPr="00DE273A">
        <w:rPr>
          <w:spacing w:val="0"/>
          <w:sz w:val="20"/>
        </w:rPr>
        <w:t xml:space="preserve"> </w:t>
      </w:r>
      <w:proofErr w:type="spellStart"/>
      <w:r w:rsidR="00704F70" w:rsidRPr="00DE273A">
        <w:rPr>
          <w:spacing w:val="0"/>
          <w:sz w:val="20"/>
        </w:rPr>
        <w:t>Board</w:t>
      </w:r>
      <w:proofErr w:type="spellEnd"/>
      <w:r w:rsidRPr="00DE273A">
        <w:rPr>
          <w:spacing w:val="0"/>
          <w:sz w:val="20"/>
        </w:rPr>
        <w:t xml:space="preserve"> of </w:t>
      </w:r>
      <w:r w:rsidR="00F543A4" w:rsidRPr="00DE273A">
        <w:rPr>
          <w:spacing w:val="0"/>
          <w:sz w:val="20"/>
        </w:rPr>
        <w:t xml:space="preserve">the International </w:t>
      </w:r>
      <w:proofErr w:type="spellStart"/>
      <w:r w:rsidR="00F543A4" w:rsidRPr="00DE273A">
        <w:rPr>
          <w:spacing w:val="0"/>
          <w:sz w:val="20"/>
        </w:rPr>
        <w:t>Federation</w:t>
      </w:r>
      <w:proofErr w:type="spellEnd"/>
      <w:r w:rsidR="00F543A4" w:rsidRPr="00DE273A">
        <w:rPr>
          <w:spacing w:val="0"/>
          <w:sz w:val="20"/>
        </w:rPr>
        <w:t xml:space="preserve"> of </w:t>
      </w:r>
      <w:proofErr w:type="spellStart"/>
      <w:r w:rsidR="00F543A4" w:rsidRPr="00DE273A">
        <w:rPr>
          <w:spacing w:val="0"/>
          <w:sz w:val="20"/>
        </w:rPr>
        <w:t>Accountants</w:t>
      </w:r>
      <w:proofErr w:type="spellEnd"/>
      <w:r w:rsidR="00F543A4" w:rsidRPr="00DE273A">
        <w:rPr>
          <w:spacing w:val="0"/>
          <w:sz w:val="20"/>
        </w:rPr>
        <w:t xml:space="preserve"> (</w:t>
      </w:r>
      <w:proofErr w:type="spellStart"/>
      <w:r w:rsidRPr="00DE273A">
        <w:rPr>
          <w:spacing w:val="0"/>
          <w:sz w:val="20"/>
        </w:rPr>
        <w:t>IFAC</w:t>
      </w:r>
      <w:proofErr w:type="spellEnd"/>
      <w:r w:rsidR="00F543A4" w:rsidRPr="00DE273A">
        <w:rPr>
          <w:spacing w:val="0"/>
          <w:sz w:val="20"/>
        </w:rPr>
        <w:t>)</w:t>
      </w:r>
      <w:r w:rsidRPr="00DE273A">
        <w:rPr>
          <w:spacing w:val="0"/>
          <w:sz w:val="20"/>
        </w:rPr>
        <w:t xml:space="preserve"> in </w:t>
      </w:r>
      <w:r w:rsidR="00F543A4" w:rsidRPr="00DE273A">
        <w:rPr>
          <w:spacing w:val="0"/>
          <w:sz w:val="20"/>
        </w:rPr>
        <w:t>December</w:t>
      </w:r>
      <w:r w:rsidRPr="00DE273A">
        <w:rPr>
          <w:spacing w:val="0"/>
          <w:sz w:val="20"/>
        </w:rPr>
        <w:t xml:space="preserve"> 20</w:t>
      </w:r>
      <w:r w:rsidR="005B2FCB" w:rsidRPr="00DE273A">
        <w:rPr>
          <w:spacing w:val="0"/>
          <w:sz w:val="20"/>
        </w:rPr>
        <w:t>1</w:t>
      </w:r>
      <w:r w:rsidR="00F543A4" w:rsidRPr="00DE273A">
        <w:rPr>
          <w:spacing w:val="0"/>
          <w:sz w:val="20"/>
        </w:rPr>
        <w:t>1</w:t>
      </w:r>
      <w:r w:rsidRPr="00DE273A">
        <w:rPr>
          <w:spacing w:val="0"/>
          <w:sz w:val="20"/>
        </w:rPr>
        <w:t xml:space="preserve"> in the </w:t>
      </w:r>
      <w:proofErr w:type="spellStart"/>
      <w:r w:rsidRPr="00DE273A">
        <w:rPr>
          <w:spacing w:val="0"/>
          <w:sz w:val="20"/>
        </w:rPr>
        <w:t>English</w:t>
      </w:r>
      <w:proofErr w:type="spellEnd"/>
      <w:r w:rsidRPr="00DE273A">
        <w:rPr>
          <w:spacing w:val="0"/>
          <w:sz w:val="20"/>
        </w:rPr>
        <w:t xml:space="preserve"> </w:t>
      </w:r>
      <w:proofErr w:type="spellStart"/>
      <w:r w:rsidRPr="00DE273A">
        <w:rPr>
          <w:spacing w:val="0"/>
          <w:sz w:val="20"/>
        </w:rPr>
        <w:t>language</w:t>
      </w:r>
      <w:proofErr w:type="spellEnd"/>
      <w:r w:rsidRPr="00DE273A">
        <w:rPr>
          <w:spacing w:val="0"/>
          <w:sz w:val="20"/>
        </w:rPr>
        <w:t xml:space="preserve">, </w:t>
      </w:r>
      <w:proofErr w:type="spellStart"/>
      <w:r w:rsidRPr="00DE273A">
        <w:rPr>
          <w:spacing w:val="0"/>
          <w:sz w:val="20"/>
        </w:rPr>
        <w:t>has</w:t>
      </w:r>
      <w:proofErr w:type="spellEnd"/>
      <w:r w:rsidRPr="00DE273A">
        <w:rPr>
          <w:spacing w:val="0"/>
          <w:sz w:val="20"/>
        </w:rPr>
        <w:t xml:space="preserve"> </w:t>
      </w:r>
      <w:proofErr w:type="spellStart"/>
      <w:r w:rsidRPr="00DE273A">
        <w:rPr>
          <w:spacing w:val="0"/>
          <w:sz w:val="20"/>
        </w:rPr>
        <w:t>been</w:t>
      </w:r>
      <w:proofErr w:type="spellEnd"/>
      <w:r w:rsidRPr="00DE273A">
        <w:rPr>
          <w:spacing w:val="0"/>
          <w:sz w:val="20"/>
        </w:rPr>
        <w:t xml:space="preserve"> </w:t>
      </w:r>
      <w:proofErr w:type="spellStart"/>
      <w:r w:rsidRPr="00DE273A">
        <w:rPr>
          <w:spacing w:val="0"/>
          <w:sz w:val="20"/>
        </w:rPr>
        <w:t>translated</w:t>
      </w:r>
      <w:proofErr w:type="spellEnd"/>
      <w:r w:rsidRPr="00DE273A">
        <w:rPr>
          <w:spacing w:val="0"/>
          <w:sz w:val="20"/>
        </w:rPr>
        <w:t xml:space="preserve"> </w:t>
      </w:r>
      <w:proofErr w:type="spellStart"/>
      <w:r w:rsidRPr="00DE273A">
        <w:rPr>
          <w:spacing w:val="0"/>
          <w:sz w:val="20"/>
        </w:rPr>
        <w:t>into</w:t>
      </w:r>
      <w:proofErr w:type="spellEnd"/>
      <w:r w:rsidRPr="00DE273A">
        <w:rPr>
          <w:spacing w:val="0"/>
          <w:sz w:val="20"/>
        </w:rPr>
        <w:t xml:space="preserve"> </w:t>
      </w:r>
      <w:proofErr w:type="spellStart"/>
      <w:r w:rsidRPr="00DE273A">
        <w:rPr>
          <w:spacing w:val="0"/>
          <w:sz w:val="20"/>
        </w:rPr>
        <w:t>Slovenian</w:t>
      </w:r>
      <w:proofErr w:type="spellEnd"/>
      <w:r w:rsidRPr="00DE273A">
        <w:rPr>
          <w:spacing w:val="0"/>
          <w:sz w:val="20"/>
        </w:rPr>
        <w:t xml:space="preserve"> </w:t>
      </w:r>
      <w:proofErr w:type="spellStart"/>
      <w:r w:rsidRPr="00DE273A">
        <w:rPr>
          <w:spacing w:val="0"/>
          <w:sz w:val="20"/>
        </w:rPr>
        <w:t>by</w:t>
      </w:r>
      <w:proofErr w:type="spellEnd"/>
      <w:r w:rsidRPr="00DE273A">
        <w:rPr>
          <w:spacing w:val="0"/>
          <w:sz w:val="20"/>
        </w:rPr>
        <w:t xml:space="preserve"> </w:t>
      </w:r>
      <w:proofErr w:type="spellStart"/>
      <w:r w:rsidRPr="00DE273A">
        <w:rPr>
          <w:spacing w:val="0"/>
          <w:sz w:val="20"/>
        </w:rPr>
        <w:t>Slovenian</w:t>
      </w:r>
      <w:proofErr w:type="spellEnd"/>
      <w:r w:rsidRPr="00DE273A">
        <w:rPr>
          <w:spacing w:val="0"/>
          <w:sz w:val="20"/>
        </w:rPr>
        <w:t xml:space="preserve"> Institute of </w:t>
      </w:r>
      <w:proofErr w:type="spellStart"/>
      <w:r w:rsidRPr="00DE273A">
        <w:rPr>
          <w:spacing w:val="0"/>
          <w:sz w:val="20"/>
        </w:rPr>
        <w:t>Audit</w:t>
      </w:r>
      <w:r w:rsidR="000728D2" w:rsidRPr="00DE273A">
        <w:rPr>
          <w:spacing w:val="0"/>
          <w:sz w:val="20"/>
        </w:rPr>
        <w:t>or</w:t>
      </w:r>
      <w:r w:rsidRPr="00DE273A">
        <w:rPr>
          <w:spacing w:val="0"/>
          <w:sz w:val="20"/>
        </w:rPr>
        <w:t>s</w:t>
      </w:r>
      <w:proofErr w:type="spellEnd"/>
      <w:r w:rsidRPr="00DE273A">
        <w:rPr>
          <w:spacing w:val="0"/>
          <w:sz w:val="20"/>
        </w:rPr>
        <w:t xml:space="preserve"> in </w:t>
      </w:r>
      <w:r w:rsidR="00F543A4" w:rsidRPr="00DE273A">
        <w:rPr>
          <w:spacing w:val="0"/>
          <w:sz w:val="20"/>
        </w:rPr>
        <w:t>September</w:t>
      </w:r>
      <w:r w:rsidRPr="00DE273A">
        <w:rPr>
          <w:spacing w:val="0"/>
          <w:sz w:val="20"/>
        </w:rPr>
        <w:t xml:space="preserve"> 20</w:t>
      </w:r>
      <w:r w:rsidR="005B2FCB" w:rsidRPr="00DE273A">
        <w:rPr>
          <w:spacing w:val="0"/>
          <w:sz w:val="20"/>
        </w:rPr>
        <w:t>1</w:t>
      </w:r>
      <w:r w:rsidR="00B13711" w:rsidRPr="00DE273A">
        <w:rPr>
          <w:spacing w:val="0"/>
          <w:sz w:val="20"/>
        </w:rPr>
        <w:t>2</w:t>
      </w:r>
      <w:r w:rsidRPr="00DE273A">
        <w:rPr>
          <w:spacing w:val="0"/>
          <w:sz w:val="20"/>
        </w:rPr>
        <w:t xml:space="preserve">, </w:t>
      </w:r>
      <w:r w:rsidR="005E74E8" w:rsidRPr="00DE273A">
        <w:rPr>
          <w:spacing w:val="0"/>
          <w:sz w:val="20"/>
        </w:rPr>
        <w:t>and</w:t>
      </w:r>
      <w:r w:rsidRPr="00DE273A">
        <w:rPr>
          <w:spacing w:val="0"/>
          <w:sz w:val="20"/>
        </w:rPr>
        <w:t xml:space="preserve"> is </w:t>
      </w:r>
      <w:proofErr w:type="spellStart"/>
      <w:r w:rsidRPr="00DE273A">
        <w:rPr>
          <w:spacing w:val="0"/>
          <w:sz w:val="20"/>
        </w:rPr>
        <w:t>reproduced</w:t>
      </w:r>
      <w:proofErr w:type="spellEnd"/>
      <w:r w:rsidRPr="00DE273A">
        <w:rPr>
          <w:spacing w:val="0"/>
          <w:sz w:val="20"/>
        </w:rPr>
        <w:t xml:space="preserve"> </w:t>
      </w:r>
      <w:proofErr w:type="spellStart"/>
      <w:r w:rsidRPr="00DE273A">
        <w:rPr>
          <w:spacing w:val="0"/>
          <w:sz w:val="20"/>
        </w:rPr>
        <w:t>with</w:t>
      </w:r>
      <w:proofErr w:type="spellEnd"/>
      <w:r w:rsidRPr="00DE273A">
        <w:rPr>
          <w:spacing w:val="0"/>
          <w:sz w:val="20"/>
        </w:rPr>
        <w:t xml:space="preserve"> the </w:t>
      </w:r>
      <w:proofErr w:type="spellStart"/>
      <w:r w:rsidRPr="00DE273A">
        <w:rPr>
          <w:spacing w:val="0"/>
          <w:sz w:val="20"/>
        </w:rPr>
        <w:t>permission</w:t>
      </w:r>
      <w:proofErr w:type="spellEnd"/>
      <w:r w:rsidRPr="00DE273A">
        <w:rPr>
          <w:spacing w:val="0"/>
          <w:sz w:val="20"/>
        </w:rPr>
        <w:t xml:space="preserve"> of </w:t>
      </w:r>
      <w:proofErr w:type="spellStart"/>
      <w:r w:rsidRPr="00DE273A">
        <w:rPr>
          <w:spacing w:val="0"/>
          <w:sz w:val="20"/>
        </w:rPr>
        <w:t>IFAC</w:t>
      </w:r>
      <w:proofErr w:type="spellEnd"/>
      <w:r w:rsidRPr="00DE273A">
        <w:rPr>
          <w:spacing w:val="0"/>
          <w:sz w:val="20"/>
        </w:rPr>
        <w:t xml:space="preserve">. </w:t>
      </w:r>
      <w:r w:rsidRPr="00DE273A">
        <w:rPr>
          <w:sz w:val="20"/>
        </w:rPr>
        <w:t xml:space="preserve">The </w:t>
      </w:r>
      <w:proofErr w:type="spellStart"/>
      <w:r w:rsidRPr="00DE273A">
        <w:rPr>
          <w:sz w:val="20"/>
        </w:rPr>
        <w:t>process</w:t>
      </w:r>
      <w:proofErr w:type="spellEnd"/>
      <w:r w:rsidRPr="00DE273A">
        <w:rPr>
          <w:sz w:val="20"/>
        </w:rPr>
        <w:t xml:space="preserve"> f</w:t>
      </w:r>
      <w:r w:rsidR="000728D2" w:rsidRPr="00DE273A">
        <w:rPr>
          <w:sz w:val="20"/>
        </w:rPr>
        <w:t>or</w:t>
      </w:r>
      <w:r w:rsidRPr="00DE273A">
        <w:rPr>
          <w:sz w:val="20"/>
        </w:rPr>
        <w:t xml:space="preserve"> </w:t>
      </w:r>
      <w:proofErr w:type="spellStart"/>
      <w:r w:rsidRPr="00DE273A">
        <w:rPr>
          <w:sz w:val="20"/>
        </w:rPr>
        <w:t>translating</w:t>
      </w:r>
      <w:proofErr w:type="spellEnd"/>
      <w:r w:rsidRPr="00DE273A">
        <w:rPr>
          <w:sz w:val="20"/>
        </w:rPr>
        <w:t xml:space="preserve"> </w:t>
      </w:r>
      <w:r w:rsidR="0080149B" w:rsidRPr="00DE273A">
        <w:rPr>
          <w:sz w:val="20"/>
        </w:rPr>
        <w:t xml:space="preserve">the </w:t>
      </w:r>
      <w:proofErr w:type="spellStart"/>
      <w:r w:rsidR="0080149B" w:rsidRPr="00DE273A">
        <w:rPr>
          <w:sz w:val="20"/>
        </w:rPr>
        <w:t>ISAE</w:t>
      </w:r>
      <w:proofErr w:type="spellEnd"/>
      <w:r w:rsidR="0080149B" w:rsidRPr="00DE273A">
        <w:rPr>
          <w:sz w:val="20"/>
        </w:rPr>
        <w:t xml:space="preserve"> 3420 </w:t>
      </w:r>
      <w:proofErr w:type="spellStart"/>
      <w:r w:rsidRPr="00DE273A">
        <w:rPr>
          <w:sz w:val="20"/>
        </w:rPr>
        <w:t>was</w:t>
      </w:r>
      <w:proofErr w:type="spellEnd"/>
      <w:r w:rsidRPr="00DE273A">
        <w:rPr>
          <w:sz w:val="20"/>
        </w:rPr>
        <w:t xml:space="preserve"> </w:t>
      </w:r>
      <w:proofErr w:type="spellStart"/>
      <w:r w:rsidRPr="00DE273A">
        <w:rPr>
          <w:sz w:val="20"/>
        </w:rPr>
        <w:t>considered</w:t>
      </w:r>
      <w:proofErr w:type="spellEnd"/>
      <w:r w:rsidRPr="00DE273A">
        <w:rPr>
          <w:sz w:val="20"/>
        </w:rPr>
        <w:t xml:space="preserve"> </w:t>
      </w:r>
      <w:proofErr w:type="spellStart"/>
      <w:r w:rsidRPr="00DE273A">
        <w:rPr>
          <w:sz w:val="20"/>
        </w:rPr>
        <w:t>by</w:t>
      </w:r>
      <w:proofErr w:type="spellEnd"/>
      <w:r w:rsidRPr="00DE273A">
        <w:rPr>
          <w:sz w:val="20"/>
        </w:rPr>
        <w:t xml:space="preserve"> </w:t>
      </w:r>
      <w:proofErr w:type="spellStart"/>
      <w:r w:rsidRPr="00DE273A">
        <w:rPr>
          <w:sz w:val="20"/>
        </w:rPr>
        <w:t>IFAC</w:t>
      </w:r>
      <w:proofErr w:type="spellEnd"/>
      <w:r w:rsidRPr="00DE273A">
        <w:rPr>
          <w:sz w:val="20"/>
        </w:rPr>
        <w:t xml:space="preserve"> </w:t>
      </w:r>
      <w:r w:rsidR="005E74E8" w:rsidRPr="00DE273A">
        <w:rPr>
          <w:sz w:val="20"/>
        </w:rPr>
        <w:t>and</w:t>
      </w:r>
      <w:r w:rsidRPr="00DE273A">
        <w:rPr>
          <w:sz w:val="20"/>
        </w:rPr>
        <w:t xml:space="preserve"> the </w:t>
      </w:r>
      <w:proofErr w:type="spellStart"/>
      <w:r w:rsidRPr="00DE273A">
        <w:rPr>
          <w:sz w:val="20"/>
        </w:rPr>
        <w:t>translation</w:t>
      </w:r>
      <w:proofErr w:type="spellEnd"/>
      <w:r w:rsidRPr="00DE273A">
        <w:rPr>
          <w:sz w:val="20"/>
        </w:rPr>
        <w:t xml:space="preserve"> </w:t>
      </w:r>
      <w:proofErr w:type="spellStart"/>
      <w:r w:rsidRPr="00DE273A">
        <w:rPr>
          <w:sz w:val="20"/>
        </w:rPr>
        <w:t>was</w:t>
      </w:r>
      <w:proofErr w:type="spellEnd"/>
      <w:r w:rsidRPr="00DE273A">
        <w:rPr>
          <w:sz w:val="20"/>
        </w:rPr>
        <w:t xml:space="preserve"> </w:t>
      </w:r>
      <w:proofErr w:type="spellStart"/>
      <w:r w:rsidRPr="00DE273A">
        <w:rPr>
          <w:sz w:val="20"/>
        </w:rPr>
        <w:t>conducted</w:t>
      </w:r>
      <w:proofErr w:type="spellEnd"/>
      <w:r w:rsidRPr="00DE273A">
        <w:rPr>
          <w:sz w:val="20"/>
        </w:rPr>
        <w:t xml:space="preserve"> in </w:t>
      </w:r>
      <w:proofErr w:type="spellStart"/>
      <w:r w:rsidRPr="00DE273A">
        <w:rPr>
          <w:sz w:val="20"/>
        </w:rPr>
        <w:t>acc</w:t>
      </w:r>
      <w:r w:rsidR="000728D2" w:rsidRPr="00DE273A">
        <w:rPr>
          <w:sz w:val="20"/>
        </w:rPr>
        <w:t>or</w:t>
      </w:r>
      <w:r w:rsidRPr="00DE273A">
        <w:rPr>
          <w:sz w:val="20"/>
        </w:rPr>
        <w:t>dance</w:t>
      </w:r>
      <w:proofErr w:type="spellEnd"/>
      <w:r w:rsidRPr="00DE273A">
        <w:rPr>
          <w:sz w:val="20"/>
        </w:rPr>
        <w:t xml:space="preserve"> </w:t>
      </w:r>
      <w:proofErr w:type="spellStart"/>
      <w:r w:rsidRPr="00DE273A">
        <w:rPr>
          <w:sz w:val="20"/>
        </w:rPr>
        <w:t>with</w:t>
      </w:r>
      <w:proofErr w:type="spellEnd"/>
      <w:r w:rsidRPr="00DE273A">
        <w:rPr>
          <w:sz w:val="20"/>
        </w:rPr>
        <w:t xml:space="preserve"> “</w:t>
      </w:r>
      <w:proofErr w:type="spellStart"/>
      <w:r w:rsidRPr="00DE273A">
        <w:rPr>
          <w:sz w:val="20"/>
        </w:rPr>
        <w:t>Policy</w:t>
      </w:r>
      <w:proofErr w:type="spellEnd"/>
      <w:r w:rsidRPr="00DE273A">
        <w:rPr>
          <w:sz w:val="20"/>
        </w:rPr>
        <w:t xml:space="preserve"> </w:t>
      </w:r>
      <w:proofErr w:type="spellStart"/>
      <w:r w:rsidRPr="00DE273A">
        <w:rPr>
          <w:sz w:val="20"/>
        </w:rPr>
        <w:t>Statement</w:t>
      </w:r>
      <w:proofErr w:type="spellEnd"/>
      <w:r w:rsidRPr="00DE273A">
        <w:rPr>
          <w:sz w:val="20"/>
        </w:rPr>
        <w:t>—</w:t>
      </w:r>
      <w:proofErr w:type="spellStart"/>
      <w:r w:rsidRPr="00DE273A">
        <w:rPr>
          <w:sz w:val="20"/>
        </w:rPr>
        <w:t>Policy</w:t>
      </w:r>
      <w:proofErr w:type="spellEnd"/>
      <w:r w:rsidRPr="00DE273A">
        <w:rPr>
          <w:sz w:val="20"/>
        </w:rPr>
        <w:t xml:space="preserve"> f</w:t>
      </w:r>
      <w:r w:rsidR="000728D2" w:rsidRPr="00DE273A">
        <w:rPr>
          <w:sz w:val="20"/>
        </w:rPr>
        <w:t>or</w:t>
      </w:r>
      <w:r w:rsidRPr="00DE273A">
        <w:rPr>
          <w:sz w:val="20"/>
        </w:rPr>
        <w:t xml:space="preserve"> </w:t>
      </w:r>
      <w:proofErr w:type="spellStart"/>
      <w:r w:rsidRPr="00DE273A">
        <w:rPr>
          <w:sz w:val="20"/>
        </w:rPr>
        <w:t>Translating</w:t>
      </w:r>
      <w:proofErr w:type="spellEnd"/>
      <w:r w:rsidRPr="00DE273A">
        <w:rPr>
          <w:sz w:val="20"/>
        </w:rPr>
        <w:t xml:space="preserve"> </w:t>
      </w:r>
      <w:r w:rsidR="005E74E8" w:rsidRPr="00DE273A">
        <w:rPr>
          <w:sz w:val="20"/>
        </w:rPr>
        <w:t>and</w:t>
      </w:r>
      <w:r w:rsidRPr="00DE273A">
        <w:rPr>
          <w:sz w:val="20"/>
        </w:rPr>
        <w:t xml:space="preserve"> </w:t>
      </w:r>
      <w:proofErr w:type="spellStart"/>
      <w:r w:rsidRPr="00DE273A">
        <w:rPr>
          <w:sz w:val="20"/>
        </w:rPr>
        <w:t>Reproducing</w:t>
      </w:r>
      <w:proofErr w:type="spellEnd"/>
      <w:r w:rsidRPr="00DE273A">
        <w:rPr>
          <w:sz w:val="20"/>
        </w:rPr>
        <w:t xml:space="preserve"> </w:t>
      </w:r>
      <w:proofErr w:type="spellStart"/>
      <w:r w:rsidRPr="00DE273A">
        <w:rPr>
          <w:sz w:val="20"/>
        </w:rPr>
        <w:t>St</w:t>
      </w:r>
      <w:r w:rsidR="005E74E8" w:rsidRPr="00DE273A">
        <w:rPr>
          <w:sz w:val="20"/>
        </w:rPr>
        <w:t>and</w:t>
      </w:r>
      <w:r w:rsidRPr="00DE273A">
        <w:rPr>
          <w:sz w:val="20"/>
        </w:rPr>
        <w:t>ards</w:t>
      </w:r>
      <w:proofErr w:type="spellEnd"/>
      <w:r w:rsidRPr="00DE273A">
        <w:rPr>
          <w:sz w:val="20"/>
        </w:rPr>
        <w:t xml:space="preserve"> </w:t>
      </w:r>
      <w:proofErr w:type="spellStart"/>
      <w:r w:rsidRPr="00DE273A">
        <w:rPr>
          <w:sz w:val="20"/>
        </w:rPr>
        <w:t>Issued</w:t>
      </w:r>
      <w:proofErr w:type="spellEnd"/>
      <w:r w:rsidRPr="00DE273A">
        <w:rPr>
          <w:sz w:val="20"/>
        </w:rPr>
        <w:t xml:space="preserve"> </w:t>
      </w:r>
      <w:proofErr w:type="spellStart"/>
      <w:r w:rsidRPr="00DE273A">
        <w:rPr>
          <w:sz w:val="20"/>
        </w:rPr>
        <w:t>by</w:t>
      </w:r>
      <w:proofErr w:type="spellEnd"/>
      <w:r w:rsidRPr="00DE273A">
        <w:rPr>
          <w:sz w:val="20"/>
        </w:rPr>
        <w:t xml:space="preserve"> </w:t>
      </w:r>
      <w:proofErr w:type="spellStart"/>
      <w:r w:rsidRPr="00DE273A">
        <w:rPr>
          <w:sz w:val="20"/>
        </w:rPr>
        <w:t>IFAC</w:t>
      </w:r>
      <w:proofErr w:type="spellEnd"/>
      <w:r w:rsidRPr="00DE273A">
        <w:rPr>
          <w:sz w:val="20"/>
        </w:rPr>
        <w:t xml:space="preserve">.” The </w:t>
      </w:r>
      <w:proofErr w:type="spellStart"/>
      <w:r w:rsidRPr="00DE273A">
        <w:rPr>
          <w:sz w:val="20"/>
        </w:rPr>
        <w:t>approved</w:t>
      </w:r>
      <w:proofErr w:type="spellEnd"/>
      <w:r w:rsidRPr="00DE273A">
        <w:rPr>
          <w:sz w:val="20"/>
        </w:rPr>
        <w:t xml:space="preserve"> </w:t>
      </w:r>
      <w:proofErr w:type="spellStart"/>
      <w:r w:rsidRPr="00DE273A">
        <w:rPr>
          <w:sz w:val="20"/>
        </w:rPr>
        <w:t>text</w:t>
      </w:r>
      <w:proofErr w:type="spellEnd"/>
      <w:r w:rsidRPr="00DE273A">
        <w:rPr>
          <w:sz w:val="20"/>
        </w:rPr>
        <w:t xml:space="preserve"> of </w:t>
      </w:r>
      <w:proofErr w:type="spellStart"/>
      <w:r w:rsidR="005B2FCB" w:rsidRPr="00DE273A">
        <w:rPr>
          <w:sz w:val="20"/>
        </w:rPr>
        <w:t>this</w:t>
      </w:r>
      <w:proofErr w:type="spellEnd"/>
      <w:r w:rsidR="005B2FCB" w:rsidRPr="00DE273A">
        <w:rPr>
          <w:sz w:val="20"/>
        </w:rPr>
        <w:t xml:space="preserve"> </w:t>
      </w:r>
      <w:proofErr w:type="spellStart"/>
      <w:r w:rsidRPr="00DE273A">
        <w:rPr>
          <w:sz w:val="20"/>
        </w:rPr>
        <w:t>ISA</w:t>
      </w:r>
      <w:r w:rsidR="005B2FCB" w:rsidRPr="00DE273A">
        <w:rPr>
          <w:sz w:val="20"/>
        </w:rPr>
        <w:t>E</w:t>
      </w:r>
      <w:proofErr w:type="spellEnd"/>
      <w:r w:rsidRPr="00DE273A">
        <w:rPr>
          <w:sz w:val="20"/>
        </w:rPr>
        <w:t xml:space="preserve"> </w:t>
      </w:r>
      <w:r w:rsidR="005B2FCB" w:rsidRPr="00DE273A">
        <w:rPr>
          <w:sz w:val="20"/>
        </w:rPr>
        <w:t>3</w:t>
      </w:r>
      <w:r w:rsidR="00B21690" w:rsidRPr="00DE273A">
        <w:rPr>
          <w:sz w:val="20"/>
        </w:rPr>
        <w:t>4</w:t>
      </w:r>
      <w:r w:rsidR="0080149B" w:rsidRPr="00DE273A">
        <w:rPr>
          <w:sz w:val="20"/>
        </w:rPr>
        <w:t>20</w:t>
      </w:r>
      <w:r w:rsidRPr="00DE273A">
        <w:rPr>
          <w:sz w:val="20"/>
        </w:rPr>
        <w:t xml:space="preserve"> is </w:t>
      </w:r>
      <w:proofErr w:type="spellStart"/>
      <w:r w:rsidRPr="00DE273A">
        <w:rPr>
          <w:sz w:val="20"/>
        </w:rPr>
        <w:t>that</w:t>
      </w:r>
      <w:proofErr w:type="spellEnd"/>
      <w:r w:rsidRPr="00DE273A">
        <w:rPr>
          <w:sz w:val="20"/>
        </w:rPr>
        <w:t xml:space="preserve"> </w:t>
      </w:r>
      <w:proofErr w:type="spellStart"/>
      <w:r w:rsidRPr="00DE273A">
        <w:rPr>
          <w:sz w:val="20"/>
        </w:rPr>
        <w:t>published</w:t>
      </w:r>
      <w:proofErr w:type="spellEnd"/>
      <w:r w:rsidRPr="00DE273A">
        <w:rPr>
          <w:sz w:val="20"/>
        </w:rPr>
        <w:t xml:space="preserve"> </w:t>
      </w:r>
      <w:proofErr w:type="spellStart"/>
      <w:r w:rsidRPr="00DE273A">
        <w:rPr>
          <w:sz w:val="20"/>
        </w:rPr>
        <w:t>by</w:t>
      </w:r>
      <w:proofErr w:type="spellEnd"/>
      <w:r w:rsidRPr="00DE273A">
        <w:rPr>
          <w:sz w:val="20"/>
        </w:rPr>
        <w:t xml:space="preserve"> </w:t>
      </w:r>
      <w:proofErr w:type="spellStart"/>
      <w:r w:rsidRPr="00DE273A">
        <w:rPr>
          <w:sz w:val="20"/>
        </w:rPr>
        <w:t>IFAC</w:t>
      </w:r>
      <w:proofErr w:type="spellEnd"/>
      <w:r w:rsidRPr="00DE273A">
        <w:rPr>
          <w:sz w:val="20"/>
        </w:rPr>
        <w:t xml:space="preserve"> in the </w:t>
      </w:r>
      <w:proofErr w:type="spellStart"/>
      <w:r w:rsidRPr="00DE273A">
        <w:rPr>
          <w:sz w:val="20"/>
        </w:rPr>
        <w:t>English</w:t>
      </w:r>
      <w:proofErr w:type="spellEnd"/>
      <w:r w:rsidRPr="00DE273A">
        <w:rPr>
          <w:sz w:val="20"/>
        </w:rPr>
        <w:t xml:space="preserve"> </w:t>
      </w:r>
      <w:proofErr w:type="spellStart"/>
      <w:r w:rsidRPr="00DE273A">
        <w:rPr>
          <w:sz w:val="20"/>
        </w:rPr>
        <w:t>language</w:t>
      </w:r>
      <w:proofErr w:type="spellEnd"/>
      <w:r w:rsidRPr="00DE273A">
        <w:rPr>
          <w:i/>
          <w:sz w:val="20"/>
        </w:rPr>
        <w:t>.</w:t>
      </w:r>
    </w:p>
    <w:p w14:paraId="4810A566" w14:textId="77777777" w:rsidR="00F36732" w:rsidRPr="00DE273A" w:rsidRDefault="00F36732" w:rsidP="000F453B">
      <w:pPr>
        <w:spacing w:before="60"/>
        <w:rPr>
          <w:b/>
          <w:sz w:val="20"/>
        </w:rPr>
      </w:pPr>
      <w:proofErr w:type="spellStart"/>
      <w:r w:rsidRPr="00DE273A">
        <w:rPr>
          <w:sz w:val="20"/>
        </w:rPr>
        <w:t>English</w:t>
      </w:r>
      <w:proofErr w:type="spellEnd"/>
      <w:r w:rsidRPr="00DE273A">
        <w:rPr>
          <w:sz w:val="20"/>
        </w:rPr>
        <w:t xml:space="preserve"> </w:t>
      </w:r>
      <w:proofErr w:type="spellStart"/>
      <w:r w:rsidRPr="00DE273A">
        <w:rPr>
          <w:sz w:val="20"/>
        </w:rPr>
        <w:t>language</w:t>
      </w:r>
      <w:proofErr w:type="spellEnd"/>
      <w:r w:rsidRPr="00DE273A">
        <w:rPr>
          <w:sz w:val="20"/>
        </w:rPr>
        <w:t xml:space="preserve"> </w:t>
      </w:r>
      <w:proofErr w:type="spellStart"/>
      <w:r w:rsidRPr="00DE273A">
        <w:rPr>
          <w:sz w:val="20"/>
        </w:rPr>
        <w:t>text</w:t>
      </w:r>
      <w:proofErr w:type="spellEnd"/>
      <w:r w:rsidRPr="00DE273A">
        <w:rPr>
          <w:sz w:val="20"/>
        </w:rPr>
        <w:t xml:space="preserve"> of </w:t>
      </w:r>
      <w:r w:rsidR="0080149B" w:rsidRPr="00DE273A">
        <w:rPr>
          <w:sz w:val="20"/>
        </w:rPr>
        <w:t xml:space="preserve">International Standard on </w:t>
      </w:r>
      <w:proofErr w:type="spellStart"/>
      <w:r w:rsidR="0080149B" w:rsidRPr="00DE273A">
        <w:rPr>
          <w:sz w:val="20"/>
        </w:rPr>
        <w:t>Assurance</w:t>
      </w:r>
      <w:proofErr w:type="spellEnd"/>
      <w:r w:rsidR="0080149B" w:rsidRPr="00DE273A">
        <w:rPr>
          <w:sz w:val="20"/>
        </w:rPr>
        <w:t xml:space="preserve"> </w:t>
      </w:r>
      <w:proofErr w:type="spellStart"/>
      <w:r w:rsidR="0080149B" w:rsidRPr="00DE273A">
        <w:rPr>
          <w:sz w:val="20"/>
        </w:rPr>
        <w:t>Engagements</w:t>
      </w:r>
      <w:proofErr w:type="spellEnd"/>
      <w:r w:rsidR="005B2FCB" w:rsidRPr="00DE273A">
        <w:rPr>
          <w:sz w:val="20"/>
        </w:rPr>
        <w:t xml:space="preserve"> </w:t>
      </w:r>
      <w:r w:rsidR="0080149B" w:rsidRPr="00DE273A">
        <w:rPr>
          <w:sz w:val="20"/>
        </w:rPr>
        <w:t>(</w:t>
      </w:r>
      <w:proofErr w:type="spellStart"/>
      <w:r w:rsidRPr="00DE273A">
        <w:rPr>
          <w:sz w:val="20"/>
        </w:rPr>
        <w:t>ISA</w:t>
      </w:r>
      <w:r w:rsidR="005B2FCB" w:rsidRPr="00DE273A">
        <w:rPr>
          <w:sz w:val="20"/>
        </w:rPr>
        <w:t>E</w:t>
      </w:r>
      <w:proofErr w:type="spellEnd"/>
      <w:r w:rsidR="0080149B" w:rsidRPr="00DE273A">
        <w:rPr>
          <w:sz w:val="20"/>
        </w:rPr>
        <w:t>)</w:t>
      </w:r>
      <w:r w:rsidRPr="00DE273A">
        <w:rPr>
          <w:sz w:val="20"/>
        </w:rPr>
        <w:t xml:space="preserve"> </w:t>
      </w:r>
      <w:r w:rsidR="005B2FCB" w:rsidRPr="00DE273A">
        <w:rPr>
          <w:sz w:val="20"/>
        </w:rPr>
        <w:t>3</w:t>
      </w:r>
      <w:r w:rsidR="00B21690" w:rsidRPr="00DE273A">
        <w:rPr>
          <w:sz w:val="20"/>
        </w:rPr>
        <w:t>4</w:t>
      </w:r>
      <w:r w:rsidR="0080149B" w:rsidRPr="00DE273A">
        <w:rPr>
          <w:sz w:val="20"/>
        </w:rPr>
        <w:t xml:space="preserve">20, </w:t>
      </w:r>
      <w:proofErr w:type="spellStart"/>
      <w:r w:rsidR="0080149B" w:rsidRPr="00DE273A">
        <w:rPr>
          <w:i/>
          <w:spacing w:val="0"/>
          <w:sz w:val="20"/>
        </w:rPr>
        <w:t>Assurance</w:t>
      </w:r>
      <w:proofErr w:type="spellEnd"/>
      <w:r w:rsidR="0080149B" w:rsidRPr="00DE273A">
        <w:rPr>
          <w:i/>
          <w:spacing w:val="0"/>
          <w:sz w:val="20"/>
        </w:rPr>
        <w:t xml:space="preserve"> </w:t>
      </w:r>
      <w:proofErr w:type="spellStart"/>
      <w:r w:rsidR="0080149B" w:rsidRPr="00DE273A">
        <w:rPr>
          <w:i/>
          <w:spacing w:val="0"/>
          <w:sz w:val="20"/>
        </w:rPr>
        <w:t>Engagements</w:t>
      </w:r>
      <w:proofErr w:type="spellEnd"/>
      <w:r w:rsidR="0080149B" w:rsidRPr="00DE273A">
        <w:rPr>
          <w:i/>
          <w:spacing w:val="0"/>
          <w:sz w:val="20"/>
        </w:rPr>
        <w:t xml:space="preserve"> to </w:t>
      </w:r>
      <w:proofErr w:type="spellStart"/>
      <w:r w:rsidR="0080149B" w:rsidRPr="00DE273A">
        <w:rPr>
          <w:i/>
          <w:spacing w:val="0"/>
          <w:sz w:val="20"/>
        </w:rPr>
        <w:t>report</w:t>
      </w:r>
      <w:proofErr w:type="spellEnd"/>
      <w:r w:rsidR="0080149B" w:rsidRPr="00DE273A">
        <w:rPr>
          <w:i/>
          <w:spacing w:val="0"/>
          <w:sz w:val="20"/>
        </w:rPr>
        <w:t xml:space="preserve"> on the </w:t>
      </w:r>
      <w:proofErr w:type="spellStart"/>
      <w:r w:rsidR="0080149B" w:rsidRPr="00DE273A">
        <w:rPr>
          <w:i/>
          <w:spacing w:val="0"/>
          <w:sz w:val="20"/>
        </w:rPr>
        <w:t>Compilation</w:t>
      </w:r>
      <w:proofErr w:type="spellEnd"/>
      <w:r w:rsidR="0080149B" w:rsidRPr="00DE273A">
        <w:rPr>
          <w:i/>
          <w:spacing w:val="0"/>
          <w:sz w:val="20"/>
        </w:rPr>
        <w:t xml:space="preserve"> of Pro Forma Financial </w:t>
      </w:r>
      <w:proofErr w:type="spellStart"/>
      <w:r w:rsidR="0080149B" w:rsidRPr="00DE273A">
        <w:rPr>
          <w:i/>
          <w:spacing w:val="0"/>
          <w:sz w:val="20"/>
        </w:rPr>
        <w:t>Information</w:t>
      </w:r>
      <w:proofErr w:type="spellEnd"/>
      <w:r w:rsidR="0080149B" w:rsidRPr="00DE273A">
        <w:rPr>
          <w:i/>
          <w:spacing w:val="0"/>
          <w:sz w:val="20"/>
        </w:rPr>
        <w:t xml:space="preserve"> </w:t>
      </w:r>
      <w:proofErr w:type="spellStart"/>
      <w:r w:rsidR="0080149B" w:rsidRPr="00DE273A">
        <w:rPr>
          <w:i/>
          <w:spacing w:val="0"/>
          <w:sz w:val="20"/>
        </w:rPr>
        <w:t>Included</w:t>
      </w:r>
      <w:proofErr w:type="spellEnd"/>
      <w:r w:rsidR="0080149B" w:rsidRPr="00DE273A">
        <w:rPr>
          <w:i/>
          <w:spacing w:val="0"/>
          <w:sz w:val="20"/>
        </w:rPr>
        <w:t xml:space="preserve"> in a </w:t>
      </w:r>
      <w:proofErr w:type="spellStart"/>
      <w:r w:rsidR="0080149B" w:rsidRPr="00DE273A">
        <w:rPr>
          <w:i/>
          <w:spacing w:val="0"/>
          <w:sz w:val="20"/>
        </w:rPr>
        <w:t>Prospectus</w:t>
      </w:r>
      <w:proofErr w:type="spellEnd"/>
      <w:r w:rsidRPr="00DE273A">
        <w:rPr>
          <w:sz w:val="20"/>
        </w:rPr>
        <w:t xml:space="preserve"> © 20</w:t>
      </w:r>
      <w:r w:rsidR="005B2FCB" w:rsidRPr="00DE273A">
        <w:rPr>
          <w:sz w:val="20"/>
        </w:rPr>
        <w:t>1</w:t>
      </w:r>
      <w:r w:rsidR="0080149B" w:rsidRPr="00DE273A">
        <w:rPr>
          <w:sz w:val="20"/>
        </w:rPr>
        <w:t>1</w:t>
      </w:r>
      <w:r w:rsidRPr="00DE273A">
        <w:rPr>
          <w:sz w:val="20"/>
        </w:rPr>
        <w:t xml:space="preserve"> </w:t>
      </w:r>
      <w:proofErr w:type="spellStart"/>
      <w:r w:rsidRPr="00DE273A">
        <w:rPr>
          <w:sz w:val="20"/>
        </w:rPr>
        <w:t>by</w:t>
      </w:r>
      <w:proofErr w:type="spellEnd"/>
      <w:r w:rsidRPr="00DE273A">
        <w:rPr>
          <w:sz w:val="20"/>
        </w:rPr>
        <w:t xml:space="preserve"> the International </w:t>
      </w:r>
      <w:proofErr w:type="spellStart"/>
      <w:r w:rsidRPr="00DE273A">
        <w:rPr>
          <w:sz w:val="20"/>
        </w:rPr>
        <w:t>Federation</w:t>
      </w:r>
      <w:proofErr w:type="spellEnd"/>
      <w:r w:rsidRPr="00DE273A">
        <w:rPr>
          <w:sz w:val="20"/>
        </w:rPr>
        <w:t xml:space="preserve"> of </w:t>
      </w:r>
      <w:proofErr w:type="spellStart"/>
      <w:r w:rsidRPr="00DE273A">
        <w:rPr>
          <w:sz w:val="20"/>
        </w:rPr>
        <w:t>Accountants</w:t>
      </w:r>
      <w:proofErr w:type="spellEnd"/>
      <w:r w:rsidRPr="00DE273A">
        <w:rPr>
          <w:sz w:val="20"/>
        </w:rPr>
        <w:t xml:space="preserve"> (</w:t>
      </w:r>
      <w:proofErr w:type="spellStart"/>
      <w:r w:rsidRPr="00DE273A">
        <w:rPr>
          <w:sz w:val="20"/>
        </w:rPr>
        <w:t>IFAC</w:t>
      </w:r>
      <w:proofErr w:type="spellEnd"/>
      <w:r w:rsidRPr="00DE273A">
        <w:rPr>
          <w:sz w:val="20"/>
        </w:rPr>
        <w:t xml:space="preserve">). </w:t>
      </w:r>
      <w:proofErr w:type="spellStart"/>
      <w:r w:rsidRPr="00DE273A">
        <w:rPr>
          <w:sz w:val="20"/>
        </w:rPr>
        <w:t>All</w:t>
      </w:r>
      <w:proofErr w:type="spellEnd"/>
      <w:r w:rsidRPr="00DE273A">
        <w:rPr>
          <w:sz w:val="20"/>
        </w:rPr>
        <w:t xml:space="preserve"> </w:t>
      </w:r>
      <w:proofErr w:type="spellStart"/>
      <w:r w:rsidRPr="00DE273A">
        <w:rPr>
          <w:sz w:val="20"/>
        </w:rPr>
        <w:t>rights</w:t>
      </w:r>
      <w:proofErr w:type="spellEnd"/>
      <w:r w:rsidRPr="00DE273A">
        <w:rPr>
          <w:sz w:val="20"/>
        </w:rPr>
        <w:t xml:space="preserve"> </w:t>
      </w:r>
      <w:proofErr w:type="spellStart"/>
      <w:r w:rsidRPr="00DE273A">
        <w:rPr>
          <w:sz w:val="20"/>
        </w:rPr>
        <w:t>reserved</w:t>
      </w:r>
      <w:proofErr w:type="spellEnd"/>
      <w:r w:rsidRPr="00DE273A">
        <w:rPr>
          <w:sz w:val="20"/>
        </w:rPr>
        <w:t>.</w:t>
      </w:r>
    </w:p>
    <w:p w14:paraId="41A6086E" w14:textId="77777777" w:rsidR="00F36732" w:rsidRPr="00DE273A" w:rsidRDefault="00F36732" w:rsidP="000F453B">
      <w:pPr>
        <w:spacing w:before="60"/>
        <w:rPr>
          <w:sz w:val="20"/>
        </w:rPr>
      </w:pPr>
      <w:proofErr w:type="spellStart"/>
      <w:r w:rsidRPr="00DE273A">
        <w:rPr>
          <w:sz w:val="20"/>
        </w:rPr>
        <w:t>Slovenian</w:t>
      </w:r>
      <w:proofErr w:type="spellEnd"/>
      <w:r w:rsidRPr="00DE273A">
        <w:rPr>
          <w:sz w:val="20"/>
        </w:rPr>
        <w:t xml:space="preserve"> </w:t>
      </w:r>
      <w:proofErr w:type="spellStart"/>
      <w:r w:rsidRPr="00DE273A">
        <w:rPr>
          <w:sz w:val="20"/>
        </w:rPr>
        <w:t>language</w:t>
      </w:r>
      <w:proofErr w:type="spellEnd"/>
      <w:r w:rsidRPr="00DE273A">
        <w:rPr>
          <w:sz w:val="20"/>
        </w:rPr>
        <w:t xml:space="preserve"> </w:t>
      </w:r>
      <w:proofErr w:type="spellStart"/>
      <w:r w:rsidRPr="00DE273A">
        <w:rPr>
          <w:sz w:val="20"/>
        </w:rPr>
        <w:t>text</w:t>
      </w:r>
      <w:proofErr w:type="spellEnd"/>
      <w:r w:rsidRPr="00DE273A">
        <w:rPr>
          <w:sz w:val="20"/>
        </w:rPr>
        <w:t xml:space="preserve"> of </w:t>
      </w:r>
      <w:r w:rsidR="0080149B" w:rsidRPr="00DE273A">
        <w:rPr>
          <w:sz w:val="20"/>
        </w:rPr>
        <w:t xml:space="preserve">International Standard on </w:t>
      </w:r>
      <w:proofErr w:type="spellStart"/>
      <w:r w:rsidR="0080149B" w:rsidRPr="00DE273A">
        <w:rPr>
          <w:sz w:val="20"/>
        </w:rPr>
        <w:t>Assurance</w:t>
      </w:r>
      <w:proofErr w:type="spellEnd"/>
      <w:r w:rsidR="0080149B" w:rsidRPr="00DE273A">
        <w:rPr>
          <w:sz w:val="20"/>
        </w:rPr>
        <w:t xml:space="preserve"> </w:t>
      </w:r>
      <w:proofErr w:type="spellStart"/>
      <w:r w:rsidR="0080149B" w:rsidRPr="00DE273A">
        <w:rPr>
          <w:sz w:val="20"/>
        </w:rPr>
        <w:t>Engagements</w:t>
      </w:r>
      <w:proofErr w:type="spellEnd"/>
      <w:r w:rsidR="005B2FCB" w:rsidRPr="00DE273A">
        <w:rPr>
          <w:sz w:val="20"/>
        </w:rPr>
        <w:t xml:space="preserve"> </w:t>
      </w:r>
      <w:r w:rsidR="0080149B" w:rsidRPr="00DE273A">
        <w:rPr>
          <w:sz w:val="20"/>
        </w:rPr>
        <w:t>(</w:t>
      </w:r>
      <w:proofErr w:type="spellStart"/>
      <w:r w:rsidRPr="00DE273A">
        <w:rPr>
          <w:sz w:val="20"/>
        </w:rPr>
        <w:t>ISA</w:t>
      </w:r>
      <w:r w:rsidR="005B2FCB" w:rsidRPr="00DE273A">
        <w:rPr>
          <w:sz w:val="20"/>
        </w:rPr>
        <w:t>E</w:t>
      </w:r>
      <w:proofErr w:type="spellEnd"/>
      <w:r w:rsidR="0080149B" w:rsidRPr="00DE273A">
        <w:rPr>
          <w:sz w:val="20"/>
        </w:rPr>
        <w:t>)</w:t>
      </w:r>
      <w:r w:rsidRPr="00DE273A">
        <w:rPr>
          <w:sz w:val="20"/>
        </w:rPr>
        <w:t xml:space="preserve"> </w:t>
      </w:r>
      <w:r w:rsidR="005B2FCB" w:rsidRPr="00DE273A">
        <w:rPr>
          <w:sz w:val="20"/>
        </w:rPr>
        <w:t>3</w:t>
      </w:r>
      <w:r w:rsidR="00B21690" w:rsidRPr="00DE273A">
        <w:rPr>
          <w:sz w:val="20"/>
        </w:rPr>
        <w:t>4</w:t>
      </w:r>
      <w:r w:rsidR="0080149B" w:rsidRPr="00DE273A">
        <w:rPr>
          <w:sz w:val="20"/>
        </w:rPr>
        <w:t xml:space="preserve">20, </w:t>
      </w:r>
      <w:proofErr w:type="spellStart"/>
      <w:r w:rsidR="0080149B" w:rsidRPr="00DE273A">
        <w:rPr>
          <w:i/>
          <w:spacing w:val="0"/>
          <w:sz w:val="20"/>
        </w:rPr>
        <w:t>Assurance</w:t>
      </w:r>
      <w:proofErr w:type="spellEnd"/>
      <w:r w:rsidR="0080149B" w:rsidRPr="00DE273A">
        <w:rPr>
          <w:i/>
          <w:spacing w:val="0"/>
          <w:sz w:val="20"/>
        </w:rPr>
        <w:t xml:space="preserve"> </w:t>
      </w:r>
      <w:proofErr w:type="spellStart"/>
      <w:r w:rsidR="0080149B" w:rsidRPr="00DE273A">
        <w:rPr>
          <w:i/>
          <w:spacing w:val="0"/>
          <w:sz w:val="20"/>
        </w:rPr>
        <w:t>Engagements</w:t>
      </w:r>
      <w:proofErr w:type="spellEnd"/>
      <w:r w:rsidR="0080149B" w:rsidRPr="00DE273A">
        <w:rPr>
          <w:i/>
          <w:spacing w:val="0"/>
          <w:sz w:val="20"/>
        </w:rPr>
        <w:t xml:space="preserve"> to </w:t>
      </w:r>
      <w:proofErr w:type="spellStart"/>
      <w:r w:rsidR="0080149B" w:rsidRPr="00DE273A">
        <w:rPr>
          <w:i/>
          <w:spacing w:val="0"/>
          <w:sz w:val="20"/>
        </w:rPr>
        <w:t>report</w:t>
      </w:r>
      <w:proofErr w:type="spellEnd"/>
      <w:r w:rsidR="0080149B" w:rsidRPr="00DE273A">
        <w:rPr>
          <w:i/>
          <w:spacing w:val="0"/>
          <w:sz w:val="20"/>
        </w:rPr>
        <w:t xml:space="preserve"> on the </w:t>
      </w:r>
      <w:proofErr w:type="spellStart"/>
      <w:r w:rsidR="0080149B" w:rsidRPr="00DE273A">
        <w:rPr>
          <w:i/>
          <w:spacing w:val="0"/>
          <w:sz w:val="20"/>
        </w:rPr>
        <w:t>Compilation</w:t>
      </w:r>
      <w:proofErr w:type="spellEnd"/>
      <w:r w:rsidR="0080149B" w:rsidRPr="00DE273A">
        <w:rPr>
          <w:i/>
          <w:spacing w:val="0"/>
          <w:sz w:val="20"/>
        </w:rPr>
        <w:t xml:space="preserve"> of Pro Forma Financial </w:t>
      </w:r>
      <w:proofErr w:type="spellStart"/>
      <w:r w:rsidR="0080149B" w:rsidRPr="00DE273A">
        <w:rPr>
          <w:i/>
          <w:spacing w:val="0"/>
          <w:sz w:val="20"/>
        </w:rPr>
        <w:t>Information</w:t>
      </w:r>
      <w:proofErr w:type="spellEnd"/>
      <w:r w:rsidR="0080149B" w:rsidRPr="00DE273A">
        <w:rPr>
          <w:i/>
          <w:spacing w:val="0"/>
          <w:sz w:val="20"/>
        </w:rPr>
        <w:t xml:space="preserve"> </w:t>
      </w:r>
      <w:proofErr w:type="spellStart"/>
      <w:r w:rsidR="0080149B" w:rsidRPr="00DE273A">
        <w:rPr>
          <w:i/>
          <w:spacing w:val="0"/>
          <w:sz w:val="20"/>
        </w:rPr>
        <w:t>Included</w:t>
      </w:r>
      <w:proofErr w:type="spellEnd"/>
      <w:r w:rsidR="0080149B" w:rsidRPr="00DE273A">
        <w:rPr>
          <w:i/>
          <w:spacing w:val="0"/>
          <w:sz w:val="20"/>
        </w:rPr>
        <w:t xml:space="preserve"> in a </w:t>
      </w:r>
      <w:proofErr w:type="spellStart"/>
      <w:r w:rsidR="0080149B" w:rsidRPr="00DE273A">
        <w:rPr>
          <w:i/>
          <w:spacing w:val="0"/>
          <w:sz w:val="20"/>
        </w:rPr>
        <w:t>Prospectus</w:t>
      </w:r>
      <w:proofErr w:type="spellEnd"/>
      <w:r w:rsidRPr="00DE273A">
        <w:rPr>
          <w:sz w:val="20"/>
        </w:rPr>
        <w:t xml:space="preserve"> © 20</w:t>
      </w:r>
      <w:r w:rsidR="005B2FCB" w:rsidRPr="00DE273A">
        <w:rPr>
          <w:sz w:val="20"/>
        </w:rPr>
        <w:t>1</w:t>
      </w:r>
      <w:r w:rsidR="0080149B" w:rsidRPr="00DE273A">
        <w:rPr>
          <w:sz w:val="20"/>
        </w:rPr>
        <w:t>2</w:t>
      </w:r>
      <w:r w:rsidRPr="00DE273A">
        <w:rPr>
          <w:sz w:val="20"/>
        </w:rPr>
        <w:t xml:space="preserve"> </w:t>
      </w:r>
      <w:proofErr w:type="spellStart"/>
      <w:r w:rsidRPr="00DE273A">
        <w:rPr>
          <w:sz w:val="20"/>
        </w:rPr>
        <w:t>by</w:t>
      </w:r>
      <w:proofErr w:type="spellEnd"/>
      <w:r w:rsidRPr="00DE273A">
        <w:rPr>
          <w:sz w:val="20"/>
        </w:rPr>
        <w:t xml:space="preserve"> the International </w:t>
      </w:r>
      <w:proofErr w:type="spellStart"/>
      <w:r w:rsidRPr="00DE273A">
        <w:rPr>
          <w:sz w:val="20"/>
        </w:rPr>
        <w:t>Federation</w:t>
      </w:r>
      <w:proofErr w:type="spellEnd"/>
      <w:r w:rsidRPr="00DE273A">
        <w:rPr>
          <w:sz w:val="20"/>
        </w:rPr>
        <w:t xml:space="preserve"> of </w:t>
      </w:r>
      <w:proofErr w:type="spellStart"/>
      <w:r w:rsidRPr="00DE273A">
        <w:rPr>
          <w:sz w:val="20"/>
        </w:rPr>
        <w:t>Accountants</w:t>
      </w:r>
      <w:proofErr w:type="spellEnd"/>
      <w:r w:rsidRPr="00DE273A">
        <w:rPr>
          <w:sz w:val="20"/>
        </w:rPr>
        <w:t xml:space="preserve"> (</w:t>
      </w:r>
      <w:proofErr w:type="spellStart"/>
      <w:r w:rsidRPr="00DE273A">
        <w:rPr>
          <w:sz w:val="20"/>
        </w:rPr>
        <w:t>IFAC</w:t>
      </w:r>
      <w:proofErr w:type="spellEnd"/>
      <w:r w:rsidRPr="00DE273A">
        <w:rPr>
          <w:sz w:val="20"/>
        </w:rPr>
        <w:t xml:space="preserve">). </w:t>
      </w:r>
      <w:proofErr w:type="spellStart"/>
      <w:r w:rsidRPr="00DE273A">
        <w:rPr>
          <w:sz w:val="20"/>
        </w:rPr>
        <w:t>All</w:t>
      </w:r>
      <w:proofErr w:type="spellEnd"/>
      <w:r w:rsidRPr="00DE273A">
        <w:rPr>
          <w:sz w:val="20"/>
        </w:rPr>
        <w:t xml:space="preserve"> </w:t>
      </w:r>
      <w:proofErr w:type="spellStart"/>
      <w:r w:rsidRPr="00DE273A">
        <w:rPr>
          <w:sz w:val="20"/>
        </w:rPr>
        <w:t>rights</w:t>
      </w:r>
      <w:proofErr w:type="spellEnd"/>
      <w:r w:rsidRPr="00DE273A">
        <w:rPr>
          <w:sz w:val="20"/>
        </w:rPr>
        <w:t xml:space="preserve"> </w:t>
      </w:r>
      <w:proofErr w:type="spellStart"/>
      <w:r w:rsidRPr="00DE273A">
        <w:rPr>
          <w:sz w:val="20"/>
        </w:rPr>
        <w:t>reserved</w:t>
      </w:r>
      <w:proofErr w:type="spellEnd"/>
      <w:r w:rsidRPr="00DE273A">
        <w:rPr>
          <w:sz w:val="20"/>
        </w:rPr>
        <w:t>.</w:t>
      </w:r>
    </w:p>
    <w:p w14:paraId="66AFF367" w14:textId="40D2F670" w:rsidR="00A37837" w:rsidRPr="00757572" w:rsidRDefault="0080149B" w:rsidP="008011D2">
      <w:pPr>
        <w:spacing w:before="60"/>
      </w:pPr>
      <w:r w:rsidRPr="00757572">
        <w:rPr>
          <w:spacing w:val="0"/>
          <w:sz w:val="20"/>
        </w:rPr>
        <w:t>Izvirni naslov Mednarodni standard poslov dajanja zagotovil (</w:t>
      </w:r>
      <w:proofErr w:type="spellStart"/>
      <w:r w:rsidRPr="00757572">
        <w:rPr>
          <w:spacing w:val="0"/>
          <w:sz w:val="20"/>
        </w:rPr>
        <w:t>MSZ</w:t>
      </w:r>
      <w:proofErr w:type="spellEnd"/>
      <w:r w:rsidRPr="00757572">
        <w:rPr>
          <w:spacing w:val="0"/>
          <w:sz w:val="20"/>
        </w:rPr>
        <w:t xml:space="preserve">) 3420 – </w:t>
      </w:r>
      <w:r w:rsidRPr="007132BA">
        <w:rPr>
          <w:i/>
          <w:sz w:val="20"/>
        </w:rPr>
        <w:t xml:space="preserve">Posli dajanja zagotovil za poročanje o </w:t>
      </w:r>
      <w:proofErr w:type="spellStart"/>
      <w:r w:rsidRPr="007132BA">
        <w:rPr>
          <w:i/>
          <w:sz w:val="20"/>
        </w:rPr>
        <w:t>kompiliranju</w:t>
      </w:r>
      <w:proofErr w:type="spellEnd"/>
      <w:r w:rsidRPr="007132BA">
        <w:rPr>
          <w:i/>
          <w:sz w:val="20"/>
        </w:rPr>
        <w:t xml:space="preserve"> predračunskih računovodskih informacij, vključenih v prospekt</w:t>
      </w:r>
      <w:r w:rsidRPr="007132BA">
        <w:rPr>
          <w:sz w:val="20"/>
        </w:rPr>
        <w:t xml:space="preserve">: </w:t>
      </w:r>
      <w:r w:rsidRPr="00DE273A">
        <w:rPr>
          <w:sz w:val="20"/>
        </w:rPr>
        <w:t xml:space="preserve">International Standard on </w:t>
      </w:r>
      <w:proofErr w:type="spellStart"/>
      <w:r w:rsidRPr="00DE273A">
        <w:rPr>
          <w:sz w:val="20"/>
        </w:rPr>
        <w:t>Assurance</w:t>
      </w:r>
      <w:proofErr w:type="spellEnd"/>
      <w:r w:rsidRPr="00DE273A">
        <w:rPr>
          <w:sz w:val="20"/>
        </w:rPr>
        <w:t xml:space="preserve"> </w:t>
      </w:r>
      <w:proofErr w:type="spellStart"/>
      <w:r w:rsidRPr="00DE273A">
        <w:rPr>
          <w:sz w:val="20"/>
        </w:rPr>
        <w:t>Engagements</w:t>
      </w:r>
      <w:proofErr w:type="spellEnd"/>
      <w:r w:rsidRPr="00DE273A">
        <w:rPr>
          <w:sz w:val="20"/>
        </w:rPr>
        <w:t xml:space="preserve"> (</w:t>
      </w:r>
      <w:proofErr w:type="spellStart"/>
      <w:r w:rsidRPr="00DE273A">
        <w:rPr>
          <w:sz w:val="20"/>
        </w:rPr>
        <w:t>ISAE</w:t>
      </w:r>
      <w:proofErr w:type="spellEnd"/>
      <w:r w:rsidRPr="00DE273A">
        <w:rPr>
          <w:sz w:val="20"/>
        </w:rPr>
        <w:t xml:space="preserve">) 3420, </w:t>
      </w:r>
      <w:proofErr w:type="spellStart"/>
      <w:r w:rsidRPr="00DE273A">
        <w:rPr>
          <w:i/>
          <w:spacing w:val="0"/>
          <w:sz w:val="20"/>
        </w:rPr>
        <w:t>Assurance</w:t>
      </w:r>
      <w:proofErr w:type="spellEnd"/>
      <w:r w:rsidRPr="00DE273A">
        <w:rPr>
          <w:i/>
          <w:spacing w:val="0"/>
          <w:sz w:val="20"/>
        </w:rPr>
        <w:t xml:space="preserve"> </w:t>
      </w:r>
      <w:proofErr w:type="spellStart"/>
      <w:r w:rsidRPr="00DE273A">
        <w:rPr>
          <w:i/>
          <w:spacing w:val="0"/>
          <w:sz w:val="20"/>
        </w:rPr>
        <w:t>Engagements</w:t>
      </w:r>
      <w:proofErr w:type="spellEnd"/>
      <w:r w:rsidRPr="00DE273A">
        <w:rPr>
          <w:i/>
          <w:spacing w:val="0"/>
          <w:sz w:val="20"/>
        </w:rPr>
        <w:t xml:space="preserve"> to </w:t>
      </w:r>
      <w:proofErr w:type="spellStart"/>
      <w:r w:rsidRPr="00DE273A">
        <w:rPr>
          <w:i/>
          <w:spacing w:val="0"/>
          <w:sz w:val="20"/>
        </w:rPr>
        <w:t>report</w:t>
      </w:r>
      <w:proofErr w:type="spellEnd"/>
      <w:r w:rsidRPr="00DE273A">
        <w:rPr>
          <w:i/>
          <w:spacing w:val="0"/>
          <w:sz w:val="20"/>
        </w:rPr>
        <w:t xml:space="preserve"> on the </w:t>
      </w:r>
      <w:proofErr w:type="spellStart"/>
      <w:r w:rsidRPr="00DE273A">
        <w:rPr>
          <w:i/>
          <w:spacing w:val="0"/>
          <w:sz w:val="20"/>
        </w:rPr>
        <w:t>Compilation</w:t>
      </w:r>
      <w:proofErr w:type="spellEnd"/>
      <w:r w:rsidRPr="00DE273A">
        <w:rPr>
          <w:i/>
          <w:spacing w:val="0"/>
          <w:sz w:val="20"/>
        </w:rPr>
        <w:t xml:space="preserve"> of Pro Forma Financial </w:t>
      </w:r>
      <w:proofErr w:type="spellStart"/>
      <w:r w:rsidRPr="00DE273A">
        <w:rPr>
          <w:i/>
          <w:spacing w:val="0"/>
          <w:sz w:val="20"/>
        </w:rPr>
        <w:t>Information</w:t>
      </w:r>
      <w:proofErr w:type="spellEnd"/>
      <w:r w:rsidRPr="00DE273A">
        <w:rPr>
          <w:i/>
          <w:spacing w:val="0"/>
          <w:sz w:val="20"/>
        </w:rPr>
        <w:t xml:space="preserve"> </w:t>
      </w:r>
      <w:proofErr w:type="spellStart"/>
      <w:r w:rsidRPr="00DE273A">
        <w:rPr>
          <w:i/>
          <w:spacing w:val="0"/>
          <w:sz w:val="20"/>
        </w:rPr>
        <w:t>Included</w:t>
      </w:r>
      <w:proofErr w:type="spellEnd"/>
      <w:r w:rsidRPr="00DE273A">
        <w:rPr>
          <w:i/>
          <w:spacing w:val="0"/>
          <w:sz w:val="20"/>
        </w:rPr>
        <w:t xml:space="preserve"> in a </w:t>
      </w:r>
      <w:proofErr w:type="spellStart"/>
      <w:r w:rsidRPr="00DE273A">
        <w:rPr>
          <w:i/>
          <w:spacing w:val="0"/>
          <w:sz w:val="20"/>
        </w:rPr>
        <w:t>Prospectus</w:t>
      </w:r>
      <w:proofErr w:type="spellEnd"/>
      <w:r w:rsidRPr="00DE273A">
        <w:rPr>
          <w:i/>
          <w:spacing w:val="0"/>
          <w:sz w:val="20"/>
        </w:rPr>
        <w:t xml:space="preserve"> </w:t>
      </w:r>
      <w:r w:rsidRPr="00DE273A">
        <w:rPr>
          <w:spacing w:val="0"/>
          <w:sz w:val="20"/>
        </w:rPr>
        <w:t>ISBN: 978-1-60815-102-8</w:t>
      </w:r>
      <w:r w:rsidR="0045583E" w:rsidRPr="00757572">
        <w:rPr>
          <w:sz w:val="20"/>
        </w:rPr>
        <w:br w:type="page"/>
      </w:r>
    </w:p>
    <w:p w14:paraId="0719980E" w14:textId="77777777" w:rsidR="00D71095" w:rsidRPr="007132BA" w:rsidRDefault="00D71095" w:rsidP="00A37837">
      <w:pPr>
        <w:jc w:val="center"/>
      </w:pPr>
    </w:p>
    <w:p w14:paraId="7BEAF832" w14:textId="2DEE5A31" w:rsidR="003A01FD" w:rsidRPr="008011D2" w:rsidRDefault="008011D2" w:rsidP="008011D2">
      <w:pPr>
        <w:pStyle w:val="A"/>
        <w:jc w:val="center"/>
        <w:rPr>
          <w:sz w:val="28"/>
          <w:szCs w:val="28"/>
        </w:rPr>
      </w:pPr>
      <w:r w:rsidRPr="004B5FA9">
        <w:rPr>
          <w:sz w:val="28"/>
          <w:szCs w:val="28"/>
        </w:rPr>
        <w:t xml:space="preserve">MEDNARODNI STANDARD </w:t>
      </w:r>
      <w:r>
        <w:rPr>
          <w:sz w:val="28"/>
          <w:szCs w:val="28"/>
        </w:rPr>
        <w:t>POSLOV DAJANJA ZAGOTOVIL</w:t>
      </w:r>
      <w:r w:rsidRPr="004B5FA9">
        <w:rPr>
          <w:sz w:val="28"/>
          <w:szCs w:val="28"/>
        </w:rPr>
        <w:t xml:space="preserve"> </w:t>
      </w:r>
      <w:r w:rsidR="003A01FD" w:rsidRPr="008011D2">
        <w:rPr>
          <w:sz w:val="28"/>
          <w:szCs w:val="28"/>
        </w:rPr>
        <w:t>34</w:t>
      </w:r>
      <w:r w:rsidR="006529E7" w:rsidRPr="008011D2">
        <w:rPr>
          <w:sz w:val="28"/>
          <w:szCs w:val="28"/>
        </w:rPr>
        <w:t>20</w:t>
      </w:r>
    </w:p>
    <w:p w14:paraId="541951FA" w14:textId="77777777" w:rsidR="008011D2" w:rsidRPr="006A0187" w:rsidRDefault="008011D2" w:rsidP="008011D2">
      <w:pPr>
        <w:jc w:val="center"/>
        <w:rPr>
          <w:sz w:val="24"/>
        </w:rPr>
      </w:pPr>
    </w:p>
    <w:p w14:paraId="00408F54" w14:textId="77777777" w:rsidR="003A01FD" w:rsidRPr="008011D2" w:rsidRDefault="003A01FD" w:rsidP="008011D2">
      <w:pPr>
        <w:spacing w:before="260" w:line="240" w:lineRule="auto"/>
        <w:jc w:val="center"/>
        <w:rPr>
          <w:b/>
          <w:caps/>
          <w:sz w:val="32"/>
        </w:rPr>
      </w:pPr>
      <w:r w:rsidRPr="008011D2">
        <w:rPr>
          <w:b/>
          <w:caps/>
          <w:sz w:val="32"/>
        </w:rPr>
        <w:t>PO</w:t>
      </w:r>
      <w:r w:rsidR="006529E7" w:rsidRPr="008011D2">
        <w:rPr>
          <w:b/>
          <w:caps/>
          <w:sz w:val="32"/>
        </w:rPr>
        <w:t xml:space="preserve">SLI DAJANJA ZAGOTOVIL ZA POROČANJE O </w:t>
      </w:r>
      <w:proofErr w:type="spellStart"/>
      <w:r w:rsidR="006529E7" w:rsidRPr="008011D2">
        <w:rPr>
          <w:b/>
          <w:caps/>
          <w:sz w:val="32"/>
        </w:rPr>
        <w:t>KOMPILIRANJU</w:t>
      </w:r>
      <w:proofErr w:type="spellEnd"/>
      <w:r w:rsidR="006529E7" w:rsidRPr="008011D2">
        <w:rPr>
          <w:b/>
          <w:caps/>
          <w:sz w:val="32"/>
        </w:rPr>
        <w:t xml:space="preserve"> PREDRAČUNSKIH RAČUNOVODSKIH INFORMACIJ, VKLJUČENIH V PROSPEKT</w:t>
      </w:r>
    </w:p>
    <w:p w14:paraId="47C7320D" w14:textId="6A262B07" w:rsidR="001C2CE0" w:rsidRPr="008011D2" w:rsidRDefault="003A01FD" w:rsidP="008011D2">
      <w:pPr>
        <w:jc w:val="center"/>
        <w:rPr>
          <w:sz w:val="20"/>
        </w:rPr>
      </w:pPr>
      <w:r w:rsidRPr="008011D2">
        <w:rPr>
          <w:sz w:val="20"/>
        </w:rPr>
        <w:t>(</w:t>
      </w:r>
      <w:r w:rsidR="0009586F" w:rsidRPr="008011D2">
        <w:rPr>
          <w:sz w:val="20"/>
        </w:rPr>
        <w:t>Uporablja se</w:t>
      </w:r>
      <w:r w:rsidRPr="008011D2">
        <w:rPr>
          <w:sz w:val="20"/>
        </w:rPr>
        <w:t xml:space="preserve"> za poročila o zagotovilih</w:t>
      </w:r>
      <w:r w:rsidR="006529E7" w:rsidRPr="008011D2">
        <w:rPr>
          <w:sz w:val="20"/>
        </w:rPr>
        <w:t>,</w:t>
      </w:r>
      <w:r w:rsidRPr="008011D2">
        <w:rPr>
          <w:sz w:val="20"/>
        </w:rPr>
        <w:t xml:space="preserve"> </w:t>
      </w:r>
      <w:r w:rsidR="006529E7" w:rsidRPr="008011D2">
        <w:rPr>
          <w:sz w:val="20"/>
        </w:rPr>
        <w:t xml:space="preserve">datirana </w:t>
      </w:r>
      <w:r w:rsidR="003311E5" w:rsidRPr="008011D2">
        <w:rPr>
          <w:sz w:val="20"/>
        </w:rPr>
        <w:t xml:space="preserve">31. marca 2013 </w:t>
      </w:r>
      <w:r w:rsidRPr="008011D2">
        <w:rPr>
          <w:sz w:val="20"/>
        </w:rPr>
        <w:t>ali kasneje</w:t>
      </w:r>
      <w:r w:rsidR="005933C3" w:rsidRPr="005933C3">
        <w:t>)</w:t>
      </w:r>
    </w:p>
    <w:p w14:paraId="3FD800D4" w14:textId="77777777" w:rsidR="00A37837" w:rsidRPr="007132BA" w:rsidRDefault="00A37837" w:rsidP="00A37837">
      <w:pPr>
        <w:jc w:val="center"/>
        <w:rPr>
          <w:szCs w:val="22"/>
        </w:rPr>
      </w:pPr>
    </w:p>
    <w:p w14:paraId="5CA4A0A7" w14:textId="77777777" w:rsidR="001C2CE0" w:rsidRPr="007132BA" w:rsidRDefault="001C2CE0" w:rsidP="001C2CE0">
      <w:pPr>
        <w:pBdr>
          <w:bottom w:val="single" w:sz="4" w:space="1" w:color="auto"/>
        </w:pBdr>
        <w:spacing w:before="160"/>
        <w:ind w:left="40" w:right="40"/>
        <w:jc w:val="center"/>
        <w:rPr>
          <w:b/>
        </w:rPr>
      </w:pPr>
      <w:r w:rsidRPr="007132BA">
        <w:rPr>
          <w:b/>
        </w:rPr>
        <w:t>VSEBINA</w:t>
      </w:r>
    </w:p>
    <w:p w14:paraId="32B40621" w14:textId="77777777" w:rsidR="00072BA7" w:rsidRPr="007132BA" w:rsidRDefault="00072BA7" w:rsidP="00072BA7">
      <w:pPr>
        <w:tabs>
          <w:tab w:val="right" w:pos="6521"/>
        </w:tabs>
        <w:jc w:val="right"/>
      </w:pPr>
      <w:r w:rsidRPr="007132BA">
        <w:t>Odstavek</w:t>
      </w:r>
    </w:p>
    <w:p w14:paraId="3F5BE333" w14:textId="77777777" w:rsidR="00072BA7" w:rsidRPr="007132BA" w:rsidRDefault="00072BA7" w:rsidP="008011D2">
      <w:pPr>
        <w:pStyle w:val="Contents"/>
        <w:tabs>
          <w:tab w:val="clear" w:pos="5659"/>
          <w:tab w:val="clear" w:pos="6019"/>
          <w:tab w:val="right" w:pos="6663"/>
        </w:tabs>
        <w:spacing w:before="80" w:after="0"/>
        <w:ind w:right="-23"/>
        <w:rPr>
          <w:sz w:val="22"/>
          <w:szCs w:val="22"/>
          <w:lang w:val="sl-SI"/>
        </w:rPr>
      </w:pPr>
      <w:r w:rsidRPr="007132BA">
        <w:rPr>
          <w:b/>
          <w:sz w:val="22"/>
          <w:szCs w:val="22"/>
          <w:lang w:val="sl-SI"/>
        </w:rPr>
        <w:t>Uvod</w:t>
      </w:r>
    </w:p>
    <w:p w14:paraId="4327F2BE" w14:textId="119B173C"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Področje tega </w:t>
      </w:r>
      <w:proofErr w:type="spellStart"/>
      <w:r w:rsidRPr="007132BA">
        <w:rPr>
          <w:sz w:val="22"/>
          <w:szCs w:val="22"/>
          <w:lang w:val="sl-SI"/>
        </w:rPr>
        <w:t>MSZ</w:t>
      </w:r>
      <w:proofErr w:type="spellEnd"/>
      <w:r w:rsidR="00A021AF">
        <w:rPr>
          <w:sz w:val="22"/>
          <w:szCs w:val="22"/>
          <w:lang w:val="sl-SI"/>
        </w:rPr>
        <w:t>-ja</w:t>
      </w:r>
      <w:r w:rsidRPr="007132BA">
        <w:rPr>
          <w:sz w:val="22"/>
          <w:szCs w:val="22"/>
          <w:lang w:val="sl-SI"/>
        </w:rPr>
        <w:tab/>
        <w:t>1–8</w:t>
      </w:r>
    </w:p>
    <w:p w14:paraId="6E984D58" w14:textId="77777777" w:rsidR="00072BA7" w:rsidRPr="007132BA" w:rsidRDefault="00072BA7" w:rsidP="008011D2">
      <w:pPr>
        <w:pStyle w:val="Contents"/>
        <w:tabs>
          <w:tab w:val="clear" w:pos="5659"/>
          <w:tab w:val="clear" w:pos="6019"/>
          <w:tab w:val="right" w:pos="6521"/>
        </w:tabs>
        <w:spacing w:before="80" w:after="0"/>
        <w:ind w:left="284" w:right="0" w:hanging="284"/>
        <w:jc w:val="both"/>
        <w:rPr>
          <w:sz w:val="22"/>
          <w:szCs w:val="22"/>
          <w:lang w:val="sl-SI"/>
        </w:rPr>
      </w:pPr>
      <w:r w:rsidRPr="007132BA">
        <w:rPr>
          <w:sz w:val="22"/>
          <w:szCs w:val="22"/>
          <w:lang w:val="sl-SI"/>
        </w:rPr>
        <w:t xml:space="preserve">Datum uveljavitve </w:t>
      </w:r>
      <w:r w:rsidRPr="007132BA">
        <w:rPr>
          <w:sz w:val="22"/>
          <w:szCs w:val="22"/>
          <w:lang w:val="sl-SI"/>
        </w:rPr>
        <w:tab/>
        <w:t>9</w:t>
      </w:r>
    </w:p>
    <w:p w14:paraId="63DC1F81" w14:textId="77777777" w:rsidR="00072BA7" w:rsidRPr="007132BA" w:rsidRDefault="00072BA7" w:rsidP="008011D2">
      <w:pPr>
        <w:pStyle w:val="Contents"/>
        <w:tabs>
          <w:tab w:val="clear" w:pos="5659"/>
          <w:tab w:val="clear" w:pos="6019"/>
          <w:tab w:val="right" w:pos="6521"/>
        </w:tabs>
        <w:spacing w:before="80" w:after="0"/>
        <w:ind w:left="284" w:right="0" w:hanging="284"/>
        <w:rPr>
          <w:b/>
          <w:sz w:val="22"/>
          <w:szCs w:val="22"/>
          <w:lang w:val="sl-SI"/>
        </w:rPr>
      </w:pPr>
      <w:r w:rsidRPr="007132BA">
        <w:rPr>
          <w:b/>
          <w:sz w:val="22"/>
          <w:szCs w:val="22"/>
          <w:lang w:val="sl-SI"/>
        </w:rPr>
        <w:t>Cilji</w:t>
      </w:r>
      <w:r w:rsidRPr="007132BA">
        <w:rPr>
          <w:sz w:val="22"/>
          <w:szCs w:val="22"/>
          <w:lang w:val="sl-SI"/>
        </w:rPr>
        <w:tab/>
        <w:t>10</w:t>
      </w:r>
    </w:p>
    <w:p w14:paraId="0EB17F7E"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b/>
          <w:sz w:val="22"/>
          <w:szCs w:val="22"/>
          <w:lang w:val="sl-SI"/>
        </w:rPr>
        <w:t xml:space="preserve">Opredelitev pojmov </w:t>
      </w:r>
      <w:r w:rsidRPr="007132BA">
        <w:rPr>
          <w:sz w:val="22"/>
          <w:szCs w:val="22"/>
          <w:lang w:val="sl-SI"/>
        </w:rPr>
        <w:tab/>
        <w:t>11</w:t>
      </w:r>
    </w:p>
    <w:p w14:paraId="4A74C044" w14:textId="77777777" w:rsidR="00072BA7" w:rsidRPr="007132BA" w:rsidRDefault="00072BA7" w:rsidP="008011D2">
      <w:pPr>
        <w:pStyle w:val="Contents"/>
        <w:tabs>
          <w:tab w:val="clear" w:pos="5659"/>
          <w:tab w:val="clear" w:pos="6019"/>
          <w:tab w:val="right" w:pos="6663"/>
          <w:tab w:val="left" w:leader="dot" w:pos="8190"/>
        </w:tabs>
        <w:spacing w:before="80" w:after="0"/>
        <w:ind w:right="-23"/>
        <w:rPr>
          <w:b/>
          <w:sz w:val="22"/>
          <w:szCs w:val="22"/>
          <w:lang w:val="sl-SI"/>
        </w:rPr>
      </w:pPr>
      <w:r w:rsidRPr="007132BA">
        <w:rPr>
          <w:b/>
          <w:sz w:val="22"/>
          <w:szCs w:val="22"/>
          <w:lang w:val="sl-SI"/>
        </w:rPr>
        <w:t>Zahteve</w:t>
      </w:r>
    </w:p>
    <w:p w14:paraId="7C00D315" w14:textId="77777777" w:rsidR="00072BA7" w:rsidRPr="007132BA" w:rsidRDefault="00072BA7" w:rsidP="008011D2">
      <w:pPr>
        <w:pStyle w:val="Contents"/>
        <w:tabs>
          <w:tab w:val="clear" w:pos="5659"/>
          <w:tab w:val="clear" w:pos="6019"/>
          <w:tab w:val="right" w:pos="6521"/>
        </w:tabs>
        <w:spacing w:before="80" w:after="0"/>
        <w:ind w:left="357" w:right="0" w:hanging="357"/>
        <w:rPr>
          <w:sz w:val="22"/>
          <w:szCs w:val="22"/>
          <w:lang w:val="sl-SI"/>
        </w:rPr>
      </w:pPr>
      <w:proofErr w:type="spellStart"/>
      <w:r w:rsidRPr="007132BA">
        <w:rPr>
          <w:sz w:val="22"/>
          <w:szCs w:val="22"/>
          <w:lang w:val="sl-SI"/>
        </w:rPr>
        <w:t>MSZ</w:t>
      </w:r>
      <w:proofErr w:type="spellEnd"/>
      <w:r w:rsidRPr="007132BA">
        <w:rPr>
          <w:sz w:val="22"/>
          <w:szCs w:val="22"/>
          <w:lang w:val="sl-SI"/>
        </w:rPr>
        <w:t xml:space="preserve"> 3000 </w:t>
      </w:r>
      <w:r w:rsidRPr="007132BA">
        <w:rPr>
          <w:sz w:val="22"/>
          <w:szCs w:val="22"/>
          <w:lang w:val="sl-SI"/>
        </w:rPr>
        <w:tab/>
        <w:t>12</w:t>
      </w:r>
    </w:p>
    <w:p w14:paraId="46AEB96D"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Spreje</w:t>
      </w:r>
      <w:r w:rsidR="00353D63" w:rsidRPr="007132BA">
        <w:rPr>
          <w:sz w:val="22"/>
          <w:szCs w:val="22"/>
          <w:lang w:val="sl-SI"/>
        </w:rPr>
        <w:t>m</w:t>
      </w:r>
      <w:r w:rsidRPr="007132BA">
        <w:rPr>
          <w:sz w:val="22"/>
          <w:szCs w:val="22"/>
          <w:lang w:val="sl-SI"/>
        </w:rPr>
        <w:t xml:space="preserve"> posla </w:t>
      </w:r>
      <w:r w:rsidRPr="007132BA">
        <w:rPr>
          <w:sz w:val="22"/>
          <w:szCs w:val="22"/>
          <w:lang w:val="sl-SI"/>
        </w:rPr>
        <w:tab/>
        <w:t>13</w:t>
      </w:r>
    </w:p>
    <w:p w14:paraId="380C5A8C"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Načrtovanje in </w:t>
      </w:r>
      <w:r w:rsidR="00353D63" w:rsidRPr="007132BA">
        <w:rPr>
          <w:sz w:val="22"/>
          <w:szCs w:val="22"/>
          <w:lang w:val="sl-SI"/>
        </w:rPr>
        <w:t xml:space="preserve">izvajanje </w:t>
      </w:r>
      <w:r w:rsidRPr="007132BA">
        <w:rPr>
          <w:sz w:val="22"/>
          <w:szCs w:val="22"/>
          <w:lang w:val="sl-SI"/>
        </w:rPr>
        <w:t xml:space="preserve">posla </w:t>
      </w:r>
      <w:r w:rsidRPr="007132BA">
        <w:rPr>
          <w:sz w:val="22"/>
          <w:szCs w:val="22"/>
          <w:lang w:val="sl-SI"/>
        </w:rPr>
        <w:tab/>
        <w:t>14–27</w:t>
      </w:r>
    </w:p>
    <w:p w14:paraId="4CFA7F6E"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Pisne predstavitve </w:t>
      </w:r>
      <w:r w:rsidRPr="007132BA">
        <w:rPr>
          <w:sz w:val="22"/>
          <w:szCs w:val="22"/>
          <w:lang w:val="sl-SI"/>
        </w:rPr>
        <w:tab/>
        <w:t>28</w:t>
      </w:r>
    </w:p>
    <w:p w14:paraId="40F77F3E"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Oblikovanje mnenja </w:t>
      </w:r>
      <w:r w:rsidRPr="007132BA">
        <w:rPr>
          <w:sz w:val="22"/>
          <w:szCs w:val="22"/>
          <w:lang w:val="sl-SI"/>
        </w:rPr>
        <w:tab/>
        <w:t>29–30</w:t>
      </w:r>
    </w:p>
    <w:p w14:paraId="71D95705"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Oblika mnenja </w:t>
      </w:r>
      <w:r w:rsidRPr="007132BA">
        <w:rPr>
          <w:sz w:val="22"/>
          <w:szCs w:val="22"/>
          <w:lang w:val="sl-SI"/>
        </w:rPr>
        <w:tab/>
        <w:t>31–34</w:t>
      </w:r>
    </w:p>
    <w:p w14:paraId="39EC516E"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Priprava poročila o zagotovilu </w:t>
      </w:r>
      <w:r w:rsidRPr="007132BA">
        <w:rPr>
          <w:sz w:val="22"/>
          <w:szCs w:val="22"/>
          <w:lang w:val="sl-SI"/>
        </w:rPr>
        <w:tab/>
        <w:t>35</w:t>
      </w:r>
    </w:p>
    <w:p w14:paraId="39FCB11E" w14:textId="77777777" w:rsidR="00072BA7" w:rsidRPr="007132BA" w:rsidRDefault="00353D63" w:rsidP="008011D2">
      <w:pPr>
        <w:pStyle w:val="Contents"/>
        <w:tabs>
          <w:tab w:val="clear" w:pos="5659"/>
          <w:tab w:val="clear" w:pos="6019"/>
          <w:tab w:val="right" w:pos="6663"/>
          <w:tab w:val="left" w:leader="dot" w:pos="8190"/>
          <w:tab w:val="right" w:pos="9356"/>
        </w:tabs>
        <w:spacing w:before="80" w:after="0"/>
        <w:ind w:right="-23"/>
        <w:rPr>
          <w:b/>
          <w:sz w:val="22"/>
          <w:szCs w:val="22"/>
          <w:lang w:val="sl-SI"/>
        </w:rPr>
      </w:pPr>
      <w:r w:rsidRPr="007132BA">
        <w:rPr>
          <w:b/>
          <w:sz w:val="22"/>
          <w:szCs w:val="22"/>
          <w:lang w:val="sl-SI"/>
        </w:rPr>
        <w:br w:type="page"/>
      </w:r>
      <w:r w:rsidR="00072BA7" w:rsidRPr="007132BA">
        <w:rPr>
          <w:b/>
          <w:sz w:val="22"/>
          <w:szCs w:val="22"/>
          <w:lang w:val="sl-SI"/>
        </w:rPr>
        <w:t xml:space="preserve">Uporaba in drugo pojasnjevalno gradivo </w:t>
      </w:r>
    </w:p>
    <w:p w14:paraId="2E23A2AB" w14:textId="456C388F"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Področje tega </w:t>
      </w:r>
      <w:proofErr w:type="spellStart"/>
      <w:r w:rsidRPr="007132BA">
        <w:rPr>
          <w:sz w:val="22"/>
          <w:szCs w:val="22"/>
          <w:lang w:val="sl-SI"/>
        </w:rPr>
        <w:t>MSZ</w:t>
      </w:r>
      <w:proofErr w:type="spellEnd"/>
      <w:r w:rsidR="00A021AF">
        <w:rPr>
          <w:sz w:val="22"/>
          <w:szCs w:val="22"/>
          <w:lang w:val="sl-SI"/>
        </w:rPr>
        <w:t>-ja</w:t>
      </w:r>
      <w:r w:rsidRPr="007132BA">
        <w:rPr>
          <w:sz w:val="22"/>
          <w:szCs w:val="22"/>
          <w:lang w:val="sl-SI"/>
        </w:rPr>
        <w:t xml:space="preserve"> </w:t>
      </w:r>
      <w:r w:rsidR="00353D63" w:rsidRPr="007132BA">
        <w:rPr>
          <w:sz w:val="22"/>
          <w:szCs w:val="22"/>
          <w:lang w:val="sl-SI"/>
        </w:rPr>
        <w:tab/>
      </w:r>
      <w:r w:rsidRPr="007132BA">
        <w:rPr>
          <w:sz w:val="22"/>
          <w:szCs w:val="22"/>
          <w:lang w:val="sl-SI"/>
        </w:rPr>
        <w:t>A1</w:t>
      </w:r>
    </w:p>
    <w:p w14:paraId="28243AA3"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Namen predračunskih računovodskih informacij</w:t>
      </w:r>
      <w:r w:rsidR="000F71A1" w:rsidRPr="007132BA">
        <w:rPr>
          <w:sz w:val="22"/>
          <w:szCs w:val="22"/>
          <w:lang w:val="sl-SI"/>
        </w:rPr>
        <w:t xml:space="preserve">, </w:t>
      </w:r>
      <w:r w:rsidR="000F71A1" w:rsidRPr="007132BA">
        <w:rPr>
          <w:sz w:val="22"/>
          <w:szCs w:val="22"/>
          <w:lang w:val="sl-SI"/>
        </w:rPr>
        <w:br/>
        <w:t>vključenih</w:t>
      </w:r>
      <w:r w:rsidRPr="007132BA">
        <w:rPr>
          <w:sz w:val="22"/>
          <w:szCs w:val="22"/>
          <w:lang w:val="sl-SI"/>
        </w:rPr>
        <w:t xml:space="preserve"> v prospekt</w:t>
      </w:r>
      <w:r w:rsidRPr="007132BA">
        <w:rPr>
          <w:sz w:val="22"/>
          <w:szCs w:val="22"/>
          <w:lang w:val="sl-SI"/>
        </w:rPr>
        <w:tab/>
        <w:t>A2–A3</w:t>
      </w:r>
    </w:p>
    <w:p w14:paraId="10EA41C1"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proofErr w:type="spellStart"/>
      <w:r w:rsidRPr="007132BA">
        <w:rPr>
          <w:sz w:val="22"/>
          <w:szCs w:val="22"/>
          <w:lang w:val="sl-SI"/>
        </w:rPr>
        <w:t>Kompil</w:t>
      </w:r>
      <w:r w:rsidR="00CF5F30" w:rsidRPr="007132BA">
        <w:rPr>
          <w:sz w:val="22"/>
          <w:szCs w:val="22"/>
          <w:lang w:val="sl-SI"/>
        </w:rPr>
        <w:t>iranje</w:t>
      </w:r>
      <w:proofErr w:type="spellEnd"/>
      <w:r w:rsidRPr="007132BA">
        <w:rPr>
          <w:sz w:val="22"/>
          <w:szCs w:val="22"/>
          <w:lang w:val="sl-SI"/>
        </w:rPr>
        <w:t xml:space="preserve"> predračunskih računovodskih informacij </w:t>
      </w:r>
      <w:r w:rsidRPr="007132BA">
        <w:rPr>
          <w:sz w:val="22"/>
          <w:szCs w:val="22"/>
          <w:lang w:val="sl-SI"/>
        </w:rPr>
        <w:tab/>
        <w:t>A4–A5</w:t>
      </w:r>
    </w:p>
    <w:p w14:paraId="05E947FB"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Narava posla dajanja sprejemljivega zagotovila </w:t>
      </w:r>
      <w:r w:rsidRPr="007132BA">
        <w:rPr>
          <w:sz w:val="22"/>
          <w:szCs w:val="22"/>
          <w:lang w:val="sl-SI"/>
        </w:rPr>
        <w:tab/>
        <w:t>A6</w:t>
      </w:r>
    </w:p>
    <w:p w14:paraId="617B2ADE"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Opredelitev pojmov </w:t>
      </w:r>
      <w:r w:rsidRPr="007132BA">
        <w:rPr>
          <w:sz w:val="22"/>
          <w:szCs w:val="22"/>
          <w:lang w:val="sl-SI"/>
        </w:rPr>
        <w:tab/>
        <w:t>A7–A9</w:t>
      </w:r>
    </w:p>
    <w:p w14:paraId="4D2879D0"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Spreje</w:t>
      </w:r>
      <w:r w:rsidR="00CF5F30" w:rsidRPr="007132BA">
        <w:rPr>
          <w:sz w:val="22"/>
          <w:szCs w:val="22"/>
          <w:lang w:val="sl-SI"/>
        </w:rPr>
        <w:t>m</w:t>
      </w:r>
      <w:r w:rsidRPr="007132BA">
        <w:rPr>
          <w:sz w:val="22"/>
          <w:szCs w:val="22"/>
          <w:lang w:val="sl-SI"/>
        </w:rPr>
        <w:t xml:space="preserve"> posla </w:t>
      </w:r>
      <w:r w:rsidRPr="007132BA">
        <w:rPr>
          <w:sz w:val="22"/>
          <w:szCs w:val="22"/>
          <w:lang w:val="sl-SI"/>
        </w:rPr>
        <w:tab/>
        <w:t>A10–A12</w:t>
      </w:r>
    </w:p>
    <w:p w14:paraId="24D6015F"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Načrtovanje in izvajanje posla </w:t>
      </w:r>
      <w:r w:rsidRPr="007132BA">
        <w:rPr>
          <w:sz w:val="22"/>
          <w:szCs w:val="22"/>
          <w:lang w:val="sl-SI"/>
        </w:rPr>
        <w:tab/>
        <w:t>A13–A44</w:t>
      </w:r>
    </w:p>
    <w:p w14:paraId="40FF6710"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Pisne predstavitve</w:t>
      </w:r>
      <w:r w:rsidRPr="007132BA">
        <w:rPr>
          <w:sz w:val="22"/>
          <w:szCs w:val="22"/>
          <w:lang w:val="sl-SI"/>
        </w:rPr>
        <w:tab/>
        <w:t>A45</w:t>
      </w:r>
    </w:p>
    <w:p w14:paraId="2121AA94"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Oblikovanje mnenja</w:t>
      </w:r>
      <w:r w:rsidRPr="007132BA">
        <w:rPr>
          <w:sz w:val="22"/>
          <w:szCs w:val="22"/>
          <w:lang w:val="sl-SI"/>
        </w:rPr>
        <w:tab/>
        <w:t>A46–A50</w:t>
      </w:r>
    </w:p>
    <w:p w14:paraId="2399BA79" w14:textId="77777777" w:rsidR="00072BA7" w:rsidRPr="007132BA" w:rsidRDefault="00072BA7" w:rsidP="008011D2">
      <w:pPr>
        <w:pStyle w:val="Contents"/>
        <w:tabs>
          <w:tab w:val="clear" w:pos="5659"/>
          <w:tab w:val="clear" w:pos="6019"/>
          <w:tab w:val="right" w:pos="6521"/>
        </w:tabs>
        <w:spacing w:before="80" w:after="0"/>
        <w:ind w:left="284" w:right="0" w:hanging="284"/>
        <w:rPr>
          <w:sz w:val="22"/>
          <w:szCs w:val="22"/>
          <w:lang w:val="sl-SI"/>
        </w:rPr>
      </w:pPr>
      <w:r w:rsidRPr="007132BA">
        <w:rPr>
          <w:sz w:val="22"/>
          <w:szCs w:val="22"/>
          <w:lang w:val="sl-SI"/>
        </w:rPr>
        <w:t xml:space="preserve">Priprava poročila o zagotovilu </w:t>
      </w:r>
      <w:r w:rsidRPr="007132BA">
        <w:rPr>
          <w:sz w:val="22"/>
          <w:szCs w:val="22"/>
          <w:lang w:val="sl-SI"/>
        </w:rPr>
        <w:tab/>
        <w:t>A51–A57</w:t>
      </w:r>
    </w:p>
    <w:p w14:paraId="5B936B1A" w14:textId="69C428C1" w:rsidR="001C2CE0" w:rsidRPr="003311E5" w:rsidRDefault="00072BA7" w:rsidP="008011D2">
      <w:pPr>
        <w:tabs>
          <w:tab w:val="right" w:pos="6521"/>
        </w:tabs>
        <w:spacing w:before="80" w:line="220" w:lineRule="exact"/>
        <w:ind w:left="284" w:hanging="284"/>
        <w:jc w:val="left"/>
      </w:pPr>
      <w:r w:rsidRPr="007132BA">
        <w:rPr>
          <w:szCs w:val="22"/>
        </w:rPr>
        <w:t xml:space="preserve">Dodatek: </w:t>
      </w:r>
      <w:r w:rsidR="00D026B3" w:rsidRPr="007132BA">
        <w:rPr>
          <w:szCs w:val="22"/>
        </w:rPr>
        <w:t>Zgled</w:t>
      </w:r>
      <w:r w:rsidRPr="007132BA">
        <w:rPr>
          <w:szCs w:val="22"/>
        </w:rPr>
        <w:t xml:space="preserve"> </w:t>
      </w:r>
      <w:r w:rsidR="00C72994" w:rsidRPr="007132BA">
        <w:rPr>
          <w:szCs w:val="22"/>
        </w:rPr>
        <w:t xml:space="preserve">praktikovega </w:t>
      </w:r>
      <w:r w:rsidRPr="003311E5">
        <w:rPr>
          <w:szCs w:val="22"/>
        </w:rPr>
        <w:t>poročil</w:t>
      </w:r>
      <w:r w:rsidR="00D026B3" w:rsidRPr="003311E5">
        <w:rPr>
          <w:szCs w:val="22"/>
        </w:rPr>
        <w:t>a</w:t>
      </w:r>
      <w:r w:rsidRPr="003311E5">
        <w:rPr>
          <w:szCs w:val="22"/>
        </w:rPr>
        <w:t xml:space="preserve"> z neprilagojenim </w:t>
      </w:r>
      <w:r w:rsidR="00D026B3" w:rsidRPr="003311E5">
        <w:rPr>
          <w:szCs w:val="22"/>
        </w:rPr>
        <w:br/>
      </w:r>
      <w:r w:rsidRPr="003311E5">
        <w:rPr>
          <w:szCs w:val="22"/>
        </w:rPr>
        <w:t>mnenjem</w:t>
      </w:r>
    </w:p>
    <w:p w14:paraId="4180B8A9" w14:textId="77777777" w:rsidR="00D71095" w:rsidRPr="003311E5" w:rsidRDefault="00D71095" w:rsidP="00072BA7">
      <w:pPr>
        <w:pBdr>
          <w:top w:val="single" w:sz="4" w:space="1" w:color="auto"/>
        </w:pBdr>
        <w:ind w:left="40" w:right="40"/>
        <w:jc w:val="center"/>
      </w:pPr>
    </w:p>
    <w:p w14:paraId="0238FAAC" w14:textId="77777777" w:rsidR="00D026B3" w:rsidRPr="003311E5" w:rsidRDefault="00D026B3" w:rsidP="00D026B3">
      <w:pPr>
        <w:ind w:right="2839"/>
        <w:rPr>
          <w:szCs w:val="22"/>
        </w:rPr>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1"/>
      </w:tblGrid>
      <w:tr w:rsidR="00D026B3" w:rsidRPr="003311E5" w14:paraId="0472A268" w14:textId="77777777" w:rsidTr="003B1011">
        <w:tc>
          <w:tcPr>
            <w:tcW w:w="6521" w:type="dxa"/>
          </w:tcPr>
          <w:p w14:paraId="5EF552B4" w14:textId="77777777" w:rsidR="00D026B3" w:rsidRPr="003311E5" w:rsidRDefault="00D026B3" w:rsidP="00D026B3">
            <w:pPr>
              <w:tabs>
                <w:tab w:val="left" w:pos="6381"/>
              </w:tabs>
              <w:rPr>
                <w:szCs w:val="22"/>
              </w:rPr>
            </w:pPr>
            <w:r w:rsidRPr="00757572">
              <w:rPr>
                <w:szCs w:val="22"/>
              </w:rPr>
              <w:t>Mednarodni standard poslov dajanja zagotovil (</w:t>
            </w:r>
            <w:proofErr w:type="spellStart"/>
            <w:r w:rsidRPr="00757572">
              <w:rPr>
                <w:szCs w:val="22"/>
              </w:rPr>
              <w:t>MSZ</w:t>
            </w:r>
            <w:proofErr w:type="spellEnd"/>
            <w:r w:rsidRPr="00757572">
              <w:rPr>
                <w:szCs w:val="22"/>
              </w:rPr>
              <w:t>) 3420 –</w:t>
            </w:r>
            <w:r w:rsidRPr="007132BA">
              <w:rPr>
                <w:i/>
                <w:szCs w:val="22"/>
              </w:rPr>
              <w:t xml:space="preserve"> Posli dajanja zagotovil za poročanje o </w:t>
            </w:r>
            <w:proofErr w:type="spellStart"/>
            <w:r w:rsidRPr="007132BA">
              <w:rPr>
                <w:i/>
                <w:szCs w:val="22"/>
              </w:rPr>
              <w:t>kompiliranju</w:t>
            </w:r>
            <w:proofErr w:type="spellEnd"/>
            <w:r w:rsidRPr="007132BA">
              <w:rPr>
                <w:i/>
                <w:szCs w:val="22"/>
              </w:rPr>
              <w:t xml:space="preserve"> predračunskih računovodskih informacij, vključenih v prospekt</w:t>
            </w:r>
            <w:r w:rsidR="00F804CA" w:rsidRPr="003311E5">
              <w:rPr>
                <w:i/>
                <w:szCs w:val="22"/>
              </w:rPr>
              <w:t>,</w:t>
            </w:r>
            <w:r w:rsidRPr="003311E5">
              <w:rPr>
                <w:szCs w:val="22"/>
              </w:rPr>
              <w:t xml:space="preserve"> je treba brati v povezavi s </w:t>
            </w:r>
            <w:r w:rsidRPr="003311E5">
              <w:rPr>
                <w:i/>
                <w:szCs w:val="22"/>
              </w:rPr>
              <w:t>Predgovorom k Mednarodnim standardom obvladovanja kakovosti, revidiranja, preiskovanja, dajanja drugih zagotovil in sorodnih storitev</w:t>
            </w:r>
            <w:r w:rsidRPr="003311E5">
              <w:rPr>
                <w:szCs w:val="22"/>
              </w:rPr>
              <w:t>.</w:t>
            </w:r>
          </w:p>
        </w:tc>
      </w:tr>
    </w:tbl>
    <w:p w14:paraId="3CCD202F" w14:textId="77777777" w:rsidR="00D026B3" w:rsidRPr="003311E5" w:rsidRDefault="00D026B3" w:rsidP="00D026B3">
      <w:pPr>
        <w:ind w:right="2839"/>
        <w:jc w:val="center"/>
        <w:rPr>
          <w:spacing w:val="0"/>
          <w:szCs w:val="22"/>
        </w:rPr>
      </w:pPr>
    </w:p>
    <w:p w14:paraId="245891F4" w14:textId="77777777" w:rsidR="002E050F" w:rsidRPr="003311E5" w:rsidRDefault="002E050F" w:rsidP="002E050F">
      <w:pPr>
        <w:pStyle w:val="Naslov3"/>
        <w:keepNext w:val="0"/>
        <w:spacing w:before="0" w:after="0" w:line="240" w:lineRule="exact"/>
      </w:pPr>
    </w:p>
    <w:p w14:paraId="74E4002D" w14:textId="77777777" w:rsidR="00D026B3" w:rsidRPr="003311E5" w:rsidRDefault="00D026B3" w:rsidP="00D026B3">
      <w:pPr>
        <w:pStyle w:val="Heading2ChapterHeading"/>
        <w:spacing w:before="120" w:line="232" w:lineRule="exact"/>
        <w:ind w:right="2839"/>
        <w:rPr>
          <w:sz w:val="26"/>
          <w:szCs w:val="26"/>
          <w:lang w:val="sl-SI"/>
        </w:rPr>
      </w:pPr>
      <w:r w:rsidRPr="003311E5">
        <w:rPr>
          <w:sz w:val="26"/>
          <w:szCs w:val="26"/>
          <w:lang w:val="sl-SI"/>
        </w:rPr>
        <w:t>Uvod</w:t>
      </w:r>
    </w:p>
    <w:p w14:paraId="69E7A393" w14:textId="5E0A8312" w:rsidR="00D026B3" w:rsidRPr="003311E5" w:rsidRDefault="00D026B3" w:rsidP="00D026B3">
      <w:pPr>
        <w:pStyle w:val="Heading3SectionHeadingsNormalStylePlus"/>
        <w:spacing w:before="120" w:line="232" w:lineRule="exact"/>
        <w:ind w:right="2839"/>
        <w:rPr>
          <w:sz w:val="22"/>
          <w:szCs w:val="22"/>
          <w:lang w:val="sl-SI"/>
        </w:rPr>
      </w:pPr>
      <w:r w:rsidRPr="003311E5">
        <w:rPr>
          <w:sz w:val="22"/>
          <w:szCs w:val="22"/>
          <w:lang w:val="sl-SI"/>
        </w:rPr>
        <w:t xml:space="preserve">Področje tega </w:t>
      </w:r>
      <w:proofErr w:type="spellStart"/>
      <w:r w:rsidRPr="003311E5">
        <w:rPr>
          <w:sz w:val="22"/>
          <w:szCs w:val="22"/>
          <w:lang w:val="sl-SI"/>
        </w:rPr>
        <w:t>MSZ</w:t>
      </w:r>
      <w:proofErr w:type="spellEnd"/>
      <w:r w:rsidR="00A021AF">
        <w:rPr>
          <w:sz w:val="22"/>
          <w:szCs w:val="22"/>
          <w:lang w:val="sl-SI"/>
        </w:rPr>
        <w:t>-ja</w:t>
      </w:r>
    </w:p>
    <w:p w14:paraId="767B2786" w14:textId="255C719F" w:rsidR="00D026B3" w:rsidRPr="003311E5" w:rsidRDefault="00D026B3" w:rsidP="00D026B3">
      <w:pPr>
        <w:pStyle w:val="GovNormal"/>
        <w:tabs>
          <w:tab w:val="clear" w:pos="312"/>
          <w:tab w:val="clear" w:pos="540"/>
        </w:tabs>
        <w:spacing w:before="120" w:line="232" w:lineRule="exact"/>
        <w:ind w:left="686" w:hanging="544"/>
        <w:rPr>
          <w:sz w:val="22"/>
          <w:szCs w:val="22"/>
          <w:lang w:val="sl-SI"/>
        </w:rPr>
      </w:pPr>
      <w:r w:rsidRPr="003311E5">
        <w:rPr>
          <w:sz w:val="22"/>
          <w:szCs w:val="22"/>
          <w:lang w:val="sl-SI"/>
        </w:rPr>
        <w:t>1.</w:t>
      </w:r>
      <w:r w:rsidRPr="003311E5">
        <w:rPr>
          <w:sz w:val="22"/>
          <w:szCs w:val="22"/>
          <w:lang w:val="sl-SI"/>
        </w:rPr>
        <w:tab/>
        <w:t xml:space="preserve">Ta </w:t>
      </w:r>
      <w:r w:rsidR="00F804CA" w:rsidRPr="003311E5">
        <w:rPr>
          <w:sz w:val="22"/>
          <w:szCs w:val="22"/>
          <w:lang w:val="sl-SI"/>
        </w:rPr>
        <w:t>m</w:t>
      </w:r>
      <w:r w:rsidRPr="003311E5">
        <w:rPr>
          <w:sz w:val="22"/>
          <w:szCs w:val="22"/>
          <w:lang w:val="sl-SI"/>
        </w:rPr>
        <w:t>ednarodni standard poslov dajanja zagotovil (</w:t>
      </w:r>
      <w:proofErr w:type="spellStart"/>
      <w:r w:rsidRPr="003311E5">
        <w:rPr>
          <w:sz w:val="22"/>
          <w:szCs w:val="22"/>
          <w:lang w:val="sl-SI"/>
        </w:rPr>
        <w:t>MSZ</w:t>
      </w:r>
      <w:proofErr w:type="spellEnd"/>
      <w:r w:rsidRPr="003311E5">
        <w:rPr>
          <w:sz w:val="22"/>
          <w:szCs w:val="22"/>
          <w:lang w:val="sl-SI"/>
        </w:rPr>
        <w:t xml:space="preserve">) obravnava </w:t>
      </w:r>
      <w:r w:rsidR="00A26D1E" w:rsidRPr="003311E5">
        <w:rPr>
          <w:sz w:val="22"/>
          <w:szCs w:val="22"/>
          <w:lang w:val="sl-SI"/>
        </w:rPr>
        <w:t xml:space="preserve">potrditvene </w:t>
      </w:r>
      <w:r w:rsidRPr="003311E5">
        <w:rPr>
          <w:sz w:val="22"/>
          <w:szCs w:val="22"/>
          <w:lang w:val="sl-SI"/>
        </w:rPr>
        <w:t xml:space="preserve">posle dajanja sprejemljivega zagotovila, ki jih opravlja </w:t>
      </w:r>
      <w:r w:rsidR="00A26D1E" w:rsidRPr="003311E5">
        <w:rPr>
          <w:sz w:val="22"/>
          <w:szCs w:val="22"/>
          <w:lang w:val="sl-SI"/>
        </w:rPr>
        <w:t>praktik</w:t>
      </w:r>
      <w:r w:rsidRPr="007132BA">
        <w:rPr>
          <w:rStyle w:val="Sprotnaopomba-sklic"/>
          <w:szCs w:val="22"/>
          <w:lang w:val="sl-SI"/>
        </w:rPr>
        <w:footnoteReference w:id="2"/>
      </w:r>
      <w:r w:rsidRPr="007132BA">
        <w:rPr>
          <w:sz w:val="22"/>
          <w:szCs w:val="22"/>
          <w:lang w:val="sl-SI"/>
        </w:rPr>
        <w:t xml:space="preserve"> z</w:t>
      </w:r>
      <w:r w:rsidR="005776EF" w:rsidRPr="007132BA">
        <w:rPr>
          <w:sz w:val="22"/>
          <w:szCs w:val="22"/>
          <w:lang w:val="sl-SI"/>
        </w:rPr>
        <w:t xml:space="preserve"> namenom, da poroča </w:t>
      </w:r>
      <w:r w:rsidRPr="007132BA">
        <w:rPr>
          <w:sz w:val="22"/>
          <w:szCs w:val="22"/>
          <w:lang w:val="sl-SI"/>
        </w:rPr>
        <w:t xml:space="preserve">o </w:t>
      </w:r>
      <w:proofErr w:type="spellStart"/>
      <w:r w:rsidRPr="007132BA">
        <w:rPr>
          <w:sz w:val="22"/>
          <w:szCs w:val="22"/>
          <w:lang w:val="sl-SI"/>
        </w:rPr>
        <w:t>kompil</w:t>
      </w:r>
      <w:r w:rsidR="005776EF" w:rsidRPr="007132BA">
        <w:rPr>
          <w:sz w:val="22"/>
          <w:szCs w:val="22"/>
          <w:lang w:val="sl-SI"/>
        </w:rPr>
        <w:t>iranju</w:t>
      </w:r>
      <w:proofErr w:type="spellEnd"/>
      <w:r w:rsidR="00DB3CEC" w:rsidRPr="007132BA">
        <w:rPr>
          <w:sz w:val="22"/>
          <w:szCs w:val="22"/>
          <w:lang w:val="sl-SI"/>
        </w:rPr>
        <w:t>, za kater</w:t>
      </w:r>
      <w:r w:rsidR="00F804CA" w:rsidRPr="003311E5">
        <w:rPr>
          <w:sz w:val="22"/>
          <w:szCs w:val="22"/>
          <w:lang w:val="sl-SI"/>
        </w:rPr>
        <w:t>o</w:t>
      </w:r>
      <w:r w:rsidR="00DB3CEC" w:rsidRPr="003311E5">
        <w:rPr>
          <w:sz w:val="22"/>
          <w:szCs w:val="22"/>
          <w:lang w:val="sl-SI"/>
        </w:rPr>
        <w:t xml:space="preserve"> je zadolžena</w:t>
      </w:r>
      <w:r w:rsidR="005776EF" w:rsidRPr="003311E5">
        <w:rPr>
          <w:sz w:val="22"/>
          <w:szCs w:val="22"/>
          <w:lang w:val="sl-SI"/>
        </w:rPr>
        <w:t xml:space="preserve"> odgovorn</w:t>
      </w:r>
      <w:r w:rsidR="00DB3CEC" w:rsidRPr="003311E5">
        <w:rPr>
          <w:sz w:val="22"/>
          <w:szCs w:val="22"/>
          <w:lang w:val="sl-SI"/>
        </w:rPr>
        <w:t>a</w:t>
      </w:r>
      <w:r w:rsidR="005776EF" w:rsidRPr="003311E5">
        <w:rPr>
          <w:sz w:val="22"/>
          <w:szCs w:val="22"/>
          <w:lang w:val="sl-SI"/>
        </w:rPr>
        <w:t xml:space="preserve"> strank</w:t>
      </w:r>
      <w:r w:rsidR="00DB3CEC" w:rsidRPr="003311E5">
        <w:rPr>
          <w:sz w:val="22"/>
          <w:szCs w:val="22"/>
          <w:lang w:val="sl-SI"/>
        </w:rPr>
        <w:t>a</w:t>
      </w:r>
      <w:r w:rsidR="005776EF" w:rsidRPr="003311E5">
        <w:rPr>
          <w:rStyle w:val="Sprotnaopomba-sklic"/>
          <w:szCs w:val="22"/>
          <w:lang w:val="sl-SI"/>
        </w:rPr>
        <w:footnoteReference w:id="3"/>
      </w:r>
      <w:r w:rsidR="00DB3CEC" w:rsidRPr="003311E5">
        <w:rPr>
          <w:sz w:val="22"/>
          <w:szCs w:val="22"/>
          <w:lang w:val="sl-SI"/>
        </w:rPr>
        <w:t xml:space="preserve"> in je</w:t>
      </w:r>
      <w:r w:rsidR="005776EF" w:rsidRPr="003311E5">
        <w:rPr>
          <w:sz w:val="22"/>
          <w:szCs w:val="22"/>
          <w:lang w:val="sl-SI"/>
        </w:rPr>
        <w:t xml:space="preserve"> povezan</w:t>
      </w:r>
      <w:r w:rsidR="00DB3CEC" w:rsidRPr="003311E5">
        <w:rPr>
          <w:sz w:val="22"/>
          <w:szCs w:val="22"/>
          <w:lang w:val="sl-SI"/>
        </w:rPr>
        <w:t>o</w:t>
      </w:r>
      <w:r w:rsidR="005776EF" w:rsidRPr="003311E5">
        <w:rPr>
          <w:sz w:val="22"/>
          <w:szCs w:val="22"/>
          <w:lang w:val="sl-SI"/>
        </w:rPr>
        <w:t xml:space="preserve"> s</w:t>
      </w:r>
      <w:r w:rsidRPr="003311E5">
        <w:rPr>
          <w:sz w:val="22"/>
          <w:szCs w:val="22"/>
          <w:lang w:val="sl-SI"/>
        </w:rPr>
        <w:t xml:space="preserve"> predračunski</w:t>
      </w:r>
      <w:r w:rsidR="005776EF" w:rsidRPr="003311E5">
        <w:rPr>
          <w:sz w:val="22"/>
          <w:szCs w:val="22"/>
          <w:lang w:val="sl-SI"/>
        </w:rPr>
        <w:t>mi</w:t>
      </w:r>
      <w:r w:rsidRPr="003311E5">
        <w:rPr>
          <w:sz w:val="22"/>
          <w:szCs w:val="22"/>
          <w:lang w:val="sl-SI"/>
        </w:rPr>
        <w:t xml:space="preserve"> računovodski</w:t>
      </w:r>
      <w:r w:rsidR="005776EF" w:rsidRPr="003311E5">
        <w:rPr>
          <w:sz w:val="22"/>
          <w:szCs w:val="22"/>
          <w:lang w:val="sl-SI"/>
        </w:rPr>
        <w:t>mi</w:t>
      </w:r>
      <w:r w:rsidRPr="003311E5">
        <w:rPr>
          <w:sz w:val="22"/>
          <w:szCs w:val="22"/>
          <w:lang w:val="sl-SI"/>
        </w:rPr>
        <w:t xml:space="preserve"> informacij</w:t>
      </w:r>
      <w:r w:rsidR="005776EF" w:rsidRPr="003311E5">
        <w:rPr>
          <w:sz w:val="22"/>
          <w:szCs w:val="22"/>
          <w:lang w:val="sl-SI"/>
        </w:rPr>
        <w:t>ami, ki so vključene v prospekt</w:t>
      </w:r>
      <w:r w:rsidRPr="003311E5">
        <w:rPr>
          <w:sz w:val="22"/>
          <w:szCs w:val="22"/>
          <w:lang w:val="sl-SI"/>
        </w:rPr>
        <w:t xml:space="preserve">. Ta </w:t>
      </w:r>
      <w:proofErr w:type="spellStart"/>
      <w:r w:rsidRPr="003311E5">
        <w:rPr>
          <w:sz w:val="22"/>
          <w:szCs w:val="22"/>
          <w:lang w:val="sl-SI"/>
        </w:rPr>
        <w:t>MSZ</w:t>
      </w:r>
      <w:proofErr w:type="spellEnd"/>
      <w:r w:rsidRPr="003311E5">
        <w:rPr>
          <w:sz w:val="22"/>
          <w:szCs w:val="22"/>
          <w:lang w:val="sl-SI"/>
        </w:rPr>
        <w:t xml:space="preserve"> se uporablja, kadar:</w:t>
      </w:r>
    </w:p>
    <w:p w14:paraId="6DA839CF" w14:textId="77777777" w:rsidR="00D026B3" w:rsidRPr="003311E5" w:rsidRDefault="00DB3CEC" w:rsidP="002713EC">
      <w:pPr>
        <w:pStyle w:val="GovNormal"/>
        <w:numPr>
          <w:ilvl w:val="0"/>
          <w:numId w:val="5"/>
        </w:numPr>
        <w:tabs>
          <w:tab w:val="clear" w:pos="312"/>
          <w:tab w:val="clear" w:pos="540"/>
        </w:tabs>
        <w:spacing w:before="120" w:line="232" w:lineRule="exact"/>
        <w:ind w:left="919" w:hanging="227"/>
        <w:rPr>
          <w:sz w:val="22"/>
          <w:szCs w:val="22"/>
          <w:lang w:val="sl-SI"/>
        </w:rPr>
      </w:pPr>
      <w:r w:rsidRPr="003311E5">
        <w:rPr>
          <w:sz w:val="22"/>
          <w:szCs w:val="22"/>
          <w:lang w:val="sl-SI"/>
        </w:rPr>
        <w:t xml:space="preserve">tako poročanje </w:t>
      </w:r>
      <w:r w:rsidR="00D026B3" w:rsidRPr="003311E5">
        <w:rPr>
          <w:sz w:val="22"/>
          <w:szCs w:val="22"/>
          <w:lang w:val="sl-SI"/>
        </w:rPr>
        <w:t>zahteva zakon o vrednostnih papirjih ali drug predpis o trgu vrednostnih papirjev ("ustrez</w:t>
      </w:r>
      <w:r w:rsidRPr="003311E5">
        <w:rPr>
          <w:sz w:val="22"/>
          <w:szCs w:val="22"/>
          <w:lang w:val="sl-SI"/>
        </w:rPr>
        <w:t>e</w:t>
      </w:r>
      <w:r w:rsidR="00D026B3" w:rsidRPr="003311E5">
        <w:rPr>
          <w:sz w:val="22"/>
          <w:szCs w:val="22"/>
          <w:lang w:val="sl-SI"/>
        </w:rPr>
        <w:t xml:space="preserve">n zakon ali drug predpis") v pravni ureditvi, v kateri bo prospekt izdan, ali </w:t>
      </w:r>
    </w:p>
    <w:p w14:paraId="69BEBD65" w14:textId="3F6FCDE3" w:rsidR="00D026B3" w:rsidRPr="003311E5" w:rsidRDefault="00DB3CEC" w:rsidP="002713EC">
      <w:pPr>
        <w:pStyle w:val="GovNormal"/>
        <w:numPr>
          <w:ilvl w:val="0"/>
          <w:numId w:val="5"/>
        </w:numPr>
        <w:tabs>
          <w:tab w:val="clear" w:pos="312"/>
          <w:tab w:val="clear" w:pos="540"/>
        </w:tabs>
        <w:spacing w:before="120" w:line="232" w:lineRule="exact"/>
        <w:ind w:left="919" w:hanging="227"/>
        <w:rPr>
          <w:sz w:val="22"/>
          <w:szCs w:val="22"/>
          <w:lang w:val="sl-SI"/>
        </w:rPr>
      </w:pPr>
      <w:r w:rsidRPr="003311E5">
        <w:rPr>
          <w:sz w:val="22"/>
          <w:szCs w:val="22"/>
          <w:lang w:val="sl-SI"/>
        </w:rPr>
        <w:t xml:space="preserve">je tako poročanje </w:t>
      </w:r>
      <w:r w:rsidR="00D026B3" w:rsidRPr="003311E5">
        <w:rPr>
          <w:sz w:val="22"/>
          <w:szCs w:val="22"/>
          <w:lang w:val="sl-SI"/>
        </w:rPr>
        <w:t>splošno sprejeta praksa v taki pravni ureditvi</w:t>
      </w:r>
      <w:r w:rsidR="005933C3" w:rsidRPr="005933C3">
        <w:rPr>
          <w:sz w:val="22"/>
          <w:szCs w:val="22"/>
          <w:lang w:val="sl-SI"/>
        </w:rPr>
        <w:t xml:space="preserve"> (</w:t>
      </w:r>
      <w:r w:rsidR="005933C3" w:rsidRPr="005933C3">
        <w:rPr>
          <w:bCs/>
          <w:sz w:val="18"/>
          <w:szCs w:val="18"/>
          <w:lang w:val="sl-SI"/>
        </w:rPr>
        <w:t xml:space="preserve">glej </w:t>
      </w:r>
      <w:r w:rsidR="00D026B3" w:rsidRPr="003311E5">
        <w:rPr>
          <w:bCs/>
          <w:sz w:val="18"/>
          <w:szCs w:val="18"/>
          <w:lang w:val="sl-SI"/>
        </w:rPr>
        <w:t>odstavek A1</w:t>
      </w:r>
      <w:r w:rsidR="005933C3" w:rsidRPr="005933C3">
        <w:rPr>
          <w:bCs/>
          <w:sz w:val="22"/>
          <w:szCs w:val="18"/>
          <w:lang w:val="sl-SI"/>
        </w:rPr>
        <w:t>).</w:t>
      </w:r>
    </w:p>
    <w:p w14:paraId="5574CDFE" w14:textId="544E644E" w:rsidR="00F11007" w:rsidRPr="003311E5" w:rsidRDefault="00F11007" w:rsidP="00F11007">
      <w:pPr>
        <w:pStyle w:val="Heading4Sub-headingsNormalStylePlus"/>
        <w:spacing w:before="120" w:after="0" w:line="232" w:lineRule="exact"/>
        <w:ind w:right="2839"/>
        <w:rPr>
          <w:sz w:val="22"/>
          <w:szCs w:val="22"/>
          <w:lang w:val="sl-SI"/>
        </w:rPr>
      </w:pPr>
      <w:r w:rsidRPr="003311E5">
        <w:rPr>
          <w:sz w:val="22"/>
          <w:szCs w:val="22"/>
          <w:lang w:val="sl-SI"/>
        </w:rPr>
        <w:t xml:space="preserve">Narava </w:t>
      </w:r>
      <w:r w:rsidR="00C72994" w:rsidRPr="003311E5">
        <w:rPr>
          <w:sz w:val="22"/>
          <w:szCs w:val="22"/>
          <w:lang w:val="sl-SI"/>
        </w:rPr>
        <w:t xml:space="preserve">praktikove </w:t>
      </w:r>
      <w:r w:rsidRPr="003311E5">
        <w:rPr>
          <w:sz w:val="22"/>
          <w:szCs w:val="22"/>
          <w:lang w:val="sl-SI"/>
        </w:rPr>
        <w:t>odgovornosti</w:t>
      </w:r>
    </w:p>
    <w:p w14:paraId="7D0F5E3D" w14:textId="48CB28A0" w:rsidR="00F11007" w:rsidRPr="003311E5" w:rsidRDefault="00F11007" w:rsidP="00F11007">
      <w:pPr>
        <w:pStyle w:val="GovNormal"/>
        <w:tabs>
          <w:tab w:val="clear" w:pos="312"/>
          <w:tab w:val="clear" w:pos="540"/>
        </w:tabs>
        <w:spacing w:before="120" w:line="232" w:lineRule="exact"/>
        <w:ind w:left="686" w:hanging="544"/>
        <w:rPr>
          <w:spacing w:val="-4"/>
          <w:sz w:val="22"/>
          <w:szCs w:val="22"/>
          <w:lang w:val="sl-SI"/>
        </w:rPr>
      </w:pPr>
      <w:r w:rsidRPr="003311E5">
        <w:rPr>
          <w:spacing w:val="-4"/>
          <w:sz w:val="22"/>
          <w:szCs w:val="22"/>
          <w:lang w:val="sl-SI"/>
        </w:rPr>
        <w:t>2.</w:t>
      </w:r>
      <w:r w:rsidRPr="003311E5">
        <w:rPr>
          <w:spacing w:val="-4"/>
          <w:sz w:val="22"/>
          <w:szCs w:val="22"/>
          <w:lang w:val="sl-SI"/>
        </w:rPr>
        <w:tab/>
        <w:t xml:space="preserve">V poslu, opravljenem po tem </w:t>
      </w:r>
      <w:proofErr w:type="spellStart"/>
      <w:r w:rsidRPr="003311E5">
        <w:rPr>
          <w:spacing w:val="-4"/>
          <w:sz w:val="22"/>
          <w:szCs w:val="22"/>
          <w:lang w:val="sl-SI"/>
        </w:rPr>
        <w:t>MSZ</w:t>
      </w:r>
      <w:proofErr w:type="spellEnd"/>
      <w:r w:rsidR="00DE273A">
        <w:rPr>
          <w:spacing w:val="-4"/>
          <w:sz w:val="22"/>
          <w:szCs w:val="22"/>
          <w:lang w:val="sl-SI"/>
        </w:rPr>
        <w:t>-ju</w:t>
      </w:r>
      <w:r w:rsidRPr="003311E5">
        <w:rPr>
          <w:spacing w:val="-4"/>
          <w:sz w:val="22"/>
          <w:szCs w:val="22"/>
          <w:lang w:val="sl-SI"/>
        </w:rPr>
        <w:t xml:space="preserve">, </w:t>
      </w:r>
      <w:r w:rsidR="00C72994" w:rsidRPr="003311E5">
        <w:rPr>
          <w:spacing w:val="-4"/>
          <w:sz w:val="22"/>
          <w:szCs w:val="22"/>
          <w:lang w:val="sl-SI"/>
        </w:rPr>
        <w:t xml:space="preserve">praktik </w:t>
      </w:r>
      <w:r w:rsidRPr="003311E5">
        <w:rPr>
          <w:spacing w:val="-4"/>
          <w:sz w:val="22"/>
          <w:szCs w:val="22"/>
          <w:lang w:val="sl-SI"/>
        </w:rPr>
        <w:t xml:space="preserve">ni odgovoren za </w:t>
      </w:r>
      <w:proofErr w:type="spellStart"/>
      <w:r w:rsidRPr="003311E5">
        <w:rPr>
          <w:spacing w:val="-4"/>
          <w:sz w:val="22"/>
          <w:szCs w:val="22"/>
          <w:lang w:val="sl-SI"/>
        </w:rPr>
        <w:t>kompiliranje</w:t>
      </w:r>
      <w:proofErr w:type="spellEnd"/>
      <w:r w:rsidRPr="003311E5">
        <w:rPr>
          <w:spacing w:val="-4"/>
          <w:sz w:val="22"/>
          <w:szCs w:val="22"/>
          <w:lang w:val="sl-SI"/>
        </w:rPr>
        <w:t xml:space="preserve"> predračunskih računovodskih informacij za organizacijo; za to je zadolžena odgovorna stranka. </w:t>
      </w:r>
      <w:r w:rsidR="00C72994" w:rsidRPr="003311E5">
        <w:rPr>
          <w:spacing w:val="-4"/>
          <w:sz w:val="22"/>
          <w:szCs w:val="22"/>
          <w:lang w:val="sl-SI"/>
        </w:rPr>
        <w:t xml:space="preserve">Praktikova </w:t>
      </w:r>
      <w:r w:rsidRPr="003311E5">
        <w:rPr>
          <w:spacing w:val="-4"/>
          <w:sz w:val="22"/>
          <w:szCs w:val="22"/>
          <w:lang w:val="sl-SI"/>
        </w:rPr>
        <w:t xml:space="preserve">edina naloga je poročati, ali je odgovorna stranka v vseh pomembnih pogledih </w:t>
      </w:r>
      <w:proofErr w:type="spellStart"/>
      <w:r w:rsidRPr="003311E5">
        <w:rPr>
          <w:spacing w:val="-4"/>
          <w:sz w:val="22"/>
          <w:szCs w:val="22"/>
          <w:lang w:val="sl-SI"/>
        </w:rPr>
        <w:t>kompilirala</w:t>
      </w:r>
      <w:proofErr w:type="spellEnd"/>
      <w:r w:rsidRPr="003311E5">
        <w:rPr>
          <w:spacing w:val="-4"/>
          <w:sz w:val="22"/>
          <w:szCs w:val="22"/>
          <w:lang w:val="sl-SI"/>
        </w:rPr>
        <w:t xml:space="preserve"> predračunske računovodske informacije na osnovi primernih sodil.</w:t>
      </w:r>
    </w:p>
    <w:p w14:paraId="519F499D" w14:textId="77777777" w:rsidR="00F11007" w:rsidRPr="003311E5" w:rsidRDefault="00F11007" w:rsidP="00F11007">
      <w:pPr>
        <w:pStyle w:val="GovNormal"/>
        <w:tabs>
          <w:tab w:val="clear" w:pos="312"/>
          <w:tab w:val="clear" w:pos="540"/>
        </w:tabs>
        <w:spacing w:before="120" w:line="232" w:lineRule="exact"/>
        <w:ind w:left="686" w:hanging="544"/>
        <w:rPr>
          <w:bCs/>
          <w:sz w:val="22"/>
          <w:szCs w:val="22"/>
          <w:lang w:val="sl-SI"/>
        </w:rPr>
      </w:pPr>
      <w:r w:rsidRPr="003311E5">
        <w:rPr>
          <w:bCs/>
          <w:sz w:val="22"/>
          <w:szCs w:val="22"/>
          <w:lang w:val="sl-SI"/>
        </w:rPr>
        <w:t>3.</w:t>
      </w:r>
      <w:r w:rsidRPr="003311E5">
        <w:rPr>
          <w:bCs/>
          <w:sz w:val="22"/>
          <w:szCs w:val="22"/>
          <w:lang w:val="sl-SI"/>
        </w:rPr>
        <w:tab/>
        <w:t xml:space="preserve">Ta </w:t>
      </w:r>
      <w:proofErr w:type="spellStart"/>
      <w:r w:rsidRPr="003311E5">
        <w:rPr>
          <w:bCs/>
          <w:sz w:val="22"/>
          <w:szCs w:val="22"/>
          <w:lang w:val="sl-SI"/>
        </w:rPr>
        <w:t>MSZ</w:t>
      </w:r>
      <w:proofErr w:type="spellEnd"/>
      <w:r w:rsidRPr="003311E5">
        <w:rPr>
          <w:bCs/>
          <w:sz w:val="22"/>
          <w:szCs w:val="22"/>
          <w:lang w:val="sl-SI"/>
        </w:rPr>
        <w:t xml:space="preserve"> ne obravnava poslov, ki ne dajejo zagotovil in pri katerih organizacija najame računovodskega strokovnjaka z javnim pooblastilom za </w:t>
      </w:r>
      <w:proofErr w:type="spellStart"/>
      <w:r w:rsidRPr="003311E5">
        <w:rPr>
          <w:bCs/>
          <w:sz w:val="22"/>
          <w:szCs w:val="22"/>
          <w:lang w:val="sl-SI"/>
        </w:rPr>
        <w:t>kompiliranje</w:t>
      </w:r>
      <w:proofErr w:type="spellEnd"/>
      <w:r w:rsidRPr="003311E5">
        <w:rPr>
          <w:bCs/>
          <w:sz w:val="22"/>
          <w:szCs w:val="22"/>
          <w:lang w:val="sl-SI"/>
        </w:rPr>
        <w:t xml:space="preserve"> </w:t>
      </w:r>
      <w:r w:rsidR="00F804CA" w:rsidRPr="003311E5">
        <w:rPr>
          <w:bCs/>
          <w:sz w:val="22"/>
          <w:szCs w:val="22"/>
          <w:lang w:val="sl-SI"/>
        </w:rPr>
        <w:t xml:space="preserve">svojih </w:t>
      </w:r>
      <w:r w:rsidRPr="003311E5">
        <w:rPr>
          <w:bCs/>
          <w:sz w:val="22"/>
          <w:szCs w:val="22"/>
          <w:lang w:val="sl-SI"/>
        </w:rPr>
        <w:t xml:space="preserve">obračunskih računovodskih izkazov. </w:t>
      </w:r>
    </w:p>
    <w:p w14:paraId="66D7E4D3" w14:textId="77777777" w:rsidR="00F11007" w:rsidRPr="003311E5" w:rsidRDefault="00F11007" w:rsidP="00F11007">
      <w:pPr>
        <w:pStyle w:val="Heading4Sub-headingsNormalStylePlus"/>
        <w:spacing w:before="120" w:after="0" w:line="232" w:lineRule="exact"/>
        <w:rPr>
          <w:sz w:val="22"/>
          <w:szCs w:val="22"/>
          <w:lang w:val="sl-SI"/>
        </w:rPr>
      </w:pPr>
      <w:r w:rsidRPr="003311E5">
        <w:rPr>
          <w:sz w:val="22"/>
          <w:szCs w:val="22"/>
          <w:lang w:val="sl-SI"/>
        </w:rPr>
        <w:t>Namen predračunskih računovodskih informacij, vključenih v prospekt</w:t>
      </w:r>
    </w:p>
    <w:p w14:paraId="037255DD" w14:textId="0E85E36F" w:rsidR="00F11007" w:rsidRPr="003311E5" w:rsidRDefault="00F11007" w:rsidP="00F11007">
      <w:pPr>
        <w:pStyle w:val="GovNormal"/>
        <w:tabs>
          <w:tab w:val="clear" w:pos="312"/>
          <w:tab w:val="clear" w:pos="540"/>
        </w:tabs>
        <w:spacing w:before="120" w:line="232" w:lineRule="exact"/>
        <w:ind w:left="686" w:hanging="544"/>
        <w:rPr>
          <w:sz w:val="22"/>
          <w:szCs w:val="22"/>
          <w:lang w:val="sl-SI"/>
        </w:rPr>
      </w:pPr>
      <w:r w:rsidRPr="003311E5">
        <w:rPr>
          <w:sz w:val="22"/>
          <w:szCs w:val="22"/>
          <w:lang w:val="sl-SI"/>
        </w:rPr>
        <w:t>4.</w:t>
      </w:r>
      <w:r w:rsidRPr="003311E5">
        <w:rPr>
          <w:sz w:val="22"/>
          <w:szCs w:val="22"/>
          <w:lang w:val="sl-SI"/>
        </w:rPr>
        <w:tab/>
        <w:t xml:space="preserve">Edini namen </w:t>
      </w:r>
      <w:r w:rsidR="00757901" w:rsidRPr="003311E5">
        <w:rPr>
          <w:sz w:val="22"/>
          <w:szCs w:val="22"/>
          <w:lang w:val="sl-SI"/>
        </w:rPr>
        <w:t xml:space="preserve">vključitve </w:t>
      </w:r>
      <w:r w:rsidRPr="003311E5">
        <w:rPr>
          <w:sz w:val="22"/>
          <w:szCs w:val="22"/>
          <w:lang w:val="sl-SI"/>
        </w:rPr>
        <w:t xml:space="preserve">predračunskih računovodskih informacij v prospekt je ponazoritev vpliva bistvenega dogodka ali </w:t>
      </w:r>
      <w:r w:rsidR="00F943C7" w:rsidRPr="003311E5">
        <w:rPr>
          <w:sz w:val="22"/>
          <w:szCs w:val="22"/>
          <w:lang w:val="sl-SI"/>
        </w:rPr>
        <w:t>transakcije</w:t>
      </w:r>
      <w:r w:rsidRPr="003311E5">
        <w:rPr>
          <w:sz w:val="22"/>
          <w:szCs w:val="22"/>
          <w:lang w:val="sl-SI"/>
        </w:rPr>
        <w:t xml:space="preserve"> na nep</w:t>
      </w:r>
      <w:r w:rsidR="00757901" w:rsidRPr="003311E5">
        <w:rPr>
          <w:sz w:val="22"/>
          <w:szCs w:val="22"/>
          <w:lang w:val="sl-SI"/>
        </w:rPr>
        <w:t>rilagojene</w:t>
      </w:r>
      <w:r w:rsidRPr="003311E5">
        <w:rPr>
          <w:sz w:val="22"/>
          <w:szCs w:val="22"/>
          <w:lang w:val="sl-SI"/>
        </w:rPr>
        <w:t xml:space="preserve"> računovodske informacije organizacije, kot če bi se dogodek zgodil ali bi bil</w:t>
      </w:r>
      <w:r w:rsidR="00F943C7" w:rsidRPr="003311E5">
        <w:rPr>
          <w:sz w:val="22"/>
          <w:szCs w:val="22"/>
          <w:lang w:val="sl-SI"/>
        </w:rPr>
        <w:t>a</w:t>
      </w:r>
      <w:r w:rsidRPr="003311E5">
        <w:rPr>
          <w:sz w:val="22"/>
          <w:szCs w:val="22"/>
          <w:lang w:val="sl-SI"/>
        </w:rPr>
        <w:t xml:space="preserve"> </w:t>
      </w:r>
      <w:r w:rsidR="00F943C7" w:rsidRPr="003311E5">
        <w:rPr>
          <w:sz w:val="22"/>
          <w:szCs w:val="22"/>
          <w:lang w:val="sl-SI"/>
        </w:rPr>
        <w:t>transakcija</w:t>
      </w:r>
      <w:r w:rsidRPr="003311E5">
        <w:rPr>
          <w:sz w:val="22"/>
          <w:szCs w:val="22"/>
          <w:lang w:val="sl-SI"/>
        </w:rPr>
        <w:t xml:space="preserve"> izpeljan</w:t>
      </w:r>
      <w:r w:rsidR="00F943C7" w:rsidRPr="003311E5">
        <w:rPr>
          <w:sz w:val="22"/>
          <w:szCs w:val="22"/>
          <w:lang w:val="sl-SI"/>
        </w:rPr>
        <w:t>a</w:t>
      </w:r>
      <w:r w:rsidRPr="003311E5">
        <w:rPr>
          <w:sz w:val="22"/>
          <w:szCs w:val="22"/>
          <w:lang w:val="sl-SI"/>
        </w:rPr>
        <w:t xml:space="preserve"> na </w:t>
      </w:r>
      <w:r w:rsidR="00804F04" w:rsidRPr="003311E5">
        <w:rPr>
          <w:sz w:val="22"/>
          <w:szCs w:val="22"/>
          <w:lang w:val="sl-SI"/>
        </w:rPr>
        <w:t>določen</w:t>
      </w:r>
      <w:r w:rsidR="00667B67" w:rsidRPr="003311E5">
        <w:rPr>
          <w:sz w:val="22"/>
          <w:szCs w:val="22"/>
          <w:lang w:val="sl-SI"/>
        </w:rPr>
        <w:t xml:space="preserve"> </w:t>
      </w:r>
      <w:r w:rsidRPr="003311E5">
        <w:rPr>
          <w:sz w:val="22"/>
          <w:szCs w:val="22"/>
          <w:lang w:val="sl-SI"/>
        </w:rPr>
        <w:t xml:space="preserve">zgodnejši datum, izbran za namene ponazoritve. To </w:t>
      </w:r>
      <w:r w:rsidR="00757901" w:rsidRPr="003311E5">
        <w:rPr>
          <w:sz w:val="22"/>
          <w:szCs w:val="22"/>
          <w:lang w:val="sl-SI"/>
        </w:rPr>
        <w:t>j</w:t>
      </w:r>
      <w:r w:rsidRPr="003311E5">
        <w:rPr>
          <w:sz w:val="22"/>
          <w:szCs w:val="22"/>
          <w:lang w:val="sl-SI"/>
        </w:rPr>
        <w:t>e doseže</w:t>
      </w:r>
      <w:r w:rsidR="00757901" w:rsidRPr="003311E5">
        <w:rPr>
          <w:sz w:val="22"/>
          <w:szCs w:val="22"/>
          <w:lang w:val="sl-SI"/>
        </w:rPr>
        <w:t>no</w:t>
      </w:r>
      <w:r w:rsidRPr="003311E5">
        <w:rPr>
          <w:sz w:val="22"/>
          <w:szCs w:val="22"/>
          <w:lang w:val="sl-SI"/>
        </w:rPr>
        <w:t xml:space="preserve"> z vnosom predračunskih p</w:t>
      </w:r>
      <w:r w:rsidR="00757901" w:rsidRPr="003311E5">
        <w:rPr>
          <w:sz w:val="22"/>
          <w:szCs w:val="22"/>
          <w:lang w:val="sl-SI"/>
        </w:rPr>
        <w:t>rilagoditev</w:t>
      </w:r>
      <w:r w:rsidRPr="003311E5">
        <w:rPr>
          <w:sz w:val="22"/>
          <w:szCs w:val="22"/>
          <w:lang w:val="sl-SI"/>
        </w:rPr>
        <w:t xml:space="preserve"> v nep</w:t>
      </w:r>
      <w:r w:rsidR="00757901" w:rsidRPr="003311E5">
        <w:rPr>
          <w:sz w:val="22"/>
          <w:szCs w:val="22"/>
          <w:lang w:val="sl-SI"/>
        </w:rPr>
        <w:t>rilagojene</w:t>
      </w:r>
      <w:r w:rsidRPr="003311E5">
        <w:rPr>
          <w:sz w:val="22"/>
          <w:szCs w:val="22"/>
          <w:lang w:val="sl-SI"/>
        </w:rPr>
        <w:t xml:space="preserve"> računovodske informacije. Predračunske računovodske informacije ne izkazujejo dejanskega finančnega </w:t>
      </w:r>
      <w:r w:rsidR="00757901" w:rsidRPr="003311E5">
        <w:rPr>
          <w:sz w:val="22"/>
          <w:szCs w:val="22"/>
          <w:lang w:val="sl-SI"/>
        </w:rPr>
        <w:t>stanja</w:t>
      </w:r>
      <w:r w:rsidRPr="003311E5">
        <w:rPr>
          <w:sz w:val="22"/>
          <w:szCs w:val="22"/>
          <w:lang w:val="sl-SI"/>
        </w:rPr>
        <w:t>, finančne uspešnosti ali denarnih tokov organizacije</w:t>
      </w:r>
      <w:r w:rsidR="005933C3" w:rsidRPr="005933C3">
        <w:rPr>
          <w:sz w:val="22"/>
          <w:szCs w:val="22"/>
          <w:lang w:val="sl-SI"/>
        </w:rPr>
        <w:t xml:space="preserve"> (</w:t>
      </w:r>
      <w:r w:rsidR="005933C3" w:rsidRPr="005933C3">
        <w:rPr>
          <w:bCs/>
          <w:sz w:val="18"/>
          <w:szCs w:val="18"/>
          <w:lang w:val="sl-SI"/>
        </w:rPr>
        <w:t xml:space="preserve">glej </w:t>
      </w:r>
      <w:r w:rsidRPr="003311E5">
        <w:rPr>
          <w:bCs/>
          <w:sz w:val="18"/>
          <w:szCs w:val="18"/>
          <w:lang w:val="sl-SI"/>
        </w:rPr>
        <w:t>odstavka A2–A3</w:t>
      </w:r>
      <w:r w:rsidR="005933C3" w:rsidRPr="005933C3">
        <w:rPr>
          <w:bCs/>
          <w:sz w:val="22"/>
          <w:szCs w:val="18"/>
          <w:lang w:val="sl-SI"/>
        </w:rPr>
        <w:t>).</w:t>
      </w:r>
    </w:p>
    <w:p w14:paraId="54549F47" w14:textId="77777777" w:rsidR="00F11007" w:rsidRPr="003311E5" w:rsidRDefault="00F11007" w:rsidP="00757901">
      <w:pPr>
        <w:pStyle w:val="Heading4Sub-headingsNormalStylePlus"/>
        <w:spacing w:before="120" w:after="0" w:line="232" w:lineRule="exact"/>
        <w:rPr>
          <w:sz w:val="22"/>
          <w:szCs w:val="22"/>
          <w:lang w:val="sl-SI"/>
        </w:rPr>
      </w:pPr>
      <w:proofErr w:type="spellStart"/>
      <w:r w:rsidRPr="003311E5">
        <w:rPr>
          <w:sz w:val="22"/>
          <w:szCs w:val="22"/>
          <w:lang w:val="sl-SI"/>
        </w:rPr>
        <w:t>Kompil</w:t>
      </w:r>
      <w:r w:rsidR="00757901" w:rsidRPr="003311E5">
        <w:rPr>
          <w:sz w:val="22"/>
          <w:szCs w:val="22"/>
          <w:lang w:val="sl-SI"/>
        </w:rPr>
        <w:t>iranje</w:t>
      </w:r>
      <w:proofErr w:type="spellEnd"/>
      <w:r w:rsidRPr="003311E5">
        <w:rPr>
          <w:sz w:val="22"/>
          <w:szCs w:val="22"/>
          <w:lang w:val="sl-SI"/>
        </w:rPr>
        <w:t xml:space="preserve"> predračunskih računovodskih informacij</w:t>
      </w:r>
    </w:p>
    <w:p w14:paraId="4D6F5623" w14:textId="77777777" w:rsidR="00F11007" w:rsidRPr="003311E5" w:rsidRDefault="00F11007" w:rsidP="00757901">
      <w:pPr>
        <w:pStyle w:val="NumberedParagraphISA400"/>
        <w:tabs>
          <w:tab w:val="clear" w:pos="312"/>
          <w:tab w:val="clear" w:pos="480"/>
        </w:tabs>
        <w:spacing w:before="120" w:line="232" w:lineRule="exact"/>
        <w:ind w:left="686" w:hanging="544"/>
        <w:rPr>
          <w:bCs/>
          <w:sz w:val="22"/>
          <w:szCs w:val="22"/>
          <w:lang w:val="sl-SI"/>
        </w:rPr>
      </w:pPr>
      <w:r w:rsidRPr="003311E5">
        <w:rPr>
          <w:bCs/>
          <w:sz w:val="22"/>
          <w:szCs w:val="22"/>
          <w:lang w:val="sl-SI"/>
        </w:rPr>
        <w:t>5.</w:t>
      </w:r>
      <w:r w:rsidRPr="003311E5">
        <w:rPr>
          <w:bCs/>
          <w:sz w:val="22"/>
          <w:szCs w:val="22"/>
          <w:lang w:val="sl-SI"/>
        </w:rPr>
        <w:tab/>
      </w:r>
      <w:proofErr w:type="spellStart"/>
      <w:r w:rsidRPr="003311E5">
        <w:rPr>
          <w:bCs/>
          <w:sz w:val="22"/>
          <w:szCs w:val="22"/>
          <w:lang w:val="sl-SI"/>
        </w:rPr>
        <w:t>Kompil</w:t>
      </w:r>
      <w:r w:rsidR="00757901" w:rsidRPr="003311E5">
        <w:rPr>
          <w:bCs/>
          <w:sz w:val="22"/>
          <w:szCs w:val="22"/>
          <w:lang w:val="sl-SI"/>
        </w:rPr>
        <w:t>iranje</w:t>
      </w:r>
      <w:proofErr w:type="spellEnd"/>
      <w:r w:rsidRPr="003311E5">
        <w:rPr>
          <w:bCs/>
          <w:sz w:val="22"/>
          <w:szCs w:val="22"/>
          <w:lang w:val="sl-SI"/>
        </w:rPr>
        <w:t xml:space="preserve"> predračunskih računovodskih informacij vključuje zbiranje, razvrščanje, povzemanje in predstavljanje računovodskih informacij odgovorne stranke, ki </w:t>
      </w:r>
      <w:r w:rsidRPr="003311E5">
        <w:rPr>
          <w:sz w:val="22"/>
          <w:szCs w:val="22"/>
          <w:lang w:val="sl-SI"/>
        </w:rPr>
        <w:t xml:space="preserve">ponazarja vpliv bistvenega dogodka ali </w:t>
      </w:r>
      <w:r w:rsidR="00F943C7" w:rsidRPr="003311E5">
        <w:rPr>
          <w:sz w:val="22"/>
          <w:szCs w:val="22"/>
          <w:lang w:val="sl-SI"/>
        </w:rPr>
        <w:t>transakcije</w:t>
      </w:r>
      <w:r w:rsidRPr="003311E5">
        <w:rPr>
          <w:sz w:val="22"/>
          <w:szCs w:val="22"/>
          <w:lang w:val="sl-SI"/>
        </w:rPr>
        <w:t xml:space="preserve"> na nep</w:t>
      </w:r>
      <w:r w:rsidR="00757901" w:rsidRPr="003311E5">
        <w:rPr>
          <w:sz w:val="22"/>
          <w:szCs w:val="22"/>
          <w:lang w:val="sl-SI"/>
        </w:rPr>
        <w:t>rilagojene</w:t>
      </w:r>
      <w:r w:rsidRPr="003311E5">
        <w:rPr>
          <w:sz w:val="22"/>
          <w:szCs w:val="22"/>
          <w:lang w:val="sl-SI"/>
        </w:rPr>
        <w:t xml:space="preserve"> računovodske informacije organizacije, kot če bi se dogodek zgodil ali bi bil</w:t>
      </w:r>
      <w:r w:rsidR="00F943C7" w:rsidRPr="003311E5">
        <w:rPr>
          <w:sz w:val="22"/>
          <w:szCs w:val="22"/>
          <w:lang w:val="sl-SI"/>
        </w:rPr>
        <w:t>a</w:t>
      </w:r>
      <w:r w:rsidRPr="003311E5">
        <w:rPr>
          <w:sz w:val="22"/>
          <w:szCs w:val="22"/>
          <w:lang w:val="sl-SI"/>
        </w:rPr>
        <w:t xml:space="preserve"> </w:t>
      </w:r>
      <w:r w:rsidR="00F943C7" w:rsidRPr="003311E5">
        <w:rPr>
          <w:sz w:val="22"/>
          <w:szCs w:val="22"/>
          <w:lang w:val="sl-SI"/>
        </w:rPr>
        <w:t>transakcija</w:t>
      </w:r>
      <w:r w:rsidRPr="003311E5">
        <w:rPr>
          <w:sz w:val="22"/>
          <w:szCs w:val="22"/>
          <w:lang w:val="sl-SI"/>
        </w:rPr>
        <w:t xml:space="preserve"> izpeljan</w:t>
      </w:r>
      <w:r w:rsidR="00F943C7" w:rsidRPr="003311E5">
        <w:rPr>
          <w:sz w:val="22"/>
          <w:szCs w:val="22"/>
          <w:lang w:val="sl-SI"/>
        </w:rPr>
        <w:t>a</w:t>
      </w:r>
      <w:r w:rsidRPr="003311E5">
        <w:rPr>
          <w:sz w:val="22"/>
          <w:szCs w:val="22"/>
          <w:lang w:val="sl-SI"/>
        </w:rPr>
        <w:t xml:space="preserve"> na izbrani datum</w:t>
      </w:r>
      <w:r w:rsidRPr="003311E5">
        <w:rPr>
          <w:bCs/>
          <w:sz w:val="22"/>
          <w:szCs w:val="22"/>
          <w:lang w:val="sl-SI"/>
        </w:rPr>
        <w:t>. Koraki v tem procesu so:</w:t>
      </w:r>
    </w:p>
    <w:p w14:paraId="43485368" w14:textId="67086847" w:rsidR="00F11007" w:rsidRPr="003311E5" w:rsidRDefault="00F11007" w:rsidP="002713EC">
      <w:pPr>
        <w:pStyle w:val="GovNormal"/>
        <w:numPr>
          <w:ilvl w:val="0"/>
          <w:numId w:val="5"/>
        </w:numPr>
        <w:tabs>
          <w:tab w:val="clear" w:pos="312"/>
          <w:tab w:val="clear" w:pos="540"/>
        </w:tabs>
        <w:spacing w:before="120" w:line="232" w:lineRule="exact"/>
        <w:ind w:left="919" w:hanging="227"/>
        <w:rPr>
          <w:sz w:val="22"/>
          <w:szCs w:val="22"/>
          <w:lang w:val="sl-SI"/>
        </w:rPr>
      </w:pPr>
      <w:r w:rsidRPr="003311E5">
        <w:rPr>
          <w:sz w:val="22"/>
          <w:szCs w:val="22"/>
          <w:lang w:val="sl-SI"/>
        </w:rPr>
        <w:t>ugotavljanje vira nep</w:t>
      </w:r>
      <w:r w:rsidR="000F71A1" w:rsidRPr="003311E5">
        <w:rPr>
          <w:sz w:val="22"/>
          <w:szCs w:val="22"/>
          <w:lang w:val="sl-SI"/>
        </w:rPr>
        <w:t>rilagojenih</w:t>
      </w:r>
      <w:r w:rsidRPr="003311E5">
        <w:rPr>
          <w:sz w:val="22"/>
          <w:szCs w:val="22"/>
          <w:lang w:val="sl-SI"/>
        </w:rPr>
        <w:t xml:space="preserve"> računovodskih informacij, ki naj se uporabijo pri </w:t>
      </w:r>
      <w:proofErr w:type="spellStart"/>
      <w:r w:rsidRPr="003311E5">
        <w:rPr>
          <w:sz w:val="22"/>
          <w:szCs w:val="22"/>
          <w:lang w:val="sl-SI"/>
        </w:rPr>
        <w:t>kompiliranju</w:t>
      </w:r>
      <w:proofErr w:type="spellEnd"/>
      <w:r w:rsidRPr="003311E5">
        <w:rPr>
          <w:sz w:val="22"/>
          <w:szCs w:val="22"/>
          <w:lang w:val="sl-SI"/>
        </w:rPr>
        <w:t xml:space="preserve"> predračunskih računovodskih informacij, in črpanje nep</w:t>
      </w:r>
      <w:r w:rsidR="000F71A1" w:rsidRPr="003311E5">
        <w:rPr>
          <w:sz w:val="22"/>
          <w:szCs w:val="22"/>
          <w:lang w:val="sl-SI"/>
        </w:rPr>
        <w:t>rilagojenih</w:t>
      </w:r>
      <w:r w:rsidRPr="003311E5">
        <w:rPr>
          <w:sz w:val="22"/>
          <w:szCs w:val="22"/>
          <w:lang w:val="sl-SI"/>
        </w:rPr>
        <w:t xml:space="preserve"> računovodskih informacij iz tega vira</w:t>
      </w:r>
      <w:r w:rsidR="00F804CA" w:rsidRPr="003311E5">
        <w:rPr>
          <w:sz w:val="22"/>
          <w:szCs w:val="22"/>
          <w:lang w:val="sl-SI"/>
        </w:rPr>
        <w:t>;</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odstavka A4–A5</w:t>
      </w:r>
      <w:r w:rsidR="005933C3" w:rsidRPr="005933C3">
        <w:rPr>
          <w:sz w:val="22"/>
          <w:szCs w:val="18"/>
          <w:lang w:val="sl-SI"/>
        </w:rPr>
        <w:t>)</w:t>
      </w:r>
    </w:p>
    <w:p w14:paraId="48B49CB0" w14:textId="77777777" w:rsidR="00F11007" w:rsidRPr="003311E5" w:rsidRDefault="00F11007" w:rsidP="002713EC">
      <w:pPr>
        <w:pStyle w:val="NumberedParagraphISA400"/>
        <w:numPr>
          <w:ilvl w:val="0"/>
          <w:numId w:val="6"/>
        </w:numPr>
        <w:tabs>
          <w:tab w:val="clear" w:pos="312"/>
          <w:tab w:val="clear" w:pos="480"/>
        </w:tabs>
        <w:spacing w:before="120" w:line="232" w:lineRule="exact"/>
        <w:ind w:left="919" w:hanging="227"/>
        <w:rPr>
          <w:bCs/>
          <w:sz w:val="22"/>
          <w:szCs w:val="22"/>
          <w:lang w:val="sl-SI"/>
        </w:rPr>
      </w:pPr>
      <w:r w:rsidRPr="003311E5">
        <w:rPr>
          <w:bCs/>
          <w:sz w:val="22"/>
          <w:szCs w:val="22"/>
          <w:lang w:val="sl-SI"/>
        </w:rPr>
        <w:t>vnos predračunskih p</w:t>
      </w:r>
      <w:r w:rsidR="000F71A1" w:rsidRPr="003311E5">
        <w:rPr>
          <w:bCs/>
          <w:sz w:val="22"/>
          <w:szCs w:val="22"/>
          <w:lang w:val="sl-SI"/>
        </w:rPr>
        <w:t>rilagoditev</w:t>
      </w:r>
      <w:r w:rsidRPr="003311E5">
        <w:rPr>
          <w:bCs/>
          <w:sz w:val="22"/>
          <w:szCs w:val="22"/>
          <w:lang w:val="sl-SI"/>
        </w:rPr>
        <w:t xml:space="preserve"> v nep</w:t>
      </w:r>
      <w:r w:rsidR="000F71A1" w:rsidRPr="003311E5">
        <w:rPr>
          <w:bCs/>
          <w:sz w:val="22"/>
          <w:szCs w:val="22"/>
          <w:lang w:val="sl-SI"/>
        </w:rPr>
        <w:t>rilagojene</w:t>
      </w:r>
      <w:r w:rsidRPr="003311E5">
        <w:rPr>
          <w:bCs/>
          <w:sz w:val="22"/>
          <w:szCs w:val="22"/>
          <w:lang w:val="sl-SI"/>
        </w:rPr>
        <w:t xml:space="preserve"> računovodske informacije za namen, za katerega so </w:t>
      </w:r>
      <w:r w:rsidR="000F71A1" w:rsidRPr="003311E5">
        <w:rPr>
          <w:bCs/>
          <w:sz w:val="22"/>
          <w:szCs w:val="22"/>
          <w:lang w:val="sl-SI"/>
        </w:rPr>
        <w:t xml:space="preserve">predstavljene </w:t>
      </w:r>
      <w:r w:rsidRPr="003311E5">
        <w:rPr>
          <w:bCs/>
          <w:sz w:val="22"/>
          <w:szCs w:val="22"/>
          <w:lang w:val="sl-SI"/>
        </w:rPr>
        <w:t>predračunske računovodske informacije</w:t>
      </w:r>
      <w:r w:rsidR="00F804CA" w:rsidRPr="003311E5">
        <w:rPr>
          <w:bCs/>
          <w:sz w:val="22"/>
          <w:szCs w:val="22"/>
          <w:lang w:val="sl-SI"/>
        </w:rPr>
        <w:t>;</w:t>
      </w:r>
      <w:r w:rsidRPr="003311E5">
        <w:rPr>
          <w:bCs/>
          <w:sz w:val="22"/>
          <w:szCs w:val="22"/>
          <w:lang w:val="sl-SI"/>
        </w:rPr>
        <w:t xml:space="preserve"> in</w:t>
      </w:r>
    </w:p>
    <w:p w14:paraId="53EBF8F5" w14:textId="77777777" w:rsidR="00F11007" w:rsidRPr="003311E5" w:rsidRDefault="00F11007" w:rsidP="002713EC">
      <w:pPr>
        <w:pStyle w:val="NumberedParagraphISA400"/>
        <w:numPr>
          <w:ilvl w:val="0"/>
          <w:numId w:val="6"/>
        </w:numPr>
        <w:tabs>
          <w:tab w:val="clear" w:pos="312"/>
          <w:tab w:val="clear" w:pos="480"/>
        </w:tabs>
        <w:spacing w:before="120" w:line="232" w:lineRule="exact"/>
        <w:ind w:left="919" w:hanging="227"/>
        <w:rPr>
          <w:i/>
          <w:sz w:val="22"/>
          <w:szCs w:val="22"/>
          <w:lang w:val="sl-SI"/>
        </w:rPr>
      </w:pPr>
      <w:r w:rsidRPr="003311E5">
        <w:rPr>
          <w:sz w:val="22"/>
          <w:szCs w:val="22"/>
          <w:lang w:val="sl-SI"/>
        </w:rPr>
        <w:t>predstavitev tako dobljenih predračunskih računovodskih informacij s spremljajočimi razkritji.</w:t>
      </w:r>
    </w:p>
    <w:p w14:paraId="1EBAB3DC" w14:textId="77777777" w:rsidR="00F11007" w:rsidRPr="003311E5" w:rsidRDefault="00F11007" w:rsidP="000F71A1">
      <w:pPr>
        <w:pStyle w:val="Heading4Sub-headingsNormalStylePlus"/>
        <w:spacing w:before="120" w:after="0" w:line="232" w:lineRule="exact"/>
        <w:rPr>
          <w:sz w:val="22"/>
          <w:szCs w:val="22"/>
          <w:lang w:val="sl-SI"/>
        </w:rPr>
      </w:pPr>
      <w:r w:rsidRPr="003311E5">
        <w:rPr>
          <w:sz w:val="22"/>
          <w:szCs w:val="22"/>
          <w:lang w:val="sl-SI"/>
        </w:rPr>
        <w:t>Narava posla dajanja sprejemljivega zagotovila</w:t>
      </w:r>
    </w:p>
    <w:p w14:paraId="7B92C520" w14:textId="76ACE7E8" w:rsidR="00F11007" w:rsidRPr="003311E5" w:rsidRDefault="00F11007" w:rsidP="000F71A1">
      <w:pPr>
        <w:pStyle w:val="GovNormal"/>
        <w:tabs>
          <w:tab w:val="clear" w:pos="312"/>
          <w:tab w:val="clear" w:pos="540"/>
        </w:tabs>
        <w:spacing w:before="120" w:line="232" w:lineRule="exact"/>
        <w:ind w:left="686" w:hanging="544"/>
        <w:rPr>
          <w:bCs/>
          <w:sz w:val="22"/>
          <w:szCs w:val="22"/>
          <w:lang w:val="sl-SI"/>
        </w:rPr>
      </w:pPr>
      <w:r w:rsidRPr="003311E5">
        <w:rPr>
          <w:bCs/>
          <w:sz w:val="22"/>
          <w:szCs w:val="22"/>
          <w:lang w:val="sl-SI"/>
        </w:rPr>
        <w:t>6.</w:t>
      </w:r>
      <w:r w:rsidRPr="003311E5">
        <w:rPr>
          <w:bCs/>
          <w:sz w:val="22"/>
          <w:szCs w:val="22"/>
          <w:lang w:val="sl-SI"/>
        </w:rPr>
        <w:tab/>
        <w:t>Posel dajanja sprejemljivega zagotovila za poroč</w:t>
      </w:r>
      <w:r w:rsidR="000F71A1" w:rsidRPr="003311E5">
        <w:rPr>
          <w:bCs/>
          <w:sz w:val="22"/>
          <w:szCs w:val="22"/>
          <w:lang w:val="sl-SI"/>
        </w:rPr>
        <w:t>anje</w:t>
      </w:r>
      <w:r w:rsidRPr="003311E5">
        <w:rPr>
          <w:bCs/>
          <w:sz w:val="22"/>
          <w:szCs w:val="22"/>
          <w:lang w:val="sl-SI"/>
        </w:rPr>
        <w:t xml:space="preserve"> o </w:t>
      </w:r>
      <w:proofErr w:type="spellStart"/>
      <w:r w:rsidRPr="003311E5">
        <w:rPr>
          <w:bCs/>
          <w:sz w:val="22"/>
          <w:szCs w:val="22"/>
          <w:lang w:val="sl-SI"/>
        </w:rPr>
        <w:t>kompil</w:t>
      </w:r>
      <w:r w:rsidR="000F71A1" w:rsidRPr="003311E5">
        <w:rPr>
          <w:bCs/>
          <w:sz w:val="22"/>
          <w:szCs w:val="22"/>
          <w:lang w:val="sl-SI"/>
        </w:rPr>
        <w:t>iranju</w:t>
      </w:r>
      <w:proofErr w:type="spellEnd"/>
      <w:r w:rsidRPr="003311E5">
        <w:rPr>
          <w:bCs/>
          <w:sz w:val="22"/>
          <w:szCs w:val="22"/>
          <w:lang w:val="sl-SI"/>
        </w:rPr>
        <w:t xml:space="preserve"> predračunskih računovodskih informacij vključuje </w:t>
      </w:r>
      <w:r w:rsidR="000F71A1" w:rsidRPr="003311E5">
        <w:rPr>
          <w:bCs/>
          <w:sz w:val="22"/>
          <w:szCs w:val="22"/>
          <w:lang w:val="sl-SI"/>
        </w:rPr>
        <w:t>opravljanje</w:t>
      </w:r>
      <w:r w:rsidRPr="003311E5">
        <w:rPr>
          <w:bCs/>
          <w:sz w:val="22"/>
          <w:szCs w:val="22"/>
          <w:lang w:val="sl-SI"/>
        </w:rPr>
        <w:t xml:space="preserve"> postopkov, določenih v tem </w:t>
      </w:r>
      <w:proofErr w:type="spellStart"/>
      <w:r w:rsidRPr="003311E5">
        <w:rPr>
          <w:bCs/>
          <w:sz w:val="22"/>
          <w:szCs w:val="22"/>
          <w:lang w:val="sl-SI"/>
        </w:rPr>
        <w:t>MSZ</w:t>
      </w:r>
      <w:proofErr w:type="spellEnd"/>
      <w:r w:rsidR="00DE273A">
        <w:rPr>
          <w:bCs/>
          <w:sz w:val="22"/>
          <w:szCs w:val="22"/>
          <w:lang w:val="sl-SI"/>
        </w:rPr>
        <w:t>-ju</w:t>
      </w:r>
      <w:r w:rsidRPr="003311E5">
        <w:rPr>
          <w:bCs/>
          <w:sz w:val="22"/>
          <w:szCs w:val="22"/>
          <w:lang w:val="sl-SI"/>
        </w:rPr>
        <w:t xml:space="preserve">, da se oceni, ali </w:t>
      </w:r>
      <w:r w:rsidR="000F71A1" w:rsidRPr="003311E5">
        <w:rPr>
          <w:bCs/>
          <w:sz w:val="22"/>
          <w:szCs w:val="22"/>
          <w:lang w:val="sl-SI"/>
        </w:rPr>
        <w:t>primerna</w:t>
      </w:r>
      <w:r w:rsidRPr="003311E5">
        <w:rPr>
          <w:bCs/>
          <w:sz w:val="22"/>
          <w:szCs w:val="22"/>
          <w:lang w:val="sl-SI"/>
        </w:rPr>
        <w:t xml:space="preserve"> sodila, ki jih je uporabila odgovorna stranka </w:t>
      </w:r>
      <w:r w:rsidR="000F71A1" w:rsidRPr="003311E5">
        <w:rPr>
          <w:bCs/>
          <w:sz w:val="22"/>
          <w:szCs w:val="22"/>
          <w:lang w:val="sl-SI"/>
        </w:rPr>
        <w:t>pri</w:t>
      </w:r>
      <w:r w:rsidRPr="003311E5">
        <w:rPr>
          <w:bCs/>
          <w:sz w:val="22"/>
          <w:szCs w:val="22"/>
          <w:lang w:val="sl-SI"/>
        </w:rPr>
        <w:t xml:space="preserve"> </w:t>
      </w:r>
      <w:proofErr w:type="spellStart"/>
      <w:r w:rsidRPr="003311E5">
        <w:rPr>
          <w:bCs/>
          <w:sz w:val="22"/>
          <w:szCs w:val="22"/>
          <w:lang w:val="sl-SI"/>
        </w:rPr>
        <w:t>kompil</w:t>
      </w:r>
      <w:r w:rsidR="000F71A1" w:rsidRPr="003311E5">
        <w:rPr>
          <w:bCs/>
          <w:sz w:val="22"/>
          <w:szCs w:val="22"/>
          <w:lang w:val="sl-SI"/>
        </w:rPr>
        <w:t>iranju</w:t>
      </w:r>
      <w:proofErr w:type="spellEnd"/>
      <w:r w:rsidRPr="003311E5">
        <w:rPr>
          <w:bCs/>
          <w:sz w:val="22"/>
          <w:szCs w:val="22"/>
          <w:lang w:val="sl-SI"/>
        </w:rPr>
        <w:t xml:space="preserve"> predračunskih računovodskih informacij, </w:t>
      </w:r>
      <w:r w:rsidR="00DA39D5" w:rsidRPr="003311E5">
        <w:rPr>
          <w:bCs/>
          <w:sz w:val="22"/>
          <w:szCs w:val="22"/>
          <w:lang w:val="sl-SI"/>
        </w:rPr>
        <w:t>zagotavljajo</w:t>
      </w:r>
      <w:r w:rsidRPr="003311E5">
        <w:rPr>
          <w:bCs/>
          <w:sz w:val="22"/>
          <w:szCs w:val="22"/>
          <w:lang w:val="sl-SI"/>
        </w:rPr>
        <w:t xml:space="preserve"> sprejemljivo </w:t>
      </w:r>
      <w:r w:rsidR="00DA39D5" w:rsidRPr="003311E5">
        <w:rPr>
          <w:bCs/>
          <w:sz w:val="22"/>
          <w:szCs w:val="22"/>
          <w:lang w:val="sl-SI"/>
        </w:rPr>
        <w:t>osnovo</w:t>
      </w:r>
      <w:r w:rsidRPr="003311E5">
        <w:rPr>
          <w:bCs/>
          <w:sz w:val="22"/>
          <w:szCs w:val="22"/>
          <w:lang w:val="sl-SI"/>
        </w:rPr>
        <w:t xml:space="preserve"> za predstavljanje bistvenih učinkov, ki jih je mogoče neposredno pripisati dogodku ali </w:t>
      </w:r>
      <w:r w:rsidR="00F943C7" w:rsidRPr="003311E5">
        <w:rPr>
          <w:bCs/>
          <w:sz w:val="22"/>
          <w:szCs w:val="22"/>
          <w:lang w:val="sl-SI"/>
        </w:rPr>
        <w:t>transakciji</w:t>
      </w:r>
      <w:r w:rsidRPr="003311E5">
        <w:rPr>
          <w:bCs/>
          <w:sz w:val="22"/>
          <w:szCs w:val="22"/>
          <w:lang w:val="sl-SI"/>
        </w:rPr>
        <w:t>, in da se pridobijo zadostni in ustrezni dokazi o tem, ali: (</w:t>
      </w:r>
      <w:r w:rsidR="005933C3" w:rsidRPr="005933C3">
        <w:rPr>
          <w:bCs/>
          <w:sz w:val="18"/>
          <w:szCs w:val="18"/>
          <w:lang w:val="sl-SI"/>
        </w:rPr>
        <w:t xml:space="preserve">glej </w:t>
      </w:r>
      <w:r w:rsidRPr="003311E5">
        <w:rPr>
          <w:bCs/>
          <w:sz w:val="18"/>
          <w:szCs w:val="18"/>
          <w:lang w:val="sl-SI"/>
        </w:rPr>
        <w:t>odstavek A6</w:t>
      </w:r>
      <w:r w:rsidR="005933C3" w:rsidRPr="005933C3">
        <w:rPr>
          <w:bCs/>
          <w:sz w:val="22"/>
          <w:szCs w:val="18"/>
          <w:lang w:val="sl-SI"/>
        </w:rPr>
        <w:t>)</w:t>
      </w:r>
      <w:r w:rsidRPr="003311E5">
        <w:rPr>
          <w:bCs/>
          <w:sz w:val="22"/>
          <w:szCs w:val="22"/>
          <w:lang w:val="sl-SI"/>
        </w:rPr>
        <w:t xml:space="preserve"> </w:t>
      </w:r>
    </w:p>
    <w:p w14:paraId="48A16465" w14:textId="77777777" w:rsidR="00F11007" w:rsidRPr="003311E5" w:rsidRDefault="00DA39D5" w:rsidP="002713EC">
      <w:pPr>
        <w:pStyle w:val="NumberedParagraphISA400"/>
        <w:numPr>
          <w:ilvl w:val="0"/>
          <w:numId w:val="6"/>
        </w:numPr>
        <w:tabs>
          <w:tab w:val="clear" w:pos="312"/>
          <w:tab w:val="clear" w:pos="480"/>
        </w:tabs>
        <w:spacing w:before="120" w:line="232" w:lineRule="exact"/>
        <w:ind w:left="919" w:hanging="227"/>
        <w:rPr>
          <w:bCs/>
          <w:sz w:val="22"/>
          <w:szCs w:val="22"/>
          <w:lang w:val="sl-SI"/>
        </w:rPr>
      </w:pPr>
      <w:r w:rsidRPr="003311E5">
        <w:rPr>
          <w:bCs/>
          <w:sz w:val="22"/>
          <w:szCs w:val="22"/>
          <w:lang w:val="sl-SI"/>
        </w:rPr>
        <w:t xml:space="preserve">so </w:t>
      </w:r>
      <w:r w:rsidR="00F11007" w:rsidRPr="003311E5">
        <w:rPr>
          <w:bCs/>
          <w:sz w:val="22"/>
          <w:szCs w:val="22"/>
          <w:lang w:val="sl-SI"/>
        </w:rPr>
        <w:t>predračunsk</w:t>
      </w:r>
      <w:r w:rsidRPr="003311E5">
        <w:rPr>
          <w:bCs/>
          <w:sz w:val="22"/>
          <w:szCs w:val="22"/>
          <w:lang w:val="sl-SI"/>
        </w:rPr>
        <w:t>e</w:t>
      </w:r>
      <w:r w:rsidR="00F11007" w:rsidRPr="003311E5">
        <w:rPr>
          <w:bCs/>
          <w:sz w:val="22"/>
          <w:szCs w:val="22"/>
          <w:lang w:val="sl-SI"/>
        </w:rPr>
        <w:t xml:space="preserve"> p</w:t>
      </w:r>
      <w:r w:rsidRPr="003311E5">
        <w:rPr>
          <w:bCs/>
          <w:sz w:val="22"/>
          <w:szCs w:val="22"/>
          <w:lang w:val="sl-SI"/>
        </w:rPr>
        <w:t xml:space="preserve">rilagoditve ustrezne glede na </w:t>
      </w:r>
      <w:r w:rsidR="00F11007" w:rsidRPr="003311E5">
        <w:rPr>
          <w:bCs/>
          <w:sz w:val="22"/>
          <w:szCs w:val="22"/>
          <w:lang w:val="sl-SI"/>
        </w:rPr>
        <w:t>uporabljen</w:t>
      </w:r>
      <w:r w:rsidRPr="003311E5">
        <w:rPr>
          <w:bCs/>
          <w:sz w:val="22"/>
          <w:szCs w:val="22"/>
          <w:lang w:val="sl-SI"/>
        </w:rPr>
        <w:t>a</w:t>
      </w:r>
      <w:r w:rsidR="00F11007" w:rsidRPr="003311E5">
        <w:rPr>
          <w:bCs/>
          <w:sz w:val="22"/>
          <w:szCs w:val="22"/>
          <w:lang w:val="sl-SI"/>
        </w:rPr>
        <w:t xml:space="preserve"> sodil</w:t>
      </w:r>
      <w:r w:rsidRPr="003311E5">
        <w:rPr>
          <w:bCs/>
          <w:sz w:val="22"/>
          <w:szCs w:val="22"/>
          <w:lang w:val="sl-SI"/>
        </w:rPr>
        <w:t>a</w:t>
      </w:r>
      <w:r w:rsidR="00F11007" w:rsidRPr="003311E5">
        <w:rPr>
          <w:bCs/>
          <w:sz w:val="22"/>
          <w:szCs w:val="22"/>
          <w:lang w:val="sl-SI"/>
        </w:rPr>
        <w:t xml:space="preserve"> in </w:t>
      </w:r>
    </w:p>
    <w:p w14:paraId="7295559F" w14:textId="3C06E606" w:rsidR="00F11007" w:rsidRPr="003311E5" w:rsidRDefault="00DA39D5" w:rsidP="002713EC">
      <w:pPr>
        <w:pStyle w:val="NumberedParagraphISA400"/>
        <w:numPr>
          <w:ilvl w:val="0"/>
          <w:numId w:val="6"/>
        </w:numPr>
        <w:tabs>
          <w:tab w:val="clear" w:pos="312"/>
          <w:tab w:val="clear" w:pos="480"/>
        </w:tabs>
        <w:spacing w:before="120" w:line="232" w:lineRule="exact"/>
        <w:ind w:left="919" w:hanging="227"/>
        <w:rPr>
          <w:bCs/>
          <w:sz w:val="22"/>
          <w:szCs w:val="22"/>
          <w:lang w:val="sl-SI"/>
        </w:rPr>
      </w:pPr>
      <w:r w:rsidRPr="003311E5">
        <w:rPr>
          <w:sz w:val="22"/>
          <w:szCs w:val="22"/>
          <w:lang w:val="sl-SI"/>
        </w:rPr>
        <w:t xml:space="preserve">je </w:t>
      </w:r>
      <w:r w:rsidR="00F11007" w:rsidRPr="003311E5">
        <w:rPr>
          <w:sz w:val="22"/>
          <w:szCs w:val="22"/>
          <w:lang w:val="sl-SI"/>
        </w:rPr>
        <w:t>dobljen</w:t>
      </w:r>
      <w:r w:rsidRPr="003311E5">
        <w:rPr>
          <w:sz w:val="22"/>
          <w:szCs w:val="22"/>
          <w:lang w:val="sl-SI"/>
        </w:rPr>
        <w:t>a</w:t>
      </w:r>
      <w:r w:rsidR="00F11007" w:rsidRPr="003311E5">
        <w:rPr>
          <w:sz w:val="22"/>
          <w:szCs w:val="22"/>
          <w:lang w:val="sl-SI"/>
        </w:rPr>
        <w:t xml:space="preserve"> </w:t>
      </w:r>
      <w:r w:rsidRPr="003311E5">
        <w:rPr>
          <w:sz w:val="22"/>
          <w:szCs w:val="22"/>
          <w:lang w:val="sl-SI"/>
        </w:rPr>
        <w:t xml:space="preserve">serija </w:t>
      </w:r>
      <w:r w:rsidR="00F11007" w:rsidRPr="003311E5">
        <w:rPr>
          <w:sz w:val="22"/>
          <w:szCs w:val="22"/>
          <w:lang w:val="sl-SI"/>
        </w:rPr>
        <w:t>pr</w:t>
      </w:r>
      <w:r w:rsidRPr="003311E5">
        <w:rPr>
          <w:sz w:val="22"/>
          <w:szCs w:val="22"/>
          <w:lang w:val="sl-SI"/>
        </w:rPr>
        <w:t>edračunskih računovodskih informacij</w:t>
      </w:r>
      <w:r w:rsidR="00F11007" w:rsidRPr="003311E5">
        <w:rPr>
          <w:sz w:val="22"/>
          <w:szCs w:val="22"/>
          <w:lang w:val="sl-SI"/>
        </w:rPr>
        <w:t xml:space="preserve"> (</w:t>
      </w:r>
      <w:r w:rsidR="005933C3" w:rsidRPr="005933C3">
        <w:rPr>
          <w:sz w:val="18"/>
          <w:szCs w:val="18"/>
          <w:lang w:val="sl-SI"/>
        </w:rPr>
        <w:t xml:space="preserve">glej </w:t>
      </w:r>
      <w:r w:rsidR="00F11007" w:rsidRPr="003311E5">
        <w:rPr>
          <w:sz w:val="18"/>
          <w:szCs w:val="18"/>
          <w:lang w:val="sl-SI"/>
        </w:rPr>
        <w:t>odstavek 11(c)</w:t>
      </w:r>
      <w:r w:rsidR="005933C3" w:rsidRPr="005933C3">
        <w:rPr>
          <w:sz w:val="22"/>
          <w:szCs w:val="18"/>
          <w:lang w:val="sl-SI"/>
        </w:rPr>
        <w:t>)</w:t>
      </w:r>
      <w:r w:rsidR="00F11007" w:rsidRPr="003311E5">
        <w:rPr>
          <w:sz w:val="22"/>
          <w:szCs w:val="22"/>
          <w:lang w:val="sl-SI"/>
        </w:rPr>
        <w:t xml:space="preserve"> </w:t>
      </w:r>
      <w:r w:rsidR="00F11007" w:rsidRPr="003311E5">
        <w:rPr>
          <w:bCs/>
          <w:sz w:val="22"/>
          <w:szCs w:val="22"/>
          <w:lang w:val="sl-SI"/>
        </w:rPr>
        <w:t>odraz pravilne uporabe in vnosa p</w:t>
      </w:r>
      <w:r w:rsidRPr="003311E5">
        <w:rPr>
          <w:bCs/>
          <w:sz w:val="22"/>
          <w:szCs w:val="22"/>
          <w:lang w:val="sl-SI"/>
        </w:rPr>
        <w:t>rilagoditev</w:t>
      </w:r>
      <w:r w:rsidR="00F11007" w:rsidRPr="003311E5">
        <w:rPr>
          <w:bCs/>
          <w:sz w:val="22"/>
          <w:szCs w:val="22"/>
          <w:lang w:val="sl-SI"/>
        </w:rPr>
        <w:t xml:space="preserve"> v nep</w:t>
      </w:r>
      <w:r w:rsidRPr="003311E5">
        <w:rPr>
          <w:bCs/>
          <w:sz w:val="22"/>
          <w:szCs w:val="22"/>
          <w:lang w:val="sl-SI"/>
        </w:rPr>
        <w:t>rilagojene</w:t>
      </w:r>
      <w:r w:rsidR="00F11007" w:rsidRPr="003311E5">
        <w:rPr>
          <w:bCs/>
          <w:sz w:val="22"/>
          <w:szCs w:val="22"/>
          <w:lang w:val="sl-SI"/>
        </w:rPr>
        <w:t xml:space="preserve"> računovodske informacije.</w:t>
      </w:r>
    </w:p>
    <w:p w14:paraId="6602BA48" w14:textId="34E266D4" w:rsidR="00F11007" w:rsidRPr="003311E5" w:rsidRDefault="00F11007" w:rsidP="00DA39D5">
      <w:pPr>
        <w:pStyle w:val="NumberedParagraphISA400"/>
        <w:tabs>
          <w:tab w:val="clear" w:pos="312"/>
          <w:tab w:val="clear" w:pos="480"/>
        </w:tabs>
        <w:spacing w:before="120" w:line="232" w:lineRule="exact"/>
        <w:ind w:left="720" w:firstLine="0"/>
        <w:rPr>
          <w:sz w:val="22"/>
          <w:szCs w:val="22"/>
          <w:lang w:val="sl-SI"/>
        </w:rPr>
      </w:pPr>
      <w:r w:rsidRPr="003311E5">
        <w:rPr>
          <w:sz w:val="22"/>
          <w:szCs w:val="22"/>
          <w:lang w:val="sl-SI"/>
        </w:rPr>
        <w:t xml:space="preserve">Vključuje tudi ovrednotenje celovite predstavitve predračunskih računovodskih informacij. Posel pa ne vključuje </w:t>
      </w:r>
      <w:r w:rsidR="00C72994" w:rsidRPr="003311E5">
        <w:rPr>
          <w:sz w:val="22"/>
          <w:szCs w:val="22"/>
          <w:lang w:val="sl-SI"/>
        </w:rPr>
        <w:t xml:space="preserve">praktikovega </w:t>
      </w:r>
      <w:r w:rsidRPr="003311E5">
        <w:rPr>
          <w:sz w:val="22"/>
          <w:szCs w:val="22"/>
          <w:lang w:val="sl-SI"/>
        </w:rPr>
        <w:t xml:space="preserve">posodabljanja ali ponovnega izdajanja </w:t>
      </w:r>
      <w:r w:rsidRPr="003311E5">
        <w:rPr>
          <w:bCs/>
          <w:sz w:val="22"/>
          <w:szCs w:val="22"/>
          <w:lang w:val="sl-SI"/>
        </w:rPr>
        <w:t xml:space="preserve">kakršnih koli poročil ali mnenj o katerih koli računovodskih informacijah iz preteklosti, uporabljenih pri </w:t>
      </w:r>
      <w:proofErr w:type="spellStart"/>
      <w:r w:rsidRPr="003311E5">
        <w:rPr>
          <w:bCs/>
          <w:sz w:val="22"/>
          <w:szCs w:val="22"/>
          <w:lang w:val="sl-SI"/>
        </w:rPr>
        <w:t>kompiliranju</w:t>
      </w:r>
      <w:proofErr w:type="spellEnd"/>
      <w:r w:rsidRPr="003311E5">
        <w:rPr>
          <w:bCs/>
          <w:sz w:val="22"/>
          <w:szCs w:val="22"/>
          <w:lang w:val="sl-SI"/>
        </w:rPr>
        <w:t xml:space="preserve"> predračunskih računovodskih informacij, ali </w:t>
      </w:r>
      <w:r w:rsidR="00613DF7" w:rsidRPr="003311E5">
        <w:rPr>
          <w:bCs/>
          <w:sz w:val="22"/>
          <w:szCs w:val="22"/>
          <w:lang w:val="sl-SI"/>
        </w:rPr>
        <w:t>opravljanje</w:t>
      </w:r>
      <w:r w:rsidRPr="003311E5">
        <w:rPr>
          <w:bCs/>
          <w:sz w:val="22"/>
          <w:szCs w:val="22"/>
          <w:lang w:val="sl-SI"/>
        </w:rPr>
        <w:t xml:space="preserve"> revizije ali preisk</w:t>
      </w:r>
      <w:r w:rsidR="00613DF7" w:rsidRPr="003311E5">
        <w:rPr>
          <w:bCs/>
          <w:sz w:val="22"/>
          <w:szCs w:val="22"/>
          <w:lang w:val="sl-SI"/>
        </w:rPr>
        <w:t>ave</w:t>
      </w:r>
      <w:r w:rsidRPr="003311E5">
        <w:rPr>
          <w:bCs/>
          <w:sz w:val="22"/>
          <w:szCs w:val="22"/>
          <w:lang w:val="sl-SI"/>
        </w:rPr>
        <w:t xml:space="preserve"> računovodskih informacij, uporabljenih pri </w:t>
      </w:r>
      <w:proofErr w:type="spellStart"/>
      <w:r w:rsidRPr="003311E5">
        <w:rPr>
          <w:bCs/>
          <w:sz w:val="22"/>
          <w:szCs w:val="22"/>
          <w:lang w:val="sl-SI"/>
        </w:rPr>
        <w:t>kompiliranju</w:t>
      </w:r>
      <w:proofErr w:type="spellEnd"/>
      <w:r w:rsidRPr="003311E5">
        <w:rPr>
          <w:bCs/>
          <w:sz w:val="22"/>
          <w:szCs w:val="22"/>
          <w:lang w:val="sl-SI"/>
        </w:rPr>
        <w:t xml:space="preserve"> predračunskih računovodskih informacij</w:t>
      </w:r>
      <w:r w:rsidRPr="003311E5">
        <w:rPr>
          <w:sz w:val="22"/>
          <w:szCs w:val="22"/>
          <w:lang w:val="sl-SI"/>
        </w:rPr>
        <w:t xml:space="preserve">. </w:t>
      </w:r>
    </w:p>
    <w:p w14:paraId="11B15060" w14:textId="0A19C4C8" w:rsidR="00613DF7" w:rsidRPr="003311E5" w:rsidRDefault="00613DF7" w:rsidP="00613DF7">
      <w:pPr>
        <w:pStyle w:val="Heading4Sub-headingsNormalStylePlus"/>
        <w:spacing w:before="120" w:after="0" w:line="232" w:lineRule="exact"/>
        <w:rPr>
          <w:sz w:val="22"/>
          <w:szCs w:val="22"/>
          <w:lang w:val="sl-SI"/>
        </w:rPr>
      </w:pPr>
      <w:r w:rsidRPr="003311E5">
        <w:rPr>
          <w:sz w:val="22"/>
          <w:szCs w:val="22"/>
          <w:lang w:val="sl-SI"/>
        </w:rPr>
        <w:t xml:space="preserve">Povezava </w:t>
      </w:r>
      <w:r w:rsidR="00A26D1E" w:rsidRPr="003311E5">
        <w:rPr>
          <w:sz w:val="22"/>
          <w:szCs w:val="22"/>
          <w:lang w:val="sl-SI"/>
        </w:rPr>
        <w:t xml:space="preserve">s prenovljenim </w:t>
      </w:r>
      <w:proofErr w:type="spellStart"/>
      <w:r w:rsidR="00A26D1E" w:rsidRPr="003311E5">
        <w:rPr>
          <w:sz w:val="22"/>
          <w:szCs w:val="22"/>
          <w:lang w:val="sl-SI"/>
        </w:rPr>
        <w:t>MSZ</w:t>
      </w:r>
      <w:proofErr w:type="spellEnd"/>
      <w:r w:rsidR="00A26D1E" w:rsidRPr="003311E5">
        <w:rPr>
          <w:sz w:val="22"/>
          <w:szCs w:val="22"/>
          <w:lang w:val="sl-SI"/>
        </w:rPr>
        <w:t xml:space="preserve"> 3000, </w:t>
      </w:r>
      <w:r w:rsidRPr="003311E5">
        <w:rPr>
          <w:sz w:val="22"/>
          <w:szCs w:val="22"/>
          <w:lang w:val="sl-SI"/>
        </w:rPr>
        <w:t>drugimi strokovnimi objavami</w:t>
      </w:r>
      <w:r w:rsidR="00A26D1E" w:rsidRPr="003311E5">
        <w:rPr>
          <w:sz w:val="22"/>
          <w:szCs w:val="22"/>
          <w:lang w:val="sl-SI"/>
        </w:rPr>
        <w:t xml:space="preserve"> in drugimi zahtevami</w:t>
      </w:r>
    </w:p>
    <w:p w14:paraId="5A651BC9" w14:textId="0ABD250F" w:rsidR="00613DF7" w:rsidRPr="003311E5" w:rsidRDefault="00613DF7" w:rsidP="00754E23">
      <w:pPr>
        <w:pStyle w:val="Sprotnaopomba-besedilo"/>
        <w:ind w:left="709" w:hanging="709"/>
        <w:rPr>
          <w:bCs/>
          <w:sz w:val="22"/>
          <w:szCs w:val="22"/>
          <w:lang w:val="sl-SI"/>
        </w:rPr>
      </w:pPr>
      <w:r w:rsidRPr="007132BA">
        <w:rPr>
          <w:sz w:val="22"/>
          <w:szCs w:val="22"/>
          <w:lang w:val="sl-SI"/>
        </w:rPr>
        <w:t>7.</w:t>
      </w:r>
      <w:r w:rsidRPr="007132BA">
        <w:rPr>
          <w:sz w:val="22"/>
          <w:szCs w:val="22"/>
          <w:lang w:val="sl-SI"/>
        </w:rPr>
        <w:tab/>
        <w:t xml:space="preserve">Pri opravljanju poslov dajanja zagotovil </w:t>
      </w:r>
      <w:r w:rsidR="00A26D1E" w:rsidRPr="007132BA">
        <w:rPr>
          <w:sz w:val="22"/>
          <w:szCs w:val="22"/>
          <w:lang w:val="sl-SI"/>
        </w:rPr>
        <w:t xml:space="preserve">za poročanje o </w:t>
      </w:r>
      <w:proofErr w:type="spellStart"/>
      <w:r w:rsidR="00A26D1E" w:rsidRPr="007132BA">
        <w:rPr>
          <w:sz w:val="22"/>
          <w:szCs w:val="22"/>
          <w:lang w:val="sl-SI"/>
        </w:rPr>
        <w:t>kompiliranju</w:t>
      </w:r>
      <w:proofErr w:type="spellEnd"/>
      <w:r w:rsidR="00A26D1E" w:rsidRPr="007132BA">
        <w:rPr>
          <w:sz w:val="22"/>
          <w:szCs w:val="22"/>
          <w:lang w:val="sl-SI"/>
        </w:rPr>
        <w:t xml:space="preserve"> predračunskih računovodskih informacij, vključenih v prospekt</w:t>
      </w:r>
      <w:r w:rsidR="00A26D1E" w:rsidRPr="00757572">
        <w:rPr>
          <w:sz w:val="22"/>
          <w:szCs w:val="22"/>
          <w:lang w:val="sl-SI"/>
        </w:rPr>
        <w:t xml:space="preserve">, mora praktik ravnati v skladu s prenovljenim </w:t>
      </w:r>
      <w:proofErr w:type="spellStart"/>
      <w:r w:rsidR="00A26D1E" w:rsidRPr="007132BA">
        <w:rPr>
          <w:sz w:val="22"/>
          <w:szCs w:val="22"/>
          <w:lang w:val="sl-SI"/>
        </w:rPr>
        <w:t>MSZ</w:t>
      </w:r>
      <w:proofErr w:type="spellEnd"/>
      <w:r w:rsidR="00A26D1E" w:rsidRPr="007132BA">
        <w:rPr>
          <w:sz w:val="22"/>
          <w:szCs w:val="22"/>
          <w:lang w:val="sl-SI"/>
        </w:rPr>
        <w:t xml:space="preserve"> 3000 in tem </w:t>
      </w:r>
      <w:proofErr w:type="spellStart"/>
      <w:r w:rsidR="00A26D1E" w:rsidRPr="007132BA">
        <w:rPr>
          <w:sz w:val="22"/>
          <w:szCs w:val="22"/>
          <w:lang w:val="sl-SI"/>
        </w:rPr>
        <w:t>MSZ</w:t>
      </w:r>
      <w:proofErr w:type="spellEnd"/>
      <w:r w:rsidR="00020BBE">
        <w:rPr>
          <w:sz w:val="22"/>
          <w:szCs w:val="22"/>
          <w:lang w:val="sl-SI"/>
        </w:rPr>
        <w:t>-jem</w:t>
      </w:r>
      <w:r w:rsidR="00A26D1E" w:rsidRPr="007132BA">
        <w:rPr>
          <w:sz w:val="22"/>
          <w:szCs w:val="22"/>
          <w:lang w:val="sl-SI"/>
        </w:rPr>
        <w:t xml:space="preserve">. Ta </w:t>
      </w:r>
      <w:proofErr w:type="spellStart"/>
      <w:r w:rsidR="00A26D1E" w:rsidRPr="007132BA">
        <w:rPr>
          <w:sz w:val="22"/>
          <w:szCs w:val="22"/>
          <w:lang w:val="sl-SI"/>
        </w:rPr>
        <w:t>MSZ</w:t>
      </w:r>
      <w:proofErr w:type="spellEnd"/>
      <w:r w:rsidR="00A26D1E" w:rsidRPr="007132BA">
        <w:rPr>
          <w:sz w:val="22"/>
          <w:szCs w:val="22"/>
          <w:lang w:val="sl-SI"/>
        </w:rPr>
        <w:t xml:space="preserve"> ne nadomešča, pač pa le dopolnjuje prenovljeni</w:t>
      </w:r>
      <w:r w:rsidRPr="007132BA">
        <w:rPr>
          <w:sz w:val="22"/>
          <w:szCs w:val="22"/>
          <w:lang w:val="sl-SI"/>
        </w:rPr>
        <w:t xml:space="preserve"> </w:t>
      </w:r>
      <w:proofErr w:type="spellStart"/>
      <w:r w:rsidRPr="007132BA">
        <w:rPr>
          <w:sz w:val="22"/>
          <w:szCs w:val="22"/>
          <w:lang w:val="sl-SI"/>
        </w:rPr>
        <w:t>MSZ</w:t>
      </w:r>
      <w:proofErr w:type="spellEnd"/>
      <w:r w:rsidRPr="007132BA">
        <w:rPr>
          <w:sz w:val="22"/>
          <w:szCs w:val="22"/>
          <w:lang w:val="sl-SI"/>
        </w:rPr>
        <w:t xml:space="preserve"> 3000</w:t>
      </w:r>
      <w:r w:rsidR="00A26D1E" w:rsidRPr="007132BA">
        <w:rPr>
          <w:sz w:val="22"/>
          <w:szCs w:val="22"/>
          <w:lang w:val="sl-SI"/>
        </w:rPr>
        <w:t xml:space="preserve"> in </w:t>
      </w:r>
      <w:r w:rsidRPr="007132BA">
        <w:rPr>
          <w:sz w:val="22"/>
          <w:szCs w:val="22"/>
          <w:lang w:val="sl-SI"/>
        </w:rPr>
        <w:t xml:space="preserve">širi način uporabe </w:t>
      </w:r>
      <w:r w:rsidR="00A26D1E" w:rsidRPr="007132BA">
        <w:rPr>
          <w:sz w:val="22"/>
          <w:szCs w:val="22"/>
          <w:lang w:val="sl-SI"/>
        </w:rPr>
        <w:t xml:space="preserve">prenovljenega </w:t>
      </w:r>
      <w:proofErr w:type="spellStart"/>
      <w:r w:rsidRPr="007132BA">
        <w:rPr>
          <w:sz w:val="22"/>
          <w:szCs w:val="22"/>
          <w:lang w:val="sl-SI"/>
        </w:rPr>
        <w:t>MSZ</w:t>
      </w:r>
      <w:proofErr w:type="spellEnd"/>
      <w:r w:rsidRPr="007132BA">
        <w:rPr>
          <w:sz w:val="22"/>
          <w:szCs w:val="22"/>
          <w:lang w:val="sl-SI"/>
        </w:rPr>
        <w:t xml:space="preserve"> 3000 na posel dajanja sprejemljivega zagotovila za poročanje o </w:t>
      </w:r>
      <w:proofErr w:type="spellStart"/>
      <w:r w:rsidRPr="007132BA">
        <w:rPr>
          <w:sz w:val="22"/>
          <w:szCs w:val="22"/>
          <w:lang w:val="sl-SI"/>
        </w:rPr>
        <w:t>kompiliranju</w:t>
      </w:r>
      <w:proofErr w:type="spellEnd"/>
      <w:r w:rsidRPr="007132BA">
        <w:rPr>
          <w:sz w:val="22"/>
          <w:szCs w:val="22"/>
          <w:lang w:val="sl-SI"/>
        </w:rPr>
        <w:t xml:space="preserve"> predračunskih računovodskih in</w:t>
      </w:r>
      <w:r w:rsidRPr="003311E5">
        <w:rPr>
          <w:sz w:val="22"/>
          <w:szCs w:val="22"/>
          <w:lang w:val="sl-SI"/>
        </w:rPr>
        <w:t xml:space="preserve">formacij, vključenih v prospekt. </w:t>
      </w:r>
      <w:r w:rsidRPr="003311E5">
        <w:rPr>
          <w:i/>
          <w:sz w:val="22"/>
          <w:szCs w:val="22"/>
          <w:lang w:val="sl-SI"/>
        </w:rPr>
        <w:t>Mednarodni okvir za posle dajanja zagotovil</w:t>
      </w:r>
      <w:r w:rsidRPr="003311E5">
        <w:rPr>
          <w:sz w:val="22"/>
          <w:szCs w:val="22"/>
          <w:lang w:val="sl-SI"/>
        </w:rPr>
        <w:t xml:space="preserve"> (Okvir</w:t>
      </w:r>
      <w:r w:rsidR="005B2900" w:rsidRPr="003311E5">
        <w:rPr>
          <w:sz w:val="22"/>
          <w:szCs w:val="22"/>
          <w:lang w:val="sl-SI"/>
        </w:rPr>
        <w:t xml:space="preserve"> zagotovil</w:t>
      </w:r>
      <w:r w:rsidRPr="003311E5">
        <w:rPr>
          <w:sz w:val="22"/>
          <w:szCs w:val="22"/>
          <w:lang w:val="sl-SI"/>
        </w:rPr>
        <w:t xml:space="preserve">), ki opredeljuje in opisuje elemente in cilje posla dajanja zagotovila, zagotavlja </w:t>
      </w:r>
      <w:r w:rsidR="005B2900" w:rsidRPr="003311E5">
        <w:rPr>
          <w:sz w:val="22"/>
          <w:szCs w:val="22"/>
          <w:lang w:val="sl-SI"/>
        </w:rPr>
        <w:t>kontekst</w:t>
      </w:r>
      <w:r w:rsidRPr="003311E5">
        <w:rPr>
          <w:sz w:val="22"/>
          <w:szCs w:val="22"/>
          <w:lang w:val="sl-SI"/>
        </w:rPr>
        <w:t xml:space="preserve"> za razumevanje tega </w:t>
      </w:r>
      <w:proofErr w:type="spellStart"/>
      <w:r w:rsidRPr="003311E5">
        <w:rPr>
          <w:sz w:val="22"/>
          <w:szCs w:val="22"/>
          <w:lang w:val="sl-SI"/>
        </w:rPr>
        <w:t>MSZ</w:t>
      </w:r>
      <w:proofErr w:type="spellEnd"/>
      <w:r w:rsidR="00020BBE">
        <w:rPr>
          <w:sz w:val="22"/>
          <w:szCs w:val="22"/>
          <w:lang w:val="sl-SI"/>
        </w:rPr>
        <w:t>-ja</w:t>
      </w:r>
      <w:r w:rsidRPr="003311E5">
        <w:rPr>
          <w:sz w:val="22"/>
          <w:szCs w:val="22"/>
          <w:lang w:val="sl-SI"/>
        </w:rPr>
        <w:t xml:space="preserve"> in </w:t>
      </w:r>
      <w:proofErr w:type="spellStart"/>
      <w:r w:rsidRPr="003311E5">
        <w:rPr>
          <w:sz w:val="22"/>
          <w:szCs w:val="22"/>
          <w:lang w:val="sl-SI"/>
        </w:rPr>
        <w:t>MSZ</w:t>
      </w:r>
      <w:proofErr w:type="spellEnd"/>
      <w:r w:rsidRPr="003311E5">
        <w:rPr>
          <w:sz w:val="22"/>
          <w:szCs w:val="22"/>
          <w:lang w:val="sl-SI"/>
        </w:rPr>
        <w:t xml:space="preserve"> 3000. </w:t>
      </w:r>
    </w:p>
    <w:p w14:paraId="73E7CE99" w14:textId="262078C7" w:rsidR="00613DF7" w:rsidRPr="003311E5" w:rsidRDefault="00613DF7" w:rsidP="00DE273A">
      <w:pPr>
        <w:pStyle w:val="GovNormal"/>
        <w:keepNext/>
        <w:tabs>
          <w:tab w:val="clear" w:pos="312"/>
          <w:tab w:val="clear" w:pos="540"/>
        </w:tabs>
        <w:spacing w:before="120" w:line="232" w:lineRule="exact"/>
        <w:ind w:left="686" w:hanging="544"/>
        <w:rPr>
          <w:bCs/>
          <w:sz w:val="22"/>
          <w:szCs w:val="22"/>
          <w:lang w:val="sl-SI"/>
        </w:rPr>
      </w:pPr>
      <w:r w:rsidRPr="003311E5">
        <w:rPr>
          <w:bCs/>
          <w:sz w:val="22"/>
          <w:szCs w:val="22"/>
          <w:lang w:val="sl-SI"/>
        </w:rPr>
        <w:t>8.</w:t>
      </w:r>
      <w:r w:rsidRPr="003311E5">
        <w:rPr>
          <w:bCs/>
          <w:sz w:val="22"/>
          <w:szCs w:val="22"/>
          <w:lang w:val="sl-SI"/>
        </w:rPr>
        <w:tab/>
        <w:t xml:space="preserve">Skladnost </w:t>
      </w:r>
      <w:r w:rsidR="000D64CA" w:rsidRPr="003311E5">
        <w:rPr>
          <w:bCs/>
          <w:sz w:val="22"/>
          <w:szCs w:val="22"/>
          <w:lang w:val="sl-SI"/>
        </w:rPr>
        <w:t xml:space="preserve">s prenovljenim </w:t>
      </w:r>
      <w:proofErr w:type="spellStart"/>
      <w:r w:rsidRPr="003311E5">
        <w:rPr>
          <w:bCs/>
          <w:sz w:val="22"/>
          <w:szCs w:val="22"/>
          <w:lang w:val="sl-SI"/>
        </w:rPr>
        <w:t>MSZ</w:t>
      </w:r>
      <w:proofErr w:type="spellEnd"/>
      <w:r w:rsidRPr="003311E5">
        <w:rPr>
          <w:bCs/>
          <w:sz w:val="22"/>
          <w:szCs w:val="22"/>
          <w:lang w:val="sl-SI"/>
        </w:rPr>
        <w:t xml:space="preserve"> 3000 med drugim zahteva</w:t>
      </w:r>
      <w:r w:rsidR="000D64CA" w:rsidRPr="003311E5">
        <w:rPr>
          <w:bCs/>
          <w:sz w:val="22"/>
          <w:szCs w:val="22"/>
          <w:lang w:val="sl-SI"/>
        </w:rPr>
        <w:t xml:space="preserve"> </w:t>
      </w:r>
      <w:r w:rsidRPr="003311E5">
        <w:rPr>
          <w:bCs/>
          <w:sz w:val="22"/>
          <w:szCs w:val="22"/>
          <w:lang w:val="sl-SI"/>
        </w:rPr>
        <w:t>skla</w:t>
      </w:r>
      <w:r w:rsidR="000D64CA" w:rsidRPr="003311E5">
        <w:rPr>
          <w:bCs/>
          <w:sz w:val="22"/>
          <w:szCs w:val="22"/>
          <w:lang w:val="sl-SI"/>
        </w:rPr>
        <w:t xml:space="preserve">dnost z </w:t>
      </w:r>
      <w:r w:rsidR="00EA4DA2">
        <w:rPr>
          <w:bCs/>
          <w:sz w:val="22"/>
          <w:szCs w:val="22"/>
          <w:lang w:val="sl-SI"/>
        </w:rPr>
        <w:t xml:space="preserve">določbami </w:t>
      </w:r>
      <w:r w:rsidR="00EA4DA2">
        <w:rPr>
          <w:i/>
          <w:sz w:val="22"/>
          <w:szCs w:val="22"/>
          <w:lang w:val="sl-SI"/>
        </w:rPr>
        <w:t>Mednarodnega k</w:t>
      </w:r>
      <w:r w:rsidRPr="003311E5">
        <w:rPr>
          <w:i/>
          <w:sz w:val="22"/>
          <w:szCs w:val="22"/>
          <w:lang w:val="sl-SI"/>
        </w:rPr>
        <w:t>odeksa etike za računovodske strokovnjake</w:t>
      </w:r>
      <w:r w:rsidR="00EA4DA2">
        <w:rPr>
          <w:i/>
          <w:sz w:val="22"/>
          <w:szCs w:val="22"/>
          <w:lang w:val="sl-SI"/>
        </w:rPr>
        <w:t xml:space="preserve"> (vključno z Mednarodnimi standardi neodvisnosti) </w:t>
      </w:r>
      <w:r w:rsidR="00EA4DA2" w:rsidRPr="00EA4DA2">
        <w:rPr>
          <w:sz w:val="22"/>
          <w:szCs w:val="22"/>
          <w:lang w:val="sl-SI"/>
        </w:rPr>
        <w:t xml:space="preserve">(Kodeks </w:t>
      </w:r>
      <w:proofErr w:type="spellStart"/>
      <w:r w:rsidR="00EA4DA2" w:rsidRPr="00EA4DA2">
        <w:rPr>
          <w:sz w:val="22"/>
          <w:szCs w:val="22"/>
          <w:lang w:val="sl-SI"/>
        </w:rPr>
        <w:t>IESBA</w:t>
      </w:r>
      <w:proofErr w:type="spellEnd"/>
      <w:r w:rsidR="00EA4DA2" w:rsidRPr="00EA4DA2">
        <w:rPr>
          <w:sz w:val="22"/>
          <w:szCs w:val="22"/>
          <w:lang w:val="sl-SI"/>
        </w:rPr>
        <w:t>)</w:t>
      </w:r>
      <w:r w:rsidRPr="003311E5">
        <w:rPr>
          <w:sz w:val="22"/>
          <w:szCs w:val="22"/>
          <w:lang w:val="sl-SI"/>
        </w:rPr>
        <w:t xml:space="preserve">, ki ga je izdal Odbor za </w:t>
      </w:r>
      <w:r w:rsidR="00020BBE">
        <w:rPr>
          <w:sz w:val="22"/>
          <w:szCs w:val="22"/>
          <w:lang w:val="sl-SI"/>
        </w:rPr>
        <w:t>M</w:t>
      </w:r>
      <w:r w:rsidRPr="003311E5">
        <w:rPr>
          <w:sz w:val="22"/>
          <w:szCs w:val="22"/>
          <w:lang w:val="sl-SI"/>
        </w:rPr>
        <w:t xml:space="preserve">ednarodne standarde etike za računovodske strokovnjake (Kodeks </w:t>
      </w:r>
      <w:proofErr w:type="spellStart"/>
      <w:r w:rsidRPr="003311E5">
        <w:rPr>
          <w:sz w:val="22"/>
          <w:szCs w:val="22"/>
          <w:lang w:val="sl-SI"/>
        </w:rPr>
        <w:t>IESBA</w:t>
      </w:r>
      <w:proofErr w:type="spellEnd"/>
      <w:r w:rsidRPr="003311E5">
        <w:rPr>
          <w:bCs/>
          <w:sz w:val="22"/>
          <w:szCs w:val="22"/>
          <w:lang w:val="sl-SI"/>
        </w:rPr>
        <w:t>)</w:t>
      </w:r>
      <w:r w:rsidR="000D64CA" w:rsidRPr="003311E5">
        <w:rPr>
          <w:bCs/>
          <w:sz w:val="22"/>
          <w:szCs w:val="22"/>
          <w:lang w:val="sl-SI"/>
        </w:rPr>
        <w:t xml:space="preserve"> v zvezi s posli dajanja zagotovil ali drugimi strokovnimi zahtevami ali zahtevami, ki jih nalaga zakon ali drug predpis in so najmanj enako stroge.</w:t>
      </w:r>
      <w:r w:rsidR="000D64CA" w:rsidRPr="003311E5">
        <w:rPr>
          <w:rStyle w:val="Sprotnaopomba-sklic"/>
          <w:bCs/>
          <w:szCs w:val="22"/>
          <w:lang w:val="sl-SI"/>
        </w:rPr>
        <w:footnoteReference w:id="4"/>
      </w:r>
      <w:r w:rsidR="000D64CA" w:rsidRPr="003311E5">
        <w:rPr>
          <w:bCs/>
          <w:sz w:val="22"/>
          <w:szCs w:val="22"/>
          <w:lang w:val="sl-SI"/>
        </w:rPr>
        <w:t xml:space="preserve"> Zahteva tudi, da je partner, zadolžen za posel, član podjetja, ki uporablja </w:t>
      </w:r>
      <w:proofErr w:type="spellStart"/>
      <w:r w:rsidR="000D64CA" w:rsidRPr="003311E5">
        <w:rPr>
          <w:bCs/>
          <w:sz w:val="22"/>
          <w:szCs w:val="22"/>
          <w:lang w:val="sl-SI"/>
        </w:rPr>
        <w:t>MSOK</w:t>
      </w:r>
      <w:proofErr w:type="spellEnd"/>
      <w:r w:rsidR="000D64CA" w:rsidRPr="003311E5">
        <w:rPr>
          <w:bCs/>
          <w:sz w:val="22"/>
          <w:szCs w:val="22"/>
          <w:lang w:val="sl-SI"/>
        </w:rPr>
        <w:t xml:space="preserve"> 1</w:t>
      </w:r>
      <w:r w:rsidR="000D64CA" w:rsidRPr="003311E5">
        <w:rPr>
          <w:rStyle w:val="Sprotnaopomba-sklic"/>
          <w:bCs/>
          <w:szCs w:val="22"/>
          <w:lang w:val="sl-SI"/>
        </w:rPr>
        <w:footnoteReference w:id="5"/>
      </w:r>
      <w:r w:rsidR="000D64CA" w:rsidRPr="003311E5">
        <w:rPr>
          <w:bCs/>
          <w:sz w:val="22"/>
          <w:szCs w:val="22"/>
          <w:lang w:val="sl-SI"/>
        </w:rPr>
        <w:t xml:space="preserve"> ali druge strokovne zahteve ali zahteve, ki jih nalaga zakon ali drug predpis in so najmanj enako stroge kot </w:t>
      </w:r>
      <w:proofErr w:type="spellStart"/>
      <w:r w:rsidR="000D64CA" w:rsidRPr="003311E5">
        <w:rPr>
          <w:bCs/>
          <w:sz w:val="22"/>
          <w:szCs w:val="22"/>
          <w:lang w:val="sl-SI"/>
        </w:rPr>
        <w:t>MSOK</w:t>
      </w:r>
      <w:proofErr w:type="spellEnd"/>
      <w:r w:rsidR="000D64CA" w:rsidRPr="003311E5">
        <w:rPr>
          <w:bCs/>
          <w:sz w:val="22"/>
          <w:szCs w:val="22"/>
          <w:lang w:val="sl-SI"/>
        </w:rPr>
        <w:t xml:space="preserve"> 1.</w:t>
      </w:r>
    </w:p>
    <w:p w14:paraId="1EEDC8F5" w14:textId="77777777" w:rsidR="00251BEF" w:rsidRPr="003311E5" w:rsidRDefault="00251BEF" w:rsidP="00251BEF">
      <w:pPr>
        <w:pStyle w:val="Heading3SectionHeadingsNormalStylePlus"/>
        <w:spacing w:line="232" w:lineRule="exact"/>
        <w:ind w:left="142" w:right="2841"/>
        <w:rPr>
          <w:sz w:val="26"/>
          <w:szCs w:val="26"/>
          <w:lang w:val="sl-SI"/>
        </w:rPr>
      </w:pPr>
      <w:r w:rsidRPr="003311E5">
        <w:rPr>
          <w:sz w:val="26"/>
          <w:szCs w:val="26"/>
          <w:lang w:val="sl-SI"/>
        </w:rPr>
        <w:t>Datum uveljavitve</w:t>
      </w:r>
    </w:p>
    <w:p w14:paraId="23431EC5" w14:textId="77777777" w:rsidR="00251BEF" w:rsidRPr="003311E5" w:rsidRDefault="00251BEF" w:rsidP="00251BEF">
      <w:pPr>
        <w:pStyle w:val="GovNormal"/>
        <w:tabs>
          <w:tab w:val="clear" w:pos="312"/>
          <w:tab w:val="clear" w:pos="540"/>
        </w:tabs>
        <w:spacing w:before="120" w:line="232" w:lineRule="exact"/>
        <w:ind w:left="686" w:hanging="544"/>
        <w:rPr>
          <w:sz w:val="22"/>
          <w:szCs w:val="22"/>
          <w:lang w:val="sl-SI"/>
        </w:rPr>
      </w:pPr>
      <w:r w:rsidRPr="003311E5">
        <w:rPr>
          <w:sz w:val="22"/>
          <w:szCs w:val="22"/>
          <w:lang w:val="sl-SI"/>
        </w:rPr>
        <w:t>9.</w:t>
      </w:r>
      <w:r w:rsidRPr="003311E5">
        <w:rPr>
          <w:sz w:val="22"/>
          <w:szCs w:val="22"/>
          <w:lang w:val="sl-SI"/>
        </w:rPr>
        <w:tab/>
        <w:t xml:space="preserve">Ta </w:t>
      </w:r>
      <w:proofErr w:type="spellStart"/>
      <w:r w:rsidRPr="003311E5">
        <w:rPr>
          <w:sz w:val="22"/>
          <w:szCs w:val="22"/>
          <w:lang w:val="sl-SI"/>
        </w:rPr>
        <w:t>MSZ</w:t>
      </w:r>
      <w:proofErr w:type="spellEnd"/>
      <w:r w:rsidRPr="003311E5">
        <w:rPr>
          <w:sz w:val="22"/>
          <w:szCs w:val="22"/>
          <w:lang w:val="sl-SI"/>
        </w:rPr>
        <w:t xml:space="preserve"> </w:t>
      </w:r>
      <w:r w:rsidR="00F87E65" w:rsidRPr="003311E5">
        <w:rPr>
          <w:sz w:val="22"/>
          <w:szCs w:val="22"/>
          <w:lang w:val="sl-SI"/>
        </w:rPr>
        <w:t>se uporablja</w:t>
      </w:r>
      <w:r w:rsidRPr="003311E5">
        <w:rPr>
          <w:sz w:val="22"/>
          <w:szCs w:val="22"/>
          <w:lang w:val="sl-SI"/>
        </w:rPr>
        <w:t xml:space="preserve"> za poročila o zagotovilu, </w:t>
      </w:r>
      <w:r w:rsidR="00F87E65" w:rsidRPr="003311E5">
        <w:rPr>
          <w:sz w:val="22"/>
          <w:szCs w:val="22"/>
          <w:lang w:val="sl-SI"/>
        </w:rPr>
        <w:t>datirana</w:t>
      </w:r>
      <w:r w:rsidRPr="003311E5">
        <w:rPr>
          <w:sz w:val="22"/>
          <w:szCs w:val="22"/>
          <w:lang w:val="sl-SI"/>
        </w:rPr>
        <w:t xml:space="preserve"> </w:t>
      </w:r>
      <w:r w:rsidR="003311E5">
        <w:rPr>
          <w:sz w:val="22"/>
          <w:szCs w:val="22"/>
          <w:lang w:val="sl-SI"/>
        </w:rPr>
        <w:t>31. marca 2013</w:t>
      </w:r>
      <w:r w:rsidRPr="003311E5">
        <w:rPr>
          <w:sz w:val="22"/>
          <w:szCs w:val="22"/>
          <w:lang w:val="sl-SI"/>
        </w:rPr>
        <w:t xml:space="preserve"> ali kasneje</w:t>
      </w:r>
      <w:r w:rsidR="00F87E65" w:rsidRPr="003311E5">
        <w:rPr>
          <w:sz w:val="22"/>
          <w:szCs w:val="22"/>
          <w:lang w:val="sl-SI"/>
        </w:rPr>
        <w:t>.</w:t>
      </w:r>
      <w:r w:rsidRPr="003311E5">
        <w:rPr>
          <w:sz w:val="22"/>
          <w:szCs w:val="22"/>
          <w:lang w:val="sl-SI"/>
        </w:rPr>
        <w:t xml:space="preserve"> </w:t>
      </w:r>
    </w:p>
    <w:p w14:paraId="61003525" w14:textId="77777777" w:rsidR="00251BEF" w:rsidRPr="003311E5" w:rsidRDefault="00251BEF" w:rsidP="00F45EB0">
      <w:pPr>
        <w:pStyle w:val="Heading2ChapterHeading"/>
        <w:spacing w:line="232" w:lineRule="exact"/>
        <w:ind w:left="142" w:right="2841"/>
        <w:rPr>
          <w:sz w:val="26"/>
          <w:szCs w:val="26"/>
          <w:lang w:val="sl-SI"/>
        </w:rPr>
      </w:pPr>
      <w:r w:rsidRPr="003311E5">
        <w:rPr>
          <w:sz w:val="26"/>
          <w:szCs w:val="26"/>
          <w:lang w:val="sl-SI"/>
        </w:rPr>
        <w:t>Cilji</w:t>
      </w:r>
    </w:p>
    <w:p w14:paraId="6003B484" w14:textId="33D58ADF" w:rsidR="00251BEF" w:rsidRPr="003311E5" w:rsidRDefault="00251BEF" w:rsidP="00251BEF">
      <w:pPr>
        <w:ind w:left="686" w:hanging="544"/>
      </w:pPr>
      <w:r w:rsidRPr="003311E5">
        <w:t>10.</w:t>
      </w:r>
      <w:r w:rsidRPr="003311E5">
        <w:tab/>
      </w:r>
      <w:r w:rsidR="00C72994" w:rsidRPr="003311E5">
        <w:t xml:space="preserve">Praktikovi </w:t>
      </w:r>
      <w:r w:rsidR="00F45EB0" w:rsidRPr="003311E5">
        <w:t>cilji</w:t>
      </w:r>
      <w:r w:rsidRPr="003311E5">
        <w:t xml:space="preserve"> so:</w:t>
      </w:r>
    </w:p>
    <w:p w14:paraId="09311143" w14:textId="77777777" w:rsidR="00251BEF" w:rsidRPr="003311E5" w:rsidRDefault="00251BEF" w:rsidP="00F45EB0">
      <w:pPr>
        <w:pStyle w:val="NumberedParagraphISA400"/>
        <w:tabs>
          <w:tab w:val="clear" w:pos="312"/>
          <w:tab w:val="clear" w:pos="480"/>
          <w:tab w:val="left" w:pos="720"/>
        </w:tabs>
        <w:spacing w:before="120" w:line="232" w:lineRule="exact"/>
        <w:ind w:left="1032" w:hanging="284"/>
        <w:rPr>
          <w:spacing w:val="-2"/>
          <w:sz w:val="22"/>
          <w:szCs w:val="22"/>
          <w:lang w:val="sl-SI"/>
        </w:rPr>
      </w:pPr>
      <w:r w:rsidRPr="003311E5">
        <w:rPr>
          <w:spacing w:val="-2"/>
          <w:sz w:val="22"/>
          <w:szCs w:val="22"/>
          <w:lang w:val="sl-SI"/>
        </w:rPr>
        <w:t>a)</w:t>
      </w:r>
      <w:r w:rsidRPr="003311E5">
        <w:rPr>
          <w:spacing w:val="-2"/>
          <w:sz w:val="22"/>
          <w:szCs w:val="22"/>
          <w:lang w:val="sl-SI"/>
        </w:rPr>
        <w:tab/>
        <w:t xml:space="preserve">pridobiti sprejemljivo zagotovilo </w:t>
      </w:r>
      <w:r w:rsidRPr="003311E5">
        <w:rPr>
          <w:sz w:val="22"/>
          <w:szCs w:val="22"/>
          <w:lang w:val="sl-SI"/>
        </w:rPr>
        <w:t xml:space="preserve">o tem, ali je odgovorna stranka v vseh pomembnih pogledih </w:t>
      </w:r>
      <w:proofErr w:type="spellStart"/>
      <w:r w:rsidRPr="003311E5">
        <w:rPr>
          <w:sz w:val="22"/>
          <w:szCs w:val="22"/>
          <w:lang w:val="sl-SI"/>
        </w:rPr>
        <w:t>kompilirala</w:t>
      </w:r>
      <w:proofErr w:type="spellEnd"/>
      <w:r w:rsidRPr="003311E5">
        <w:rPr>
          <w:sz w:val="22"/>
          <w:szCs w:val="22"/>
          <w:lang w:val="sl-SI"/>
        </w:rPr>
        <w:t xml:space="preserve"> predračunske računovodske informacije na podlagi ustreznih sodil, in</w:t>
      </w:r>
    </w:p>
    <w:p w14:paraId="3A6FDAA2" w14:textId="223D5ACA" w:rsidR="00251BEF" w:rsidRPr="003311E5" w:rsidRDefault="00251BEF" w:rsidP="00F45EB0">
      <w:pPr>
        <w:pStyle w:val="NumberedParagraphISA400"/>
        <w:tabs>
          <w:tab w:val="clear" w:pos="312"/>
          <w:tab w:val="clear" w:pos="480"/>
          <w:tab w:val="left" w:pos="720"/>
        </w:tabs>
        <w:spacing w:before="120" w:line="232" w:lineRule="exact"/>
        <w:ind w:left="1032" w:hanging="284"/>
        <w:rPr>
          <w:spacing w:val="-2"/>
          <w:sz w:val="22"/>
          <w:szCs w:val="22"/>
          <w:lang w:val="sl-SI"/>
        </w:rPr>
      </w:pPr>
      <w:r w:rsidRPr="003311E5">
        <w:rPr>
          <w:spacing w:val="-2"/>
          <w:sz w:val="22"/>
          <w:szCs w:val="22"/>
          <w:lang w:val="sl-SI"/>
        </w:rPr>
        <w:t>b)</w:t>
      </w:r>
      <w:r w:rsidRPr="003311E5">
        <w:rPr>
          <w:spacing w:val="-2"/>
          <w:sz w:val="22"/>
          <w:szCs w:val="22"/>
          <w:lang w:val="sl-SI"/>
        </w:rPr>
        <w:tab/>
        <w:t>poročati</w:t>
      </w:r>
      <w:r w:rsidRPr="003311E5">
        <w:rPr>
          <w:sz w:val="22"/>
          <w:szCs w:val="22"/>
          <w:lang w:val="sl-SI"/>
        </w:rPr>
        <w:t xml:space="preserve"> v skladu </w:t>
      </w:r>
      <w:r w:rsidR="00117A12" w:rsidRPr="003311E5">
        <w:rPr>
          <w:sz w:val="22"/>
          <w:szCs w:val="22"/>
          <w:lang w:val="sl-SI"/>
        </w:rPr>
        <w:t xml:space="preserve">s praktikovimi </w:t>
      </w:r>
      <w:r w:rsidRPr="003311E5">
        <w:rPr>
          <w:sz w:val="22"/>
          <w:szCs w:val="22"/>
          <w:lang w:val="sl-SI"/>
        </w:rPr>
        <w:t>ugotovitvami.</w:t>
      </w:r>
    </w:p>
    <w:p w14:paraId="70234188" w14:textId="77777777" w:rsidR="00251BEF" w:rsidRPr="003311E5" w:rsidRDefault="00251BEF" w:rsidP="00F45EB0">
      <w:pPr>
        <w:pStyle w:val="Heading2ChapterHeading"/>
        <w:spacing w:line="232" w:lineRule="exact"/>
        <w:ind w:left="142" w:right="2841"/>
        <w:rPr>
          <w:sz w:val="26"/>
          <w:szCs w:val="26"/>
          <w:lang w:val="sl-SI"/>
        </w:rPr>
      </w:pPr>
      <w:r w:rsidRPr="003311E5">
        <w:rPr>
          <w:sz w:val="26"/>
          <w:szCs w:val="26"/>
          <w:lang w:val="sl-SI"/>
        </w:rPr>
        <w:t>Opredelitev pojmov</w:t>
      </w:r>
    </w:p>
    <w:p w14:paraId="1395DF97" w14:textId="7208183D" w:rsidR="00251BEF" w:rsidRPr="003311E5" w:rsidRDefault="00251BEF" w:rsidP="00236120">
      <w:pPr>
        <w:pStyle w:val="GovNormal"/>
        <w:tabs>
          <w:tab w:val="clear" w:pos="312"/>
          <w:tab w:val="clear" w:pos="540"/>
        </w:tabs>
        <w:spacing w:before="120" w:line="232" w:lineRule="exact"/>
        <w:ind w:left="686" w:hanging="544"/>
        <w:rPr>
          <w:sz w:val="22"/>
          <w:szCs w:val="22"/>
          <w:lang w:val="sl-SI"/>
        </w:rPr>
      </w:pPr>
      <w:r w:rsidRPr="003311E5">
        <w:rPr>
          <w:sz w:val="22"/>
          <w:szCs w:val="22"/>
          <w:lang w:val="sl-SI"/>
        </w:rPr>
        <w:t>11.</w:t>
      </w:r>
      <w:r w:rsidRPr="003311E5">
        <w:rPr>
          <w:sz w:val="22"/>
          <w:szCs w:val="22"/>
          <w:lang w:val="sl-SI"/>
        </w:rPr>
        <w:tab/>
        <w:t xml:space="preserve">Za namene tega </w:t>
      </w:r>
      <w:proofErr w:type="spellStart"/>
      <w:r w:rsidRPr="003311E5">
        <w:rPr>
          <w:sz w:val="22"/>
          <w:szCs w:val="22"/>
          <w:lang w:val="sl-SI"/>
        </w:rPr>
        <w:t>MSZ</w:t>
      </w:r>
      <w:proofErr w:type="spellEnd"/>
      <w:r w:rsidR="00DE273A">
        <w:rPr>
          <w:sz w:val="22"/>
          <w:szCs w:val="22"/>
          <w:lang w:val="sl-SI"/>
        </w:rPr>
        <w:t>-ja</w:t>
      </w:r>
      <w:r w:rsidRPr="003311E5">
        <w:rPr>
          <w:sz w:val="22"/>
          <w:szCs w:val="22"/>
          <w:lang w:val="sl-SI"/>
        </w:rPr>
        <w:t xml:space="preserve"> imajo navedeni izrazi naslednji pomen: </w:t>
      </w:r>
    </w:p>
    <w:p w14:paraId="77AF6DF5" w14:textId="1BDF1A09" w:rsidR="00251BEF" w:rsidRPr="003311E5" w:rsidRDefault="00251BEF" w:rsidP="00F45EB0">
      <w:pPr>
        <w:pStyle w:val="NumberedParagraphISA400"/>
        <w:tabs>
          <w:tab w:val="left" w:pos="720"/>
        </w:tabs>
        <w:spacing w:before="120" w:line="232" w:lineRule="exact"/>
        <w:ind w:left="1032" w:hanging="284"/>
        <w:rPr>
          <w:spacing w:val="-2"/>
          <w:sz w:val="22"/>
          <w:szCs w:val="22"/>
          <w:lang w:val="sl-SI"/>
        </w:rPr>
      </w:pPr>
      <w:r w:rsidRPr="003311E5">
        <w:rPr>
          <w:spacing w:val="-2"/>
          <w:sz w:val="22"/>
          <w:szCs w:val="22"/>
          <w:lang w:val="sl-SI"/>
        </w:rPr>
        <w:t>a)</w:t>
      </w:r>
      <w:r w:rsidRPr="003311E5">
        <w:rPr>
          <w:spacing w:val="-2"/>
          <w:sz w:val="22"/>
          <w:szCs w:val="22"/>
          <w:lang w:val="sl-SI"/>
        </w:rPr>
        <w:tab/>
      </w:r>
      <w:r w:rsidR="0044367B" w:rsidRPr="003311E5">
        <w:rPr>
          <w:spacing w:val="-2"/>
          <w:sz w:val="22"/>
          <w:szCs w:val="22"/>
          <w:lang w:val="sl-SI"/>
        </w:rPr>
        <w:t>Primerna</w:t>
      </w:r>
      <w:r w:rsidRPr="003311E5">
        <w:rPr>
          <w:spacing w:val="-2"/>
          <w:sz w:val="22"/>
          <w:szCs w:val="22"/>
          <w:lang w:val="sl-SI"/>
        </w:rPr>
        <w:t xml:space="preserve"> sodila</w:t>
      </w:r>
      <w:r w:rsidRPr="003311E5">
        <w:rPr>
          <w:spacing w:val="-4"/>
          <w:sz w:val="22"/>
          <w:szCs w:val="22"/>
          <w:lang w:val="sl-SI"/>
        </w:rPr>
        <w:t xml:space="preserve"> – </w:t>
      </w:r>
      <w:r w:rsidRPr="003311E5">
        <w:rPr>
          <w:spacing w:val="-2"/>
          <w:sz w:val="22"/>
          <w:szCs w:val="22"/>
          <w:lang w:val="sl-SI"/>
        </w:rPr>
        <w:t xml:space="preserve">sodila, ki jih je uporabila odgovorna stranka pri </w:t>
      </w:r>
      <w:proofErr w:type="spellStart"/>
      <w:r w:rsidRPr="003311E5">
        <w:rPr>
          <w:spacing w:val="-2"/>
          <w:sz w:val="22"/>
          <w:szCs w:val="22"/>
          <w:lang w:val="sl-SI"/>
        </w:rPr>
        <w:t>kompiliranju</w:t>
      </w:r>
      <w:proofErr w:type="spellEnd"/>
      <w:r w:rsidRPr="003311E5">
        <w:rPr>
          <w:spacing w:val="-2"/>
          <w:sz w:val="22"/>
          <w:szCs w:val="22"/>
          <w:lang w:val="sl-SI"/>
        </w:rPr>
        <w:t xml:space="preserve"> predračunskih računovodskih informacij; s</w:t>
      </w:r>
      <w:r w:rsidRPr="003311E5">
        <w:rPr>
          <w:sz w:val="22"/>
          <w:szCs w:val="22"/>
          <w:lang w:val="sl-SI"/>
        </w:rPr>
        <w:t>odila lahko določi pooblaščena ali priznana organizacija za standardizacijo ali pa so določena z zakonom ali drugim predpisom; če sodila niso določena, jih pripravi</w:t>
      </w:r>
      <w:r w:rsidRPr="003311E5">
        <w:rPr>
          <w:bCs/>
          <w:kern w:val="28"/>
          <w:sz w:val="22"/>
          <w:szCs w:val="22"/>
          <w:lang w:val="sl-SI"/>
        </w:rPr>
        <w:t xml:space="preserve"> odgovorna stranka</w:t>
      </w:r>
      <w:r w:rsidR="005933C3" w:rsidRPr="005933C3">
        <w:rPr>
          <w:bCs/>
          <w:kern w:val="28"/>
          <w:sz w:val="22"/>
          <w:szCs w:val="22"/>
          <w:lang w:val="sl-SI"/>
        </w:rPr>
        <w:t xml:space="preserve"> (</w:t>
      </w:r>
      <w:r w:rsidR="005933C3" w:rsidRPr="005933C3">
        <w:rPr>
          <w:spacing w:val="-2"/>
          <w:sz w:val="18"/>
          <w:szCs w:val="18"/>
          <w:lang w:val="sl-SI"/>
        </w:rPr>
        <w:t xml:space="preserve">glej </w:t>
      </w:r>
      <w:r w:rsidRPr="003311E5">
        <w:rPr>
          <w:spacing w:val="-2"/>
          <w:sz w:val="18"/>
          <w:szCs w:val="18"/>
          <w:lang w:val="sl-SI"/>
        </w:rPr>
        <w:t>odstavke A7–A9</w:t>
      </w:r>
      <w:r w:rsidR="005933C3" w:rsidRPr="005933C3">
        <w:rPr>
          <w:spacing w:val="-2"/>
          <w:sz w:val="22"/>
          <w:szCs w:val="18"/>
          <w:lang w:val="sl-SI"/>
        </w:rPr>
        <w:t>).</w:t>
      </w:r>
    </w:p>
    <w:p w14:paraId="201A427F" w14:textId="77777777" w:rsidR="00251BEF" w:rsidRPr="003311E5" w:rsidRDefault="00251BEF" w:rsidP="00F45EB0">
      <w:pPr>
        <w:ind w:left="1032" w:hanging="284"/>
      </w:pPr>
      <w:r w:rsidRPr="003311E5">
        <w:rPr>
          <w:spacing w:val="-2"/>
        </w:rPr>
        <w:t>b)</w:t>
      </w:r>
      <w:r w:rsidRPr="003311E5">
        <w:rPr>
          <w:spacing w:val="-2"/>
        </w:rPr>
        <w:tab/>
      </w:r>
      <w:r w:rsidRPr="003311E5">
        <w:t>Predračunsk</w:t>
      </w:r>
      <w:r w:rsidR="0044367B" w:rsidRPr="003311E5">
        <w:t>e</w:t>
      </w:r>
      <w:r w:rsidRPr="003311E5">
        <w:t xml:space="preserve"> </w:t>
      </w:r>
      <w:r w:rsidR="0044367B" w:rsidRPr="003311E5">
        <w:t>prilagoditve</w:t>
      </w:r>
      <w:r w:rsidRPr="003311E5">
        <w:t xml:space="preserve"> – v zvezi z nep</w:t>
      </w:r>
      <w:r w:rsidR="0044367B" w:rsidRPr="003311E5">
        <w:t>rilagojenimi</w:t>
      </w:r>
      <w:r w:rsidRPr="003311E5">
        <w:t xml:space="preserve"> računovodskimi informacij</w:t>
      </w:r>
      <w:r w:rsidR="0044367B" w:rsidRPr="003311E5">
        <w:t>ami;</w:t>
      </w:r>
      <w:r w:rsidRPr="003311E5">
        <w:t xml:space="preserve"> to</w:t>
      </w:r>
      <w:r w:rsidR="00F943C7" w:rsidRPr="003311E5">
        <w:t xml:space="preserve"> </w:t>
      </w:r>
      <w:r w:rsidR="0044367B" w:rsidRPr="003311E5">
        <w:t>so</w:t>
      </w:r>
      <w:r w:rsidRPr="003311E5">
        <w:t xml:space="preserve"> med drugim:</w:t>
      </w:r>
    </w:p>
    <w:p w14:paraId="2A75CA98" w14:textId="77777777" w:rsidR="00251BEF" w:rsidRPr="003311E5" w:rsidRDefault="00251BEF" w:rsidP="00F45EB0">
      <w:pPr>
        <w:pStyle w:val="NumberedParagraphISA400"/>
        <w:tabs>
          <w:tab w:val="clear" w:pos="312"/>
          <w:tab w:val="clear" w:pos="480"/>
        </w:tabs>
        <w:spacing w:before="120" w:line="232" w:lineRule="exact"/>
        <w:ind w:left="1825" w:hanging="680"/>
        <w:rPr>
          <w:spacing w:val="-2"/>
          <w:sz w:val="22"/>
          <w:szCs w:val="22"/>
          <w:lang w:val="sl-SI"/>
        </w:rPr>
      </w:pPr>
      <w:r w:rsidRPr="003311E5">
        <w:rPr>
          <w:spacing w:val="-2"/>
          <w:sz w:val="22"/>
          <w:szCs w:val="22"/>
          <w:lang w:val="sl-SI"/>
        </w:rPr>
        <w:t>i)</w:t>
      </w:r>
      <w:r w:rsidRPr="003311E5">
        <w:rPr>
          <w:spacing w:val="-2"/>
          <w:sz w:val="22"/>
          <w:szCs w:val="22"/>
          <w:lang w:val="sl-SI"/>
        </w:rPr>
        <w:tab/>
      </w:r>
      <w:r w:rsidR="0044367B" w:rsidRPr="003311E5">
        <w:rPr>
          <w:spacing w:val="-2"/>
          <w:sz w:val="22"/>
          <w:szCs w:val="22"/>
          <w:lang w:val="sl-SI"/>
        </w:rPr>
        <w:t>prilagoditve</w:t>
      </w:r>
      <w:r w:rsidRPr="003311E5">
        <w:rPr>
          <w:spacing w:val="-2"/>
          <w:sz w:val="22"/>
          <w:szCs w:val="22"/>
          <w:lang w:val="sl-SI"/>
        </w:rPr>
        <w:t xml:space="preserve"> </w:t>
      </w:r>
      <w:r w:rsidR="0044367B" w:rsidRPr="003311E5">
        <w:rPr>
          <w:spacing w:val="-4"/>
          <w:sz w:val="22"/>
          <w:szCs w:val="22"/>
          <w:lang w:val="sl-SI"/>
        </w:rPr>
        <w:t>neprilagojenih</w:t>
      </w:r>
      <w:r w:rsidRPr="003311E5">
        <w:rPr>
          <w:spacing w:val="-4"/>
          <w:sz w:val="22"/>
          <w:szCs w:val="22"/>
          <w:lang w:val="sl-SI"/>
        </w:rPr>
        <w:t xml:space="preserve"> računovodsk</w:t>
      </w:r>
      <w:r w:rsidR="0044367B" w:rsidRPr="003311E5">
        <w:rPr>
          <w:spacing w:val="-4"/>
          <w:sz w:val="22"/>
          <w:szCs w:val="22"/>
          <w:lang w:val="sl-SI"/>
        </w:rPr>
        <w:t>ih</w:t>
      </w:r>
      <w:r w:rsidRPr="003311E5">
        <w:rPr>
          <w:spacing w:val="-4"/>
          <w:sz w:val="22"/>
          <w:szCs w:val="22"/>
          <w:lang w:val="sl-SI"/>
        </w:rPr>
        <w:t xml:space="preserve"> informacij,</w:t>
      </w:r>
      <w:r w:rsidRPr="003311E5">
        <w:rPr>
          <w:spacing w:val="-2"/>
          <w:sz w:val="22"/>
          <w:szCs w:val="22"/>
          <w:lang w:val="sl-SI"/>
        </w:rPr>
        <w:t xml:space="preserve"> ki ponazarjajo vpliv bistvenega dogodka ali </w:t>
      </w:r>
      <w:r w:rsidR="00F943C7" w:rsidRPr="003311E5">
        <w:rPr>
          <w:spacing w:val="-2"/>
          <w:sz w:val="22"/>
          <w:szCs w:val="22"/>
          <w:lang w:val="sl-SI"/>
        </w:rPr>
        <w:t>transakcije</w:t>
      </w:r>
      <w:r w:rsidRPr="003311E5">
        <w:rPr>
          <w:spacing w:val="-2"/>
          <w:sz w:val="22"/>
          <w:szCs w:val="22"/>
          <w:lang w:val="sl-SI"/>
        </w:rPr>
        <w:t xml:space="preserve"> (</w:t>
      </w:r>
      <w:r w:rsidRPr="003311E5">
        <w:rPr>
          <w:sz w:val="22"/>
          <w:szCs w:val="22"/>
          <w:lang w:val="sl-SI"/>
        </w:rPr>
        <w:t>"dogodek" ali "</w:t>
      </w:r>
      <w:r w:rsidR="00F943C7" w:rsidRPr="003311E5">
        <w:rPr>
          <w:sz w:val="22"/>
          <w:szCs w:val="22"/>
          <w:lang w:val="sl-SI"/>
        </w:rPr>
        <w:t>transakcija</w:t>
      </w:r>
      <w:r w:rsidRPr="003311E5">
        <w:rPr>
          <w:sz w:val="22"/>
          <w:szCs w:val="22"/>
          <w:lang w:val="sl-SI"/>
        </w:rPr>
        <w:t>"), kot če bi se dogodek zgodil ali bi bil</w:t>
      </w:r>
      <w:r w:rsidR="00F943C7" w:rsidRPr="003311E5">
        <w:rPr>
          <w:sz w:val="22"/>
          <w:szCs w:val="22"/>
          <w:lang w:val="sl-SI"/>
        </w:rPr>
        <w:t>a</w:t>
      </w:r>
      <w:r w:rsidRPr="003311E5">
        <w:rPr>
          <w:sz w:val="22"/>
          <w:szCs w:val="22"/>
          <w:lang w:val="sl-SI"/>
        </w:rPr>
        <w:t xml:space="preserve"> </w:t>
      </w:r>
      <w:r w:rsidR="00F943C7" w:rsidRPr="003311E5">
        <w:rPr>
          <w:sz w:val="22"/>
          <w:szCs w:val="22"/>
          <w:lang w:val="sl-SI"/>
        </w:rPr>
        <w:t>transakcija</w:t>
      </w:r>
      <w:r w:rsidRPr="003311E5">
        <w:rPr>
          <w:sz w:val="22"/>
          <w:szCs w:val="22"/>
          <w:lang w:val="sl-SI"/>
        </w:rPr>
        <w:t xml:space="preserve"> izpeljan</w:t>
      </w:r>
      <w:r w:rsidR="00F943C7" w:rsidRPr="003311E5">
        <w:rPr>
          <w:sz w:val="22"/>
          <w:szCs w:val="22"/>
          <w:lang w:val="sl-SI"/>
        </w:rPr>
        <w:t>a</w:t>
      </w:r>
      <w:r w:rsidRPr="003311E5">
        <w:rPr>
          <w:sz w:val="22"/>
          <w:szCs w:val="22"/>
          <w:lang w:val="sl-SI"/>
        </w:rPr>
        <w:t xml:space="preserve"> na </w:t>
      </w:r>
      <w:r w:rsidR="00804F04" w:rsidRPr="003311E5">
        <w:rPr>
          <w:sz w:val="22"/>
          <w:szCs w:val="22"/>
          <w:lang w:val="sl-SI"/>
        </w:rPr>
        <w:t>določen</w:t>
      </w:r>
      <w:r w:rsidRPr="003311E5">
        <w:rPr>
          <w:sz w:val="22"/>
          <w:szCs w:val="22"/>
          <w:lang w:val="sl-SI"/>
        </w:rPr>
        <w:t xml:space="preserve"> zgodnejši datum, izbran za namene ponazoritve</w:t>
      </w:r>
      <w:r w:rsidR="001C29A5" w:rsidRPr="003311E5">
        <w:rPr>
          <w:spacing w:val="-2"/>
          <w:sz w:val="22"/>
          <w:szCs w:val="22"/>
          <w:lang w:val="sl-SI"/>
        </w:rPr>
        <w:t>;</w:t>
      </w:r>
      <w:r w:rsidRPr="003311E5">
        <w:rPr>
          <w:spacing w:val="-2"/>
          <w:sz w:val="22"/>
          <w:szCs w:val="22"/>
          <w:lang w:val="sl-SI"/>
        </w:rPr>
        <w:t xml:space="preserve"> </w:t>
      </w:r>
    </w:p>
    <w:p w14:paraId="03E9F580" w14:textId="49353737" w:rsidR="00251BEF" w:rsidRPr="003311E5" w:rsidRDefault="00251BEF" w:rsidP="00F45EB0">
      <w:pPr>
        <w:pStyle w:val="NumberedParagraphISA400"/>
        <w:tabs>
          <w:tab w:val="clear" w:pos="312"/>
          <w:tab w:val="clear" w:pos="480"/>
        </w:tabs>
        <w:spacing w:before="120" w:line="232" w:lineRule="exact"/>
        <w:ind w:left="1825" w:hanging="680"/>
        <w:rPr>
          <w:spacing w:val="-2"/>
          <w:sz w:val="22"/>
          <w:szCs w:val="22"/>
          <w:lang w:val="sl-SI"/>
        </w:rPr>
      </w:pPr>
      <w:proofErr w:type="spellStart"/>
      <w:r w:rsidRPr="003311E5">
        <w:rPr>
          <w:spacing w:val="-2"/>
          <w:sz w:val="22"/>
          <w:szCs w:val="22"/>
          <w:lang w:val="sl-SI"/>
        </w:rPr>
        <w:t>ii</w:t>
      </w:r>
      <w:proofErr w:type="spellEnd"/>
      <w:r w:rsidRPr="003311E5">
        <w:rPr>
          <w:spacing w:val="-2"/>
          <w:sz w:val="22"/>
          <w:szCs w:val="22"/>
          <w:lang w:val="sl-SI"/>
        </w:rPr>
        <w:t>)</w:t>
      </w:r>
      <w:r w:rsidRPr="003311E5">
        <w:rPr>
          <w:spacing w:val="-2"/>
          <w:sz w:val="22"/>
          <w:szCs w:val="22"/>
          <w:lang w:val="sl-SI"/>
        </w:rPr>
        <w:tab/>
        <w:t>p</w:t>
      </w:r>
      <w:r w:rsidR="00F943C7" w:rsidRPr="003311E5">
        <w:rPr>
          <w:spacing w:val="-2"/>
          <w:sz w:val="22"/>
          <w:szCs w:val="22"/>
          <w:lang w:val="sl-SI"/>
        </w:rPr>
        <w:t>rilagoditve</w:t>
      </w:r>
      <w:r w:rsidRPr="003311E5">
        <w:rPr>
          <w:spacing w:val="-2"/>
          <w:sz w:val="22"/>
          <w:szCs w:val="22"/>
          <w:lang w:val="sl-SI"/>
        </w:rPr>
        <w:t xml:space="preserve"> </w:t>
      </w:r>
      <w:r w:rsidRPr="003311E5">
        <w:rPr>
          <w:spacing w:val="-4"/>
          <w:sz w:val="22"/>
          <w:szCs w:val="22"/>
          <w:lang w:val="sl-SI"/>
        </w:rPr>
        <w:t>nep</w:t>
      </w:r>
      <w:r w:rsidR="00F943C7" w:rsidRPr="003311E5">
        <w:rPr>
          <w:spacing w:val="-4"/>
          <w:sz w:val="22"/>
          <w:szCs w:val="22"/>
          <w:lang w:val="sl-SI"/>
        </w:rPr>
        <w:t>rilagojenih</w:t>
      </w:r>
      <w:r w:rsidRPr="003311E5">
        <w:rPr>
          <w:spacing w:val="-4"/>
          <w:sz w:val="22"/>
          <w:szCs w:val="22"/>
          <w:lang w:val="sl-SI"/>
        </w:rPr>
        <w:t xml:space="preserve"> računovodsk</w:t>
      </w:r>
      <w:r w:rsidR="00F943C7" w:rsidRPr="003311E5">
        <w:rPr>
          <w:spacing w:val="-4"/>
          <w:sz w:val="22"/>
          <w:szCs w:val="22"/>
          <w:lang w:val="sl-SI"/>
        </w:rPr>
        <w:t>ih</w:t>
      </w:r>
      <w:r w:rsidRPr="003311E5">
        <w:rPr>
          <w:spacing w:val="-4"/>
          <w:sz w:val="22"/>
          <w:szCs w:val="22"/>
          <w:lang w:val="sl-SI"/>
        </w:rPr>
        <w:t xml:space="preserve"> informacij,</w:t>
      </w:r>
      <w:r w:rsidRPr="003311E5">
        <w:rPr>
          <w:spacing w:val="-2"/>
          <w:sz w:val="22"/>
          <w:szCs w:val="22"/>
          <w:lang w:val="sl-SI"/>
        </w:rPr>
        <w:t xml:space="preserve"> ki so potrebn</w:t>
      </w:r>
      <w:r w:rsidR="00F943C7" w:rsidRPr="003311E5">
        <w:rPr>
          <w:spacing w:val="-2"/>
          <w:sz w:val="22"/>
          <w:szCs w:val="22"/>
          <w:lang w:val="sl-SI"/>
        </w:rPr>
        <w:t>e</w:t>
      </w:r>
      <w:r w:rsidRPr="003311E5">
        <w:rPr>
          <w:spacing w:val="-2"/>
          <w:sz w:val="22"/>
          <w:szCs w:val="22"/>
          <w:lang w:val="sl-SI"/>
        </w:rPr>
        <w:t>, da b</w:t>
      </w:r>
      <w:r w:rsidR="00F943C7" w:rsidRPr="003311E5">
        <w:rPr>
          <w:spacing w:val="-2"/>
          <w:sz w:val="22"/>
          <w:szCs w:val="22"/>
          <w:lang w:val="sl-SI"/>
        </w:rPr>
        <w:t>i bile</w:t>
      </w:r>
      <w:r w:rsidRPr="003311E5">
        <w:rPr>
          <w:spacing w:val="-2"/>
          <w:sz w:val="22"/>
          <w:szCs w:val="22"/>
          <w:lang w:val="sl-SI"/>
        </w:rPr>
        <w:t xml:space="preserve"> predračunske računovodske informacije </w:t>
      </w:r>
      <w:proofErr w:type="spellStart"/>
      <w:r w:rsidRPr="003311E5">
        <w:rPr>
          <w:spacing w:val="-2"/>
          <w:sz w:val="22"/>
          <w:szCs w:val="22"/>
          <w:lang w:val="sl-SI"/>
        </w:rPr>
        <w:t>kompilirane</w:t>
      </w:r>
      <w:proofErr w:type="spellEnd"/>
      <w:r w:rsidRPr="003311E5">
        <w:rPr>
          <w:spacing w:val="-2"/>
          <w:sz w:val="22"/>
          <w:szCs w:val="22"/>
          <w:lang w:val="sl-SI"/>
        </w:rPr>
        <w:t xml:space="preserve"> na </w:t>
      </w:r>
      <w:r w:rsidR="00F943C7" w:rsidRPr="003311E5">
        <w:rPr>
          <w:spacing w:val="-2"/>
          <w:sz w:val="22"/>
          <w:szCs w:val="22"/>
          <w:lang w:val="sl-SI"/>
        </w:rPr>
        <w:t>osnovi</w:t>
      </w:r>
      <w:r w:rsidRPr="003311E5">
        <w:rPr>
          <w:spacing w:val="-2"/>
          <w:sz w:val="22"/>
          <w:szCs w:val="22"/>
          <w:lang w:val="sl-SI"/>
        </w:rPr>
        <w:t xml:space="preserve">, ki je skladna s primernim okvirom računovodskega poročanja </w:t>
      </w:r>
      <w:r w:rsidR="00361BBD" w:rsidRPr="003311E5">
        <w:rPr>
          <w:spacing w:val="-2"/>
          <w:sz w:val="22"/>
          <w:szCs w:val="22"/>
          <w:lang w:val="sl-SI"/>
        </w:rPr>
        <w:t xml:space="preserve">poročevalske </w:t>
      </w:r>
      <w:r w:rsidRPr="003311E5">
        <w:rPr>
          <w:spacing w:val="-2"/>
          <w:sz w:val="22"/>
          <w:szCs w:val="22"/>
          <w:lang w:val="sl-SI"/>
        </w:rPr>
        <w:t xml:space="preserve">organizacije ("organizacija") in </w:t>
      </w:r>
      <w:r w:rsidR="00F943C7" w:rsidRPr="003311E5">
        <w:rPr>
          <w:spacing w:val="-2"/>
          <w:sz w:val="22"/>
          <w:szCs w:val="22"/>
          <w:lang w:val="sl-SI"/>
        </w:rPr>
        <w:t xml:space="preserve">z </w:t>
      </w:r>
      <w:r w:rsidRPr="003311E5">
        <w:rPr>
          <w:spacing w:val="-2"/>
          <w:sz w:val="22"/>
          <w:szCs w:val="22"/>
          <w:lang w:val="sl-SI"/>
        </w:rPr>
        <w:t>njeni</w:t>
      </w:r>
      <w:r w:rsidR="00F943C7" w:rsidRPr="003311E5">
        <w:rPr>
          <w:spacing w:val="-2"/>
          <w:sz w:val="22"/>
          <w:szCs w:val="22"/>
          <w:lang w:val="sl-SI"/>
        </w:rPr>
        <w:t>mi</w:t>
      </w:r>
      <w:r w:rsidRPr="003311E5">
        <w:rPr>
          <w:spacing w:val="-2"/>
          <w:sz w:val="22"/>
          <w:szCs w:val="22"/>
          <w:lang w:val="sl-SI"/>
        </w:rPr>
        <w:t xml:space="preserve"> računovodski</w:t>
      </w:r>
      <w:r w:rsidR="00F943C7" w:rsidRPr="003311E5">
        <w:rPr>
          <w:spacing w:val="-2"/>
          <w:sz w:val="22"/>
          <w:szCs w:val="22"/>
          <w:lang w:val="sl-SI"/>
        </w:rPr>
        <w:t>mi</w:t>
      </w:r>
      <w:r w:rsidRPr="003311E5">
        <w:rPr>
          <w:spacing w:val="-2"/>
          <w:sz w:val="22"/>
          <w:szCs w:val="22"/>
          <w:lang w:val="sl-SI"/>
        </w:rPr>
        <w:t xml:space="preserve"> usmerit</w:t>
      </w:r>
      <w:r w:rsidR="00F943C7" w:rsidRPr="003311E5">
        <w:rPr>
          <w:spacing w:val="-2"/>
          <w:sz w:val="22"/>
          <w:szCs w:val="22"/>
          <w:lang w:val="sl-SI"/>
        </w:rPr>
        <w:t>vami</w:t>
      </w:r>
      <w:r w:rsidR="00361BBD" w:rsidRPr="003311E5">
        <w:rPr>
          <w:spacing w:val="-2"/>
          <w:sz w:val="22"/>
          <w:szCs w:val="22"/>
          <w:lang w:val="sl-SI"/>
        </w:rPr>
        <w:t>, usklajenimi s</w:t>
      </w:r>
      <w:r w:rsidRPr="003311E5">
        <w:rPr>
          <w:spacing w:val="-2"/>
          <w:sz w:val="22"/>
          <w:szCs w:val="22"/>
          <w:lang w:val="sl-SI"/>
        </w:rPr>
        <w:t xml:space="preserve"> tem okvir</w:t>
      </w:r>
      <w:r w:rsidR="00361BBD" w:rsidRPr="003311E5">
        <w:rPr>
          <w:spacing w:val="-2"/>
          <w:sz w:val="22"/>
          <w:szCs w:val="22"/>
          <w:lang w:val="sl-SI"/>
        </w:rPr>
        <w:t>om</w:t>
      </w:r>
      <w:r w:rsidR="005933C3" w:rsidRPr="005933C3">
        <w:rPr>
          <w:spacing w:val="-2"/>
          <w:sz w:val="22"/>
          <w:szCs w:val="22"/>
          <w:lang w:val="sl-SI"/>
        </w:rPr>
        <w:t xml:space="preserve"> (</w:t>
      </w:r>
      <w:r w:rsidR="005933C3" w:rsidRPr="005933C3">
        <w:rPr>
          <w:spacing w:val="-2"/>
          <w:sz w:val="18"/>
          <w:szCs w:val="18"/>
          <w:lang w:val="sl-SI"/>
        </w:rPr>
        <w:t xml:space="preserve">glej </w:t>
      </w:r>
      <w:r w:rsidRPr="003311E5">
        <w:rPr>
          <w:spacing w:val="-2"/>
          <w:sz w:val="18"/>
          <w:szCs w:val="18"/>
          <w:lang w:val="sl-SI"/>
        </w:rPr>
        <w:t>odstavka A15–A16</w:t>
      </w:r>
      <w:r w:rsidR="005933C3" w:rsidRPr="005933C3">
        <w:rPr>
          <w:spacing w:val="-2"/>
          <w:sz w:val="22"/>
          <w:szCs w:val="18"/>
          <w:lang w:val="sl-SI"/>
        </w:rPr>
        <w:t>).</w:t>
      </w:r>
    </w:p>
    <w:p w14:paraId="417BDF87" w14:textId="77777777" w:rsidR="00251BEF" w:rsidRPr="003311E5" w:rsidRDefault="00251BEF" w:rsidP="0044367B">
      <w:pPr>
        <w:pStyle w:val="NumberedParagraphISA400"/>
        <w:tabs>
          <w:tab w:val="clear" w:pos="312"/>
          <w:tab w:val="clear" w:pos="480"/>
        </w:tabs>
        <w:spacing w:before="120" w:line="232" w:lineRule="exact"/>
        <w:ind w:left="1032" w:firstLine="0"/>
        <w:rPr>
          <w:spacing w:val="-2"/>
          <w:sz w:val="22"/>
          <w:szCs w:val="22"/>
          <w:lang w:val="sl-SI"/>
        </w:rPr>
      </w:pPr>
      <w:r w:rsidRPr="003311E5">
        <w:rPr>
          <w:spacing w:val="-2"/>
          <w:sz w:val="22"/>
          <w:szCs w:val="22"/>
          <w:lang w:val="sl-SI"/>
        </w:rPr>
        <w:t>Predračunsk</w:t>
      </w:r>
      <w:r w:rsidR="00361BBD" w:rsidRPr="003311E5">
        <w:rPr>
          <w:spacing w:val="-2"/>
          <w:sz w:val="22"/>
          <w:szCs w:val="22"/>
          <w:lang w:val="sl-SI"/>
        </w:rPr>
        <w:t>e</w:t>
      </w:r>
      <w:r w:rsidRPr="003311E5">
        <w:rPr>
          <w:spacing w:val="-2"/>
          <w:sz w:val="22"/>
          <w:szCs w:val="22"/>
          <w:lang w:val="sl-SI"/>
        </w:rPr>
        <w:t xml:space="preserve"> p</w:t>
      </w:r>
      <w:r w:rsidR="00361BBD" w:rsidRPr="003311E5">
        <w:rPr>
          <w:spacing w:val="-2"/>
          <w:sz w:val="22"/>
          <w:szCs w:val="22"/>
          <w:lang w:val="sl-SI"/>
        </w:rPr>
        <w:t>rilagoditve</w:t>
      </w:r>
      <w:r w:rsidRPr="003311E5">
        <w:rPr>
          <w:spacing w:val="-2"/>
          <w:sz w:val="22"/>
          <w:szCs w:val="22"/>
          <w:lang w:val="sl-SI"/>
        </w:rPr>
        <w:t xml:space="preserve"> vključujejo </w:t>
      </w:r>
      <w:r w:rsidR="00361BBD" w:rsidRPr="003311E5">
        <w:rPr>
          <w:spacing w:val="-2"/>
          <w:sz w:val="22"/>
          <w:szCs w:val="22"/>
          <w:lang w:val="sl-SI"/>
        </w:rPr>
        <w:t>ustrezne</w:t>
      </w:r>
      <w:r w:rsidRPr="003311E5">
        <w:rPr>
          <w:spacing w:val="-2"/>
          <w:sz w:val="22"/>
          <w:szCs w:val="22"/>
          <w:lang w:val="sl-SI"/>
        </w:rPr>
        <w:t xml:space="preserve"> računovodske informacije </w:t>
      </w:r>
      <w:r w:rsidR="00361BBD" w:rsidRPr="003311E5">
        <w:rPr>
          <w:spacing w:val="-2"/>
          <w:sz w:val="22"/>
          <w:szCs w:val="22"/>
          <w:lang w:val="sl-SI"/>
        </w:rPr>
        <w:t>posla</w:t>
      </w:r>
      <w:r w:rsidRPr="003311E5">
        <w:rPr>
          <w:spacing w:val="-2"/>
          <w:sz w:val="22"/>
          <w:szCs w:val="22"/>
          <w:lang w:val="sl-SI"/>
        </w:rPr>
        <w:t>, ki je bil ali bo pr</w:t>
      </w:r>
      <w:r w:rsidR="00361BBD" w:rsidRPr="003311E5">
        <w:rPr>
          <w:spacing w:val="-2"/>
          <w:sz w:val="22"/>
          <w:szCs w:val="22"/>
          <w:lang w:val="sl-SI"/>
        </w:rPr>
        <w:t>idobljen</w:t>
      </w:r>
      <w:r w:rsidRPr="003311E5">
        <w:rPr>
          <w:spacing w:val="-2"/>
          <w:sz w:val="22"/>
          <w:szCs w:val="22"/>
          <w:lang w:val="sl-SI"/>
        </w:rPr>
        <w:t xml:space="preserve"> ("pr</w:t>
      </w:r>
      <w:r w:rsidR="00361BBD" w:rsidRPr="003311E5">
        <w:rPr>
          <w:spacing w:val="-2"/>
          <w:sz w:val="22"/>
          <w:szCs w:val="22"/>
          <w:lang w:val="sl-SI"/>
        </w:rPr>
        <w:t>idobljeni posel</w:t>
      </w:r>
      <w:r w:rsidRPr="003311E5">
        <w:rPr>
          <w:spacing w:val="-2"/>
          <w:sz w:val="22"/>
          <w:szCs w:val="22"/>
          <w:lang w:val="sl-SI"/>
        </w:rPr>
        <w:t xml:space="preserve">"), ali </w:t>
      </w:r>
      <w:r w:rsidR="00361BBD" w:rsidRPr="003311E5">
        <w:rPr>
          <w:spacing w:val="-2"/>
          <w:sz w:val="22"/>
          <w:szCs w:val="22"/>
          <w:lang w:val="sl-SI"/>
        </w:rPr>
        <w:t>posla</w:t>
      </w:r>
      <w:r w:rsidRPr="003311E5">
        <w:rPr>
          <w:spacing w:val="-2"/>
          <w:sz w:val="22"/>
          <w:szCs w:val="22"/>
          <w:lang w:val="sl-SI"/>
        </w:rPr>
        <w:t>, ki je bil ali bo od</w:t>
      </w:r>
      <w:r w:rsidR="00361BBD" w:rsidRPr="003311E5">
        <w:rPr>
          <w:spacing w:val="-2"/>
          <w:sz w:val="22"/>
          <w:szCs w:val="22"/>
          <w:lang w:val="sl-SI"/>
        </w:rPr>
        <w:t>tujen</w:t>
      </w:r>
      <w:r w:rsidRPr="003311E5">
        <w:rPr>
          <w:spacing w:val="-2"/>
          <w:sz w:val="22"/>
          <w:szCs w:val="22"/>
          <w:lang w:val="sl-SI"/>
        </w:rPr>
        <w:t xml:space="preserve"> ("od</w:t>
      </w:r>
      <w:r w:rsidR="007458BA" w:rsidRPr="003311E5">
        <w:rPr>
          <w:spacing w:val="-2"/>
          <w:sz w:val="22"/>
          <w:szCs w:val="22"/>
          <w:lang w:val="sl-SI"/>
        </w:rPr>
        <w:t>tujeni</w:t>
      </w:r>
      <w:r w:rsidRPr="003311E5">
        <w:rPr>
          <w:spacing w:val="-2"/>
          <w:sz w:val="22"/>
          <w:szCs w:val="22"/>
          <w:lang w:val="sl-SI"/>
        </w:rPr>
        <w:t xml:space="preserve"> po</w:t>
      </w:r>
      <w:r w:rsidR="007458BA" w:rsidRPr="003311E5">
        <w:rPr>
          <w:spacing w:val="-2"/>
          <w:sz w:val="22"/>
          <w:szCs w:val="22"/>
          <w:lang w:val="sl-SI"/>
        </w:rPr>
        <w:t>sel</w:t>
      </w:r>
      <w:r w:rsidRPr="003311E5">
        <w:rPr>
          <w:spacing w:val="-2"/>
          <w:sz w:val="22"/>
          <w:szCs w:val="22"/>
          <w:lang w:val="sl-SI"/>
        </w:rPr>
        <w:t xml:space="preserve">"), </w:t>
      </w:r>
      <w:r w:rsidR="007458BA" w:rsidRPr="003311E5">
        <w:rPr>
          <w:spacing w:val="-2"/>
          <w:sz w:val="22"/>
          <w:szCs w:val="22"/>
          <w:lang w:val="sl-SI"/>
        </w:rPr>
        <w:t xml:space="preserve">v obsegu, v katerem </w:t>
      </w:r>
      <w:r w:rsidRPr="003311E5">
        <w:rPr>
          <w:spacing w:val="-2"/>
          <w:sz w:val="22"/>
          <w:szCs w:val="22"/>
          <w:lang w:val="sl-SI"/>
        </w:rPr>
        <w:t xml:space="preserve">so take informacije uporabljene pri </w:t>
      </w:r>
      <w:proofErr w:type="spellStart"/>
      <w:r w:rsidRPr="003311E5">
        <w:rPr>
          <w:spacing w:val="-2"/>
          <w:sz w:val="22"/>
          <w:szCs w:val="22"/>
          <w:lang w:val="sl-SI"/>
        </w:rPr>
        <w:t>kompiliranju</w:t>
      </w:r>
      <w:proofErr w:type="spellEnd"/>
      <w:r w:rsidRPr="003311E5">
        <w:rPr>
          <w:spacing w:val="-2"/>
          <w:sz w:val="22"/>
          <w:szCs w:val="22"/>
          <w:lang w:val="sl-SI"/>
        </w:rPr>
        <w:t xml:space="preserve"> predračunskih računovodskih informacij ("računovodske informacije pr</w:t>
      </w:r>
      <w:r w:rsidR="007458BA" w:rsidRPr="003311E5">
        <w:rPr>
          <w:spacing w:val="-2"/>
          <w:sz w:val="22"/>
          <w:szCs w:val="22"/>
          <w:lang w:val="sl-SI"/>
        </w:rPr>
        <w:t>idobljenega</w:t>
      </w:r>
      <w:r w:rsidRPr="003311E5">
        <w:rPr>
          <w:spacing w:val="-2"/>
          <w:sz w:val="22"/>
          <w:szCs w:val="22"/>
          <w:lang w:val="sl-SI"/>
        </w:rPr>
        <w:t xml:space="preserve"> ali od</w:t>
      </w:r>
      <w:r w:rsidR="007458BA" w:rsidRPr="003311E5">
        <w:rPr>
          <w:spacing w:val="-2"/>
          <w:sz w:val="22"/>
          <w:szCs w:val="22"/>
          <w:lang w:val="sl-SI"/>
        </w:rPr>
        <w:t>tujenega</w:t>
      </w:r>
      <w:r w:rsidRPr="003311E5">
        <w:rPr>
          <w:spacing w:val="-2"/>
          <w:sz w:val="22"/>
          <w:szCs w:val="22"/>
          <w:lang w:val="sl-SI"/>
        </w:rPr>
        <w:t xml:space="preserve"> po</w:t>
      </w:r>
      <w:r w:rsidR="007458BA" w:rsidRPr="003311E5">
        <w:rPr>
          <w:spacing w:val="-2"/>
          <w:sz w:val="22"/>
          <w:szCs w:val="22"/>
          <w:lang w:val="sl-SI"/>
        </w:rPr>
        <w:t>sla</w:t>
      </w:r>
      <w:r w:rsidRPr="003311E5">
        <w:rPr>
          <w:spacing w:val="-2"/>
          <w:sz w:val="22"/>
          <w:szCs w:val="22"/>
          <w:lang w:val="sl-SI"/>
        </w:rPr>
        <w:t>").</w:t>
      </w:r>
    </w:p>
    <w:p w14:paraId="483B2871" w14:textId="0C2764D2" w:rsidR="00251BEF" w:rsidRPr="003311E5" w:rsidRDefault="00251BEF" w:rsidP="0044367B">
      <w:pPr>
        <w:ind w:left="1032" w:hanging="284"/>
      </w:pPr>
      <w:r w:rsidRPr="003311E5">
        <w:rPr>
          <w:spacing w:val="-2"/>
        </w:rPr>
        <w:t>c)</w:t>
      </w:r>
      <w:r w:rsidRPr="003311E5">
        <w:rPr>
          <w:spacing w:val="-2"/>
        </w:rPr>
        <w:tab/>
        <w:t>P</w:t>
      </w:r>
      <w:r w:rsidRPr="003311E5">
        <w:t>redračunske računovodske informacije – računovodske informacije, prikazane skupaj s p</w:t>
      </w:r>
      <w:r w:rsidR="007458BA" w:rsidRPr="003311E5">
        <w:t>rilagoditvami</w:t>
      </w:r>
      <w:r w:rsidRPr="003311E5">
        <w:t xml:space="preserve">, </w:t>
      </w:r>
      <w:r w:rsidR="007458BA" w:rsidRPr="003311E5">
        <w:t xml:space="preserve">tako </w:t>
      </w:r>
      <w:r w:rsidRPr="003311E5">
        <w:t xml:space="preserve">da ponazarjajo vpliv dogodka ali </w:t>
      </w:r>
      <w:r w:rsidR="007458BA" w:rsidRPr="003311E5">
        <w:t>transakcije</w:t>
      </w:r>
      <w:r w:rsidRPr="003311E5">
        <w:t xml:space="preserve"> na nep</w:t>
      </w:r>
      <w:r w:rsidR="007458BA" w:rsidRPr="003311E5">
        <w:t>rilagojene</w:t>
      </w:r>
      <w:r w:rsidRPr="003311E5">
        <w:t xml:space="preserve"> računovodske informacije, kot če bi se dogodek zgodil ali bi bil</w:t>
      </w:r>
      <w:r w:rsidR="007458BA" w:rsidRPr="003311E5">
        <w:t>a</w:t>
      </w:r>
      <w:r w:rsidRPr="003311E5">
        <w:t xml:space="preserve"> </w:t>
      </w:r>
      <w:r w:rsidR="007458BA" w:rsidRPr="003311E5">
        <w:t>transakcija</w:t>
      </w:r>
      <w:r w:rsidRPr="003311E5">
        <w:t xml:space="preserve"> izpeljan</w:t>
      </w:r>
      <w:r w:rsidR="007458BA" w:rsidRPr="003311E5">
        <w:t>a</w:t>
      </w:r>
      <w:r w:rsidRPr="003311E5">
        <w:t xml:space="preserve"> na </w:t>
      </w:r>
      <w:r w:rsidR="00804F04" w:rsidRPr="003311E5">
        <w:t>določen</w:t>
      </w:r>
      <w:r w:rsidR="00667B67" w:rsidRPr="003311E5">
        <w:t xml:space="preserve"> </w:t>
      </w:r>
      <w:r w:rsidRPr="003311E5">
        <w:t xml:space="preserve">zgodnejši datum, izbran za namene ponazoritve; v tem </w:t>
      </w:r>
      <w:proofErr w:type="spellStart"/>
      <w:r w:rsidRPr="003311E5">
        <w:t>MSZ</w:t>
      </w:r>
      <w:proofErr w:type="spellEnd"/>
      <w:r w:rsidR="00DE273A">
        <w:t>-ju</w:t>
      </w:r>
      <w:r w:rsidRPr="003311E5">
        <w:t xml:space="preserve"> se predpostavlja, da so predračunske računovodske informacije predstavljene v treh stolpc</w:t>
      </w:r>
      <w:r w:rsidR="007458BA" w:rsidRPr="003311E5">
        <w:t>ih</w:t>
      </w:r>
      <w:r w:rsidRPr="003311E5">
        <w:t xml:space="preserve">, </w:t>
      </w:r>
      <w:r w:rsidR="007458BA" w:rsidRPr="003311E5">
        <w:t>ki vključujejo</w:t>
      </w:r>
      <w:r w:rsidRPr="003311E5">
        <w:t xml:space="preserve"> (a) n</w:t>
      </w:r>
      <w:r w:rsidRPr="003311E5">
        <w:rPr>
          <w:bCs/>
        </w:rPr>
        <w:t>ep</w:t>
      </w:r>
      <w:r w:rsidR="007458BA" w:rsidRPr="003311E5">
        <w:rPr>
          <w:bCs/>
        </w:rPr>
        <w:t>rilagojene</w:t>
      </w:r>
      <w:r w:rsidRPr="003311E5">
        <w:t xml:space="preserve"> računovodske informacije, (b) predračunsk</w:t>
      </w:r>
      <w:r w:rsidR="007458BA" w:rsidRPr="003311E5">
        <w:t>e</w:t>
      </w:r>
      <w:r w:rsidRPr="003311E5">
        <w:t xml:space="preserve"> p</w:t>
      </w:r>
      <w:r w:rsidR="007458BA" w:rsidRPr="003311E5">
        <w:t>rilagoditve</w:t>
      </w:r>
      <w:r w:rsidRPr="003311E5">
        <w:t xml:space="preserve"> in (c) dobljen</w:t>
      </w:r>
      <w:r w:rsidR="007458BA" w:rsidRPr="003311E5">
        <w:t>o serijo</w:t>
      </w:r>
      <w:r w:rsidRPr="003311E5">
        <w:t xml:space="preserve"> predračunski</w:t>
      </w:r>
      <w:r w:rsidR="007458BA" w:rsidRPr="003311E5">
        <w:t>h</w:t>
      </w:r>
      <w:r w:rsidRPr="003311E5">
        <w:t xml:space="preserve"> </w:t>
      </w:r>
      <w:r w:rsidR="007458BA" w:rsidRPr="003311E5">
        <w:t>računovodskih informacij</w:t>
      </w:r>
      <w:r w:rsidR="005933C3" w:rsidRPr="005933C3">
        <w:t xml:space="preserve"> (</w:t>
      </w:r>
      <w:r w:rsidR="005933C3" w:rsidRPr="005933C3">
        <w:rPr>
          <w:sz w:val="18"/>
          <w:szCs w:val="18"/>
        </w:rPr>
        <w:t xml:space="preserve">glej </w:t>
      </w:r>
      <w:r w:rsidRPr="003311E5">
        <w:rPr>
          <w:sz w:val="18"/>
          <w:szCs w:val="18"/>
        </w:rPr>
        <w:t>odstavek A2</w:t>
      </w:r>
      <w:r w:rsidR="005933C3" w:rsidRPr="005933C3">
        <w:rPr>
          <w:szCs w:val="18"/>
        </w:rPr>
        <w:t>).</w:t>
      </w:r>
    </w:p>
    <w:p w14:paraId="208B4E32" w14:textId="77777777" w:rsidR="00251BEF" w:rsidRPr="003311E5" w:rsidRDefault="00251BEF" w:rsidP="0044367B">
      <w:pPr>
        <w:pStyle w:val="NumberedParagraphISA400"/>
        <w:tabs>
          <w:tab w:val="left" w:pos="720"/>
        </w:tabs>
        <w:spacing w:before="120" w:line="232" w:lineRule="exact"/>
        <w:ind w:left="1032" w:hanging="284"/>
        <w:rPr>
          <w:bCs/>
          <w:spacing w:val="-4"/>
          <w:sz w:val="22"/>
          <w:szCs w:val="22"/>
          <w:lang w:val="sl-SI"/>
        </w:rPr>
      </w:pPr>
      <w:r w:rsidRPr="003311E5">
        <w:rPr>
          <w:sz w:val="22"/>
          <w:szCs w:val="22"/>
          <w:lang w:val="sl-SI"/>
        </w:rPr>
        <w:t>d)</w:t>
      </w:r>
      <w:r w:rsidRPr="003311E5">
        <w:rPr>
          <w:sz w:val="22"/>
          <w:szCs w:val="22"/>
          <w:lang w:val="sl-SI"/>
        </w:rPr>
        <w:tab/>
        <w:t>P</w:t>
      </w:r>
      <w:r w:rsidRPr="003311E5">
        <w:rPr>
          <w:spacing w:val="-4"/>
          <w:sz w:val="22"/>
          <w:szCs w:val="22"/>
          <w:lang w:val="sl-SI"/>
        </w:rPr>
        <w:t xml:space="preserve">rospekt – </w:t>
      </w:r>
      <w:r w:rsidRPr="003311E5">
        <w:rPr>
          <w:bCs/>
          <w:spacing w:val="-4"/>
          <w:sz w:val="22"/>
          <w:szCs w:val="22"/>
          <w:lang w:val="sl-SI"/>
        </w:rPr>
        <w:t xml:space="preserve">dokument, ki je izdan </w:t>
      </w:r>
      <w:r w:rsidR="007458BA" w:rsidRPr="003311E5">
        <w:rPr>
          <w:bCs/>
          <w:spacing w:val="-4"/>
          <w:sz w:val="22"/>
          <w:szCs w:val="22"/>
          <w:lang w:val="sl-SI"/>
        </w:rPr>
        <w:t>v skladu z</w:t>
      </w:r>
      <w:r w:rsidRPr="003311E5">
        <w:rPr>
          <w:bCs/>
          <w:spacing w:val="-4"/>
          <w:sz w:val="22"/>
          <w:szCs w:val="22"/>
          <w:lang w:val="sl-SI"/>
        </w:rPr>
        <w:t xml:space="preserve"> zakonski</w:t>
      </w:r>
      <w:r w:rsidR="007458BA" w:rsidRPr="003311E5">
        <w:rPr>
          <w:bCs/>
          <w:spacing w:val="-4"/>
          <w:sz w:val="22"/>
          <w:szCs w:val="22"/>
          <w:lang w:val="sl-SI"/>
        </w:rPr>
        <w:t>mi</w:t>
      </w:r>
      <w:r w:rsidRPr="003311E5">
        <w:rPr>
          <w:bCs/>
          <w:spacing w:val="-4"/>
          <w:sz w:val="22"/>
          <w:szCs w:val="22"/>
          <w:lang w:val="sl-SI"/>
        </w:rPr>
        <w:t xml:space="preserve"> ali drugi</w:t>
      </w:r>
      <w:r w:rsidR="007458BA" w:rsidRPr="003311E5">
        <w:rPr>
          <w:bCs/>
          <w:spacing w:val="-4"/>
          <w:sz w:val="22"/>
          <w:szCs w:val="22"/>
          <w:lang w:val="sl-SI"/>
        </w:rPr>
        <w:t>mi</w:t>
      </w:r>
      <w:r w:rsidRPr="003311E5">
        <w:rPr>
          <w:bCs/>
          <w:spacing w:val="-4"/>
          <w:sz w:val="22"/>
          <w:szCs w:val="22"/>
          <w:lang w:val="sl-SI"/>
        </w:rPr>
        <w:t xml:space="preserve"> predpisani</w:t>
      </w:r>
      <w:r w:rsidR="007458BA" w:rsidRPr="003311E5">
        <w:rPr>
          <w:bCs/>
          <w:spacing w:val="-4"/>
          <w:sz w:val="22"/>
          <w:szCs w:val="22"/>
          <w:lang w:val="sl-SI"/>
        </w:rPr>
        <w:t>mi</w:t>
      </w:r>
      <w:r w:rsidRPr="003311E5">
        <w:rPr>
          <w:bCs/>
          <w:spacing w:val="-4"/>
          <w:sz w:val="22"/>
          <w:szCs w:val="22"/>
          <w:lang w:val="sl-SI"/>
        </w:rPr>
        <w:t xml:space="preserve"> zahtev</w:t>
      </w:r>
      <w:r w:rsidR="007458BA" w:rsidRPr="003311E5">
        <w:rPr>
          <w:bCs/>
          <w:spacing w:val="-4"/>
          <w:sz w:val="22"/>
          <w:szCs w:val="22"/>
          <w:lang w:val="sl-SI"/>
        </w:rPr>
        <w:t>ami, povezanimi</w:t>
      </w:r>
      <w:r w:rsidRPr="003311E5">
        <w:rPr>
          <w:bCs/>
          <w:spacing w:val="-4"/>
          <w:sz w:val="22"/>
          <w:szCs w:val="22"/>
          <w:lang w:val="sl-SI"/>
        </w:rPr>
        <w:t xml:space="preserve">  z vrednostnimi papirji organizacije, </w:t>
      </w:r>
      <w:r w:rsidR="004255F2" w:rsidRPr="003311E5">
        <w:rPr>
          <w:bCs/>
          <w:spacing w:val="-4"/>
          <w:sz w:val="22"/>
          <w:szCs w:val="22"/>
          <w:lang w:val="sl-SI"/>
        </w:rPr>
        <w:t xml:space="preserve">in </w:t>
      </w:r>
      <w:r w:rsidRPr="003311E5">
        <w:rPr>
          <w:bCs/>
          <w:spacing w:val="-4"/>
          <w:sz w:val="22"/>
          <w:szCs w:val="22"/>
          <w:lang w:val="sl-SI"/>
        </w:rPr>
        <w:t xml:space="preserve">na </w:t>
      </w:r>
      <w:r w:rsidR="004255F2" w:rsidRPr="003311E5">
        <w:rPr>
          <w:bCs/>
          <w:spacing w:val="-4"/>
          <w:sz w:val="22"/>
          <w:szCs w:val="22"/>
          <w:lang w:val="sl-SI"/>
        </w:rPr>
        <w:t>osnovi</w:t>
      </w:r>
      <w:r w:rsidRPr="003311E5">
        <w:rPr>
          <w:bCs/>
          <w:spacing w:val="-4"/>
          <w:sz w:val="22"/>
          <w:szCs w:val="22"/>
          <w:lang w:val="sl-SI"/>
        </w:rPr>
        <w:t xml:space="preserve"> kater</w:t>
      </w:r>
      <w:r w:rsidR="004255F2" w:rsidRPr="003311E5">
        <w:rPr>
          <w:bCs/>
          <w:spacing w:val="-4"/>
          <w:sz w:val="22"/>
          <w:szCs w:val="22"/>
          <w:lang w:val="sl-SI"/>
        </w:rPr>
        <w:t>ega</w:t>
      </w:r>
      <w:r w:rsidRPr="003311E5">
        <w:rPr>
          <w:bCs/>
          <w:spacing w:val="-4"/>
          <w:sz w:val="22"/>
          <w:szCs w:val="22"/>
          <w:lang w:val="sl-SI"/>
        </w:rPr>
        <w:t xml:space="preserve"> naj bi tretja stranka sprejela odločitev o naložbi. </w:t>
      </w:r>
    </w:p>
    <w:p w14:paraId="1B439129" w14:textId="77777777" w:rsidR="00251BEF" w:rsidRPr="003311E5" w:rsidRDefault="00251BEF" w:rsidP="0044367B">
      <w:pPr>
        <w:pStyle w:val="NumberedParagraphISA400"/>
        <w:tabs>
          <w:tab w:val="left" w:pos="720"/>
        </w:tabs>
        <w:spacing w:before="120" w:line="232" w:lineRule="exact"/>
        <w:ind w:left="1032" w:hanging="284"/>
        <w:rPr>
          <w:bCs/>
          <w:spacing w:val="-4"/>
          <w:sz w:val="22"/>
          <w:szCs w:val="22"/>
          <w:lang w:val="sl-SI"/>
        </w:rPr>
      </w:pPr>
      <w:r w:rsidRPr="003311E5">
        <w:rPr>
          <w:bCs/>
          <w:sz w:val="22"/>
          <w:szCs w:val="22"/>
          <w:lang w:val="sl-SI"/>
        </w:rPr>
        <w:t>e)</w:t>
      </w:r>
      <w:r w:rsidRPr="003311E5">
        <w:rPr>
          <w:bCs/>
          <w:sz w:val="22"/>
          <w:szCs w:val="22"/>
          <w:lang w:val="sl-SI"/>
        </w:rPr>
        <w:tab/>
        <w:t>O</w:t>
      </w:r>
      <w:r w:rsidRPr="003311E5">
        <w:rPr>
          <w:bCs/>
          <w:spacing w:val="-4"/>
          <w:sz w:val="22"/>
          <w:szCs w:val="22"/>
          <w:lang w:val="sl-SI"/>
        </w:rPr>
        <w:t xml:space="preserve">bjavljene računovodske informacije </w:t>
      </w:r>
      <w:r w:rsidRPr="003311E5">
        <w:rPr>
          <w:spacing w:val="-4"/>
          <w:sz w:val="22"/>
          <w:szCs w:val="22"/>
          <w:lang w:val="sl-SI"/>
        </w:rPr>
        <w:t xml:space="preserve">– </w:t>
      </w:r>
      <w:r w:rsidRPr="003311E5">
        <w:rPr>
          <w:bCs/>
          <w:spacing w:val="-4"/>
          <w:sz w:val="22"/>
          <w:szCs w:val="22"/>
          <w:lang w:val="sl-SI"/>
        </w:rPr>
        <w:t>računovodske informacije organizacije ali pr</w:t>
      </w:r>
      <w:r w:rsidR="004255F2" w:rsidRPr="003311E5">
        <w:rPr>
          <w:bCs/>
          <w:spacing w:val="-4"/>
          <w:sz w:val="22"/>
          <w:szCs w:val="22"/>
          <w:lang w:val="sl-SI"/>
        </w:rPr>
        <w:t>idobljenega</w:t>
      </w:r>
      <w:r w:rsidRPr="003311E5">
        <w:rPr>
          <w:bCs/>
          <w:spacing w:val="-4"/>
          <w:sz w:val="22"/>
          <w:szCs w:val="22"/>
          <w:lang w:val="sl-SI"/>
        </w:rPr>
        <w:t xml:space="preserve"> ali od</w:t>
      </w:r>
      <w:r w:rsidR="004255F2" w:rsidRPr="003311E5">
        <w:rPr>
          <w:bCs/>
          <w:spacing w:val="-4"/>
          <w:sz w:val="22"/>
          <w:szCs w:val="22"/>
          <w:lang w:val="sl-SI"/>
        </w:rPr>
        <w:t>tujenega posla</w:t>
      </w:r>
      <w:r w:rsidRPr="003311E5">
        <w:rPr>
          <w:bCs/>
          <w:spacing w:val="-4"/>
          <w:sz w:val="22"/>
          <w:szCs w:val="22"/>
          <w:lang w:val="sl-SI"/>
        </w:rPr>
        <w:t xml:space="preserve">, ki so </w:t>
      </w:r>
      <w:r w:rsidR="004255F2" w:rsidRPr="003311E5">
        <w:rPr>
          <w:bCs/>
          <w:spacing w:val="-4"/>
          <w:sz w:val="22"/>
          <w:szCs w:val="22"/>
          <w:lang w:val="sl-SI"/>
        </w:rPr>
        <w:t>javno dostopne</w:t>
      </w:r>
      <w:r w:rsidRPr="003311E5">
        <w:rPr>
          <w:bCs/>
          <w:spacing w:val="-4"/>
          <w:sz w:val="22"/>
          <w:szCs w:val="22"/>
          <w:lang w:val="sl-SI"/>
        </w:rPr>
        <w:t>.</w:t>
      </w:r>
    </w:p>
    <w:p w14:paraId="0A247FD4" w14:textId="7C95F38D" w:rsidR="00251BEF" w:rsidRPr="003311E5" w:rsidRDefault="00251BEF" w:rsidP="0044367B">
      <w:pPr>
        <w:pStyle w:val="NumberedParagraphISA400"/>
        <w:tabs>
          <w:tab w:val="left" w:pos="720"/>
        </w:tabs>
        <w:spacing w:before="120" w:line="232" w:lineRule="exact"/>
        <w:ind w:left="1032" w:hanging="284"/>
        <w:rPr>
          <w:sz w:val="22"/>
          <w:szCs w:val="22"/>
          <w:lang w:val="sl-SI"/>
        </w:rPr>
      </w:pPr>
      <w:r w:rsidRPr="003311E5">
        <w:rPr>
          <w:sz w:val="22"/>
          <w:szCs w:val="22"/>
          <w:lang w:val="sl-SI"/>
        </w:rPr>
        <w:t>f)</w:t>
      </w:r>
      <w:r w:rsidRPr="003311E5">
        <w:rPr>
          <w:sz w:val="22"/>
          <w:szCs w:val="22"/>
          <w:lang w:val="sl-SI"/>
        </w:rPr>
        <w:tab/>
        <w:t>Nep</w:t>
      </w:r>
      <w:r w:rsidR="004255F2" w:rsidRPr="003311E5">
        <w:rPr>
          <w:sz w:val="22"/>
          <w:szCs w:val="22"/>
          <w:lang w:val="sl-SI"/>
        </w:rPr>
        <w:t>rilagojene</w:t>
      </w:r>
      <w:r w:rsidRPr="003311E5">
        <w:rPr>
          <w:sz w:val="22"/>
          <w:szCs w:val="22"/>
          <w:lang w:val="sl-SI"/>
        </w:rPr>
        <w:t xml:space="preserve"> računovodske informacije </w:t>
      </w:r>
      <w:r w:rsidRPr="003311E5">
        <w:rPr>
          <w:spacing w:val="-4"/>
          <w:sz w:val="22"/>
          <w:szCs w:val="22"/>
          <w:lang w:val="sl-SI"/>
        </w:rPr>
        <w:t xml:space="preserve">– </w:t>
      </w:r>
      <w:r w:rsidRPr="003311E5">
        <w:rPr>
          <w:sz w:val="22"/>
          <w:szCs w:val="22"/>
          <w:lang w:val="sl-SI"/>
        </w:rPr>
        <w:t xml:space="preserve">računovodske informacije organizacije, </w:t>
      </w:r>
      <w:r w:rsidR="004255F2" w:rsidRPr="003311E5">
        <w:rPr>
          <w:sz w:val="22"/>
          <w:szCs w:val="22"/>
          <w:lang w:val="sl-SI"/>
        </w:rPr>
        <w:t>na</w:t>
      </w:r>
      <w:r w:rsidRPr="003311E5">
        <w:rPr>
          <w:sz w:val="22"/>
          <w:szCs w:val="22"/>
          <w:lang w:val="sl-SI"/>
        </w:rPr>
        <w:t xml:space="preserve"> kater</w:t>
      </w:r>
      <w:r w:rsidR="004255F2" w:rsidRPr="003311E5">
        <w:rPr>
          <w:sz w:val="22"/>
          <w:szCs w:val="22"/>
          <w:lang w:val="sl-SI"/>
        </w:rPr>
        <w:t>ih</w:t>
      </w:r>
      <w:r w:rsidRPr="003311E5">
        <w:rPr>
          <w:sz w:val="22"/>
          <w:szCs w:val="22"/>
          <w:lang w:val="sl-SI"/>
        </w:rPr>
        <w:t xml:space="preserve"> </w:t>
      </w:r>
      <w:r w:rsidR="004255F2" w:rsidRPr="003311E5">
        <w:rPr>
          <w:sz w:val="22"/>
          <w:szCs w:val="22"/>
          <w:lang w:val="sl-SI"/>
        </w:rPr>
        <w:t xml:space="preserve">opravi </w:t>
      </w:r>
      <w:r w:rsidRPr="003311E5">
        <w:rPr>
          <w:sz w:val="22"/>
          <w:szCs w:val="22"/>
          <w:lang w:val="sl-SI"/>
        </w:rPr>
        <w:t>odgovorna stranka predračunske p</w:t>
      </w:r>
      <w:r w:rsidR="004255F2" w:rsidRPr="003311E5">
        <w:rPr>
          <w:sz w:val="22"/>
          <w:szCs w:val="22"/>
          <w:lang w:val="sl-SI"/>
        </w:rPr>
        <w:t>rilagoditve</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odstavka A4–A5</w:t>
      </w:r>
      <w:r w:rsidR="005933C3" w:rsidRPr="005933C3">
        <w:rPr>
          <w:sz w:val="22"/>
          <w:szCs w:val="18"/>
          <w:lang w:val="sl-SI"/>
        </w:rPr>
        <w:t>).</w:t>
      </w:r>
    </w:p>
    <w:p w14:paraId="3548A8C1" w14:textId="77777777" w:rsidR="00236120" w:rsidRPr="003311E5" w:rsidRDefault="00236120" w:rsidP="00236120">
      <w:pPr>
        <w:pStyle w:val="Heading2ChapterHeading"/>
        <w:spacing w:line="232" w:lineRule="exact"/>
        <w:ind w:right="2841"/>
        <w:rPr>
          <w:sz w:val="26"/>
          <w:szCs w:val="26"/>
          <w:lang w:val="sl-SI"/>
        </w:rPr>
      </w:pPr>
      <w:r w:rsidRPr="003311E5">
        <w:rPr>
          <w:sz w:val="26"/>
          <w:szCs w:val="26"/>
          <w:lang w:val="sl-SI"/>
        </w:rPr>
        <w:t>Zahteve</w:t>
      </w:r>
    </w:p>
    <w:p w14:paraId="3F7ECB8E" w14:textId="77777777" w:rsidR="00236120" w:rsidRPr="003311E5" w:rsidRDefault="00236120" w:rsidP="00236120">
      <w:pPr>
        <w:pStyle w:val="Heading3SectionHeadingsNormalStylePlus"/>
        <w:spacing w:line="232" w:lineRule="exact"/>
        <w:ind w:right="2841"/>
        <w:rPr>
          <w:sz w:val="22"/>
          <w:szCs w:val="22"/>
          <w:lang w:val="sl-SI"/>
        </w:rPr>
      </w:pPr>
      <w:proofErr w:type="spellStart"/>
      <w:r w:rsidRPr="003311E5">
        <w:rPr>
          <w:sz w:val="22"/>
          <w:szCs w:val="22"/>
          <w:lang w:val="sl-SI"/>
        </w:rPr>
        <w:t>MSZ</w:t>
      </w:r>
      <w:proofErr w:type="spellEnd"/>
      <w:r w:rsidRPr="003311E5">
        <w:rPr>
          <w:sz w:val="22"/>
          <w:szCs w:val="22"/>
          <w:lang w:val="sl-SI"/>
        </w:rPr>
        <w:t xml:space="preserve"> 3000</w:t>
      </w:r>
      <w:r w:rsidR="000D64CA" w:rsidRPr="003311E5">
        <w:rPr>
          <w:sz w:val="22"/>
          <w:szCs w:val="22"/>
          <w:lang w:val="sl-SI"/>
        </w:rPr>
        <w:t xml:space="preserve"> (prenovljen)</w:t>
      </w:r>
    </w:p>
    <w:p w14:paraId="7E53DF73" w14:textId="26D0BFB1" w:rsidR="00D026B3" w:rsidRPr="003311E5" w:rsidRDefault="00236120" w:rsidP="00236120">
      <w:pPr>
        <w:pStyle w:val="Naslov3"/>
        <w:keepNext w:val="0"/>
        <w:spacing w:before="180" w:after="0" w:line="240" w:lineRule="exact"/>
        <w:ind w:left="686" w:hanging="544"/>
        <w:rPr>
          <w:b w:val="0"/>
          <w:i/>
          <w:sz w:val="22"/>
          <w:szCs w:val="22"/>
        </w:rPr>
      </w:pPr>
      <w:r w:rsidRPr="003311E5">
        <w:rPr>
          <w:b w:val="0"/>
          <w:sz w:val="22"/>
          <w:szCs w:val="22"/>
        </w:rPr>
        <w:t>12.</w:t>
      </w:r>
      <w:r w:rsidRPr="003311E5">
        <w:rPr>
          <w:b w:val="0"/>
          <w:sz w:val="22"/>
          <w:szCs w:val="22"/>
        </w:rPr>
        <w:tab/>
      </w:r>
      <w:r w:rsidR="000D64CA" w:rsidRPr="003311E5">
        <w:rPr>
          <w:b w:val="0"/>
          <w:sz w:val="22"/>
          <w:szCs w:val="22"/>
        </w:rPr>
        <w:t xml:space="preserve">Praktik </w:t>
      </w:r>
      <w:r w:rsidRPr="003311E5">
        <w:rPr>
          <w:b w:val="0"/>
          <w:sz w:val="22"/>
          <w:szCs w:val="22"/>
        </w:rPr>
        <w:t xml:space="preserve">ne sme izjaviti, da je ravnal v skladu s tem </w:t>
      </w:r>
      <w:proofErr w:type="spellStart"/>
      <w:r w:rsidRPr="003311E5">
        <w:rPr>
          <w:b w:val="0"/>
          <w:sz w:val="22"/>
          <w:szCs w:val="22"/>
        </w:rPr>
        <w:t>MSZ</w:t>
      </w:r>
      <w:proofErr w:type="spellEnd"/>
      <w:r w:rsidR="00DE273A">
        <w:rPr>
          <w:b w:val="0"/>
          <w:sz w:val="22"/>
          <w:szCs w:val="22"/>
        </w:rPr>
        <w:t>-jem</w:t>
      </w:r>
      <w:r w:rsidRPr="003311E5">
        <w:rPr>
          <w:b w:val="0"/>
          <w:sz w:val="22"/>
          <w:szCs w:val="22"/>
        </w:rPr>
        <w:t xml:space="preserve">, če ni ravnal v skladu z zahtevami tega </w:t>
      </w:r>
      <w:proofErr w:type="spellStart"/>
      <w:r w:rsidRPr="003311E5">
        <w:rPr>
          <w:b w:val="0"/>
          <w:sz w:val="22"/>
          <w:szCs w:val="22"/>
        </w:rPr>
        <w:t>MSZ</w:t>
      </w:r>
      <w:proofErr w:type="spellEnd"/>
      <w:r w:rsidR="00DE273A">
        <w:rPr>
          <w:b w:val="0"/>
          <w:sz w:val="22"/>
          <w:szCs w:val="22"/>
        </w:rPr>
        <w:t>-ja</w:t>
      </w:r>
      <w:r w:rsidRPr="003311E5">
        <w:rPr>
          <w:b w:val="0"/>
          <w:sz w:val="22"/>
          <w:szCs w:val="22"/>
        </w:rPr>
        <w:t xml:space="preserve"> in </w:t>
      </w:r>
      <w:r w:rsidR="000D64CA" w:rsidRPr="003311E5">
        <w:rPr>
          <w:b w:val="0"/>
          <w:sz w:val="22"/>
          <w:szCs w:val="22"/>
        </w:rPr>
        <w:t xml:space="preserve">prenovljenega </w:t>
      </w:r>
      <w:proofErr w:type="spellStart"/>
      <w:r w:rsidRPr="003311E5">
        <w:rPr>
          <w:b w:val="0"/>
          <w:sz w:val="22"/>
          <w:szCs w:val="22"/>
        </w:rPr>
        <w:t>MSZ</w:t>
      </w:r>
      <w:proofErr w:type="spellEnd"/>
      <w:r w:rsidRPr="003311E5">
        <w:rPr>
          <w:b w:val="0"/>
          <w:sz w:val="22"/>
          <w:szCs w:val="22"/>
        </w:rPr>
        <w:t xml:space="preserve"> 3000.</w:t>
      </w:r>
    </w:p>
    <w:p w14:paraId="72B028F3" w14:textId="77777777" w:rsidR="00236120" w:rsidRPr="003311E5" w:rsidRDefault="00236120" w:rsidP="00236120">
      <w:pPr>
        <w:pStyle w:val="Heading3SectionHeadingsNormalStylePlus"/>
        <w:spacing w:line="232" w:lineRule="exact"/>
        <w:ind w:right="2841"/>
        <w:rPr>
          <w:sz w:val="22"/>
          <w:szCs w:val="22"/>
          <w:lang w:val="sl-SI"/>
        </w:rPr>
      </w:pPr>
      <w:r w:rsidRPr="003311E5">
        <w:rPr>
          <w:sz w:val="22"/>
          <w:szCs w:val="22"/>
          <w:lang w:val="sl-SI"/>
        </w:rPr>
        <w:t>Sprejem posla</w:t>
      </w:r>
    </w:p>
    <w:p w14:paraId="6B1FDAF3" w14:textId="77777777" w:rsidR="00236120" w:rsidRPr="003311E5" w:rsidRDefault="00236120" w:rsidP="00236120">
      <w:pPr>
        <w:pStyle w:val="GovNormal"/>
        <w:tabs>
          <w:tab w:val="clear" w:pos="312"/>
          <w:tab w:val="clear" w:pos="540"/>
        </w:tabs>
        <w:spacing w:before="120" w:line="232" w:lineRule="exact"/>
        <w:ind w:left="686" w:hanging="544"/>
        <w:rPr>
          <w:spacing w:val="-4"/>
          <w:sz w:val="22"/>
          <w:szCs w:val="22"/>
          <w:lang w:val="sl-SI"/>
        </w:rPr>
      </w:pPr>
      <w:r w:rsidRPr="003311E5">
        <w:rPr>
          <w:spacing w:val="-4"/>
          <w:sz w:val="22"/>
          <w:szCs w:val="22"/>
          <w:lang w:val="sl-SI"/>
        </w:rPr>
        <w:t>13.</w:t>
      </w:r>
      <w:r w:rsidRPr="003311E5">
        <w:rPr>
          <w:spacing w:val="-4"/>
          <w:sz w:val="22"/>
          <w:szCs w:val="22"/>
          <w:lang w:val="sl-SI"/>
        </w:rPr>
        <w:tab/>
        <w:t>Preden se dogovori o sprejemu posla za poroč</w:t>
      </w:r>
      <w:r w:rsidR="00916244" w:rsidRPr="003311E5">
        <w:rPr>
          <w:spacing w:val="-4"/>
          <w:sz w:val="22"/>
          <w:szCs w:val="22"/>
          <w:lang w:val="sl-SI"/>
        </w:rPr>
        <w:t>anje</w:t>
      </w:r>
      <w:r w:rsidRPr="003311E5">
        <w:rPr>
          <w:spacing w:val="-4"/>
          <w:sz w:val="22"/>
          <w:szCs w:val="22"/>
          <w:lang w:val="sl-SI"/>
        </w:rPr>
        <w:t xml:space="preserve"> o tem, ali so bile predračunske računovodske informacije v prospektu v vseh pomembnih pogledih </w:t>
      </w:r>
      <w:proofErr w:type="spellStart"/>
      <w:r w:rsidRPr="003311E5">
        <w:rPr>
          <w:spacing w:val="-4"/>
          <w:sz w:val="22"/>
          <w:szCs w:val="22"/>
          <w:lang w:val="sl-SI"/>
        </w:rPr>
        <w:t>kompilirane</w:t>
      </w:r>
      <w:proofErr w:type="spellEnd"/>
      <w:r w:rsidRPr="003311E5">
        <w:rPr>
          <w:spacing w:val="-4"/>
          <w:sz w:val="22"/>
          <w:szCs w:val="22"/>
          <w:lang w:val="sl-SI"/>
        </w:rPr>
        <w:t xml:space="preserve"> na </w:t>
      </w:r>
      <w:r w:rsidR="00916244" w:rsidRPr="003311E5">
        <w:rPr>
          <w:spacing w:val="-4"/>
          <w:sz w:val="22"/>
          <w:szCs w:val="22"/>
          <w:lang w:val="sl-SI"/>
        </w:rPr>
        <w:t>osnovi</w:t>
      </w:r>
      <w:r w:rsidRPr="003311E5">
        <w:rPr>
          <w:spacing w:val="-4"/>
          <w:sz w:val="22"/>
          <w:szCs w:val="22"/>
          <w:lang w:val="sl-SI"/>
        </w:rPr>
        <w:t xml:space="preserve"> ustreznih sodil</w:t>
      </w:r>
      <w:r w:rsidRPr="003311E5">
        <w:rPr>
          <w:bCs/>
          <w:spacing w:val="-4"/>
          <w:sz w:val="22"/>
          <w:szCs w:val="22"/>
          <w:lang w:val="sl-SI"/>
        </w:rPr>
        <w:t>:</w:t>
      </w:r>
    </w:p>
    <w:p w14:paraId="401F930A" w14:textId="467A60BB" w:rsidR="00236120" w:rsidRPr="003311E5" w:rsidRDefault="00236120" w:rsidP="00236120">
      <w:pPr>
        <w:pStyle w:val="NumberedParagraphISA400"/>
        <w:tabs>
          <w:tab w:val="clear" w:pos="312"/>
          <w:tab w:val="clear" w:pos="480"/>
          <w:tab w:val="left" w:pos="720"/>
        </w:tabs>
        <w:spacing w:before="120" w:line="232" w:lineRule="exact"/>
        <w:ind w:left="1236" w:hanging="544"/>
        <w:rPr>
          <w:bCs/>
          <w:spacing w:val="-4"/>
          <w:sz w:val="22"/>
          <w:szCs w:val="22"/>
          <w:lang w:val="sl-SI"/>
        </w:rPr>
      </w:pPr>
      <w:r w:rsidRPr="003311E5">
        <w:rPr>
          <w:spacing w:val="-4"/>
          <w:sz w:val="22"/>
          <w:szCs w:val="22"/>
          <w:lang w:val="sl-SI"/>
        </w:rPr>
        <w:t>a)</w:t>
      </w:r>
      <w:r w:rsidRPr="003311E5">
        <w:rPr>
          <w:spacing w:val="-4"/>
          <w:sz w:val="22"/>
          <w:szCs w:val="22"/>
          <w:lang w:val="sl-SI"/>
        </w:rPr>
        <w:tab/>
      </w:r>
      <w:r w:rsidR="000D64CA" w:rsidRPr="003311E5">
        <w:rPr>
          <w:spacing w:val="-4"/>
          <w:sz w:val="22"/>
          <w:szCs w:val="22"/>
          <w:lang w:val="sl-SI"/>
        </w:rPr>
        <w:t xml:space="preserve">praktik </w:t>
      </w:r>
      <w:r w:rsidRPr="003311E5">
        <w:rPr>
          <w:spacing w:val="-4"/>
          <w:sz w:val="22"/>
          <w:szCs w:val="22"/>
          <w:lang w:val="sl-SI"/>
        </w:rPr>
        <w:t xml:space="preserve">ugotovi, ali </w:t>
      </w:r>
      <w:r w:rsidR="000D64CA" w:rsidRPr="003311E5">
        <w:rPr>
          <w:spacing w:val="-4"/>
          <w:sz w:val="22"/>
          <w:szCs w:val="22"/>
          <w:lang w:val="sl-SI"/>
        </w:rPr>
        <w:t xml:space="preserve">so osebe, ki naj izvajajo posel, ustrezno </w:t>
      </w:r>
      <w:r w:rsidR="00916244" w:rsidRPr="003311E5">
        <w:rPr>
          <w:spacing w:val="-4"/>
          <w:sz w:val="22"/>
          <w:szCs w:val="22"/>
          <w:lang w:val="sl-SI"/>
        </w:rPr>
        <w:t>usposobljen</w:t>
      </w:r>
      <w:r w:rsidR="000D64CA" w:rsidRPr="003311E5">
        <w:rPr>
          <w:spacing w:val="-4"/>
          <w:sz w:val="22"/>
          <w:szCs w:val="22"/>
          <w:lang w:val="sl-SI"/>
        </w:rPr>
        <w:t>e in zmožne</w:t>
      </w:r>
      <w:r w:rsidR="00916244" w:rsidRPr="003311E5">
        <w:rPr>
          <w:spacing w:val="-4"/>
          <w:sz w:val="22"/>
          <w:szCs w:val="22"/>
          <w:lang w:val="sl-SI"/>
        </w:rPr>
        <w:t xml:space="preserve"> </w:t>
      </w:r>
      <w:r w:rsidRPr="003311E5">
        <w:rPr>
          <w:bCs/>
          <w:spacing w:val="-4"/>
          <w:sz w:val="22"/>
          <w:szCs w:val="22"/>
          <w:lang w:val="sl-SI"/>
        </w:rPr>
        <w:t>(</w:t>
      </w:r>
      <w:r w:rsidR="005933C3" w:rsidRPr="005933C3">
        <w:rPr>
          <w:bCs/>
          <w:spacing w:val="-4"/>
          <w:sz w:val="18"/>
          <w:szCs w:val="18"/>
          <w:lang w:val="sl-SI"/>
        </w:rPr>
        <w:t xml:space="preserve">glej </w:t>
      </w:r>
      <w:r w:rsidRPr="003311E5">
        <w:rPr>
          <w:bCs/>
          <w:spacing w:val="-4"/>
          <w:sz w:val="18"/>
          <w:szCs w:val="18"/>
          <w:lang w:val="sl-SI"/>
        </w:rPr>
        <w:t>odstavek A10</w:t>
      </w:r>
      <w:r w:rsidR="005933C3" w:rsidRPr="005933C3">
        <w:rPr>
          <w:bCs/>
          <w:spacing w:val="-4"/>
          <w:sz w:val="22"/>
          <w:szCs w:val="18"/>
          <w:lang w:val="sl-SI"/>
        </w:rPr>
        <w:t>);</w:t>
      </w:r>
    </w:p>
    <w:p w14:paraId="1658BCBA" w14:textId="22CADAC8" w:rsidR="00236120" w:rsidRPr="003311E5" w:rsidRDefault="00236120" w:rsidP="00236120">
      <w:pPr>
        <w:pStyle w:val="NumberedParagraphISA400"/>
        <w:tabs>
          <w:tab w:val="clear" w:pos="312"/>
          <w:tab w:val="clear" w:pos="480"/>
          <w:tab w:val="left" w:pos="720"/>
          <w:tab w:val="left" w:pos="6379"/>
        </w:tabs>
        <w:spacing w:before="120" w:line="232" w:lineRule="exact"/>
        <w:ind w:left="1236" w:hanging="544"/>
        <w:rPr>
          <w:spacing w:val="-4"/>
          <w:sz w:val="22"/>
          <w:szCs w:val="22"/>
          <w:lang w:val="sl-SI"/>
        </w:rPr>
      </w:pPr>
      <w:r w:rsidRPr="003311E5">
        <w:rPr>
          <w:spacing w:val="-4"/>
          <w:sz w:val="22"/>
          <w:szCs w:val="22"/>
          <w:lang w:val="sl-SI"/>
        </w:rPr>
        <w:t>b)</w:t>
      </w:r>
      <w:r w:rsidRPr="003311E5">
        <w:rPr>
          <w:spacing w:val="-4"/>
          <w:sz w:val="22"/>
          <w:szCs w:val="22"/>
          <w:lang w:val="sl-SI"/>
        </w:rPr>
        <w:tab/>
        <w:t xml:space="preserve">na </w:t>
      </w:r>
      <w:r w:rsidR="00916244" w:rsidRPr="003311E5">
        <w:rPr>
          <w:spacing w:val="-4"/>
          <w:sz w:val="22"/>
          <w:szCs w:val="22"/>
          <w:lang w:val="sl-SI"/>
        </w:rPr>
        <w:t>osnovi</w:t>
      </w:r>
      <w:r w:rsidRPr="003311E5">
        <w:rPr>
          <w:spacing w:val="-4"/>
          <w:sz w:val="22"/>
          <w:szCs w:val="22"/>
          <w:lang w:val="sl-SI"/>
        </w:rPr>
        <w:t xml:space="preserve"> vnaprejšnjega poznavanja okoliščin posla in razprave z odgovorno stranko </w:t>
      </w:r>
      <w:r w:rsidR="000D64CA" w:rsidRPr="003311E5">
        <w:rPr>
          <w:spacing w:val="-4"/>
          <w:sz w:val="22"/>
          <w:szCs w:val="22"/>
          <w:lang w:val="sl-SI"/>
        </w:rPr>
        <w:t xml:space="preserve">praktik </w:t>
      </w:r>
      <w:r w:rsidRPr="003311E5">
        <w:rPr>
          <w:spacing w:val="-4"/>
          <w:sz w:val="22"/>
          <w:szCs w:val="22"/>
          <w:lang w:val="sl-SI"/>
        </w:rPr>
        <w:t>ugotovi, da so sodila</w:t>
      </w:r>
      <w:r w:rsidR="000D64CA" w:rsidRPr="003311E5">
        <w:rPr>
          <w:spacing w:val="-4"/>
          <w:sz w:val="22"/>
          <w:szCs w:val="22"/>
          <w:lang w:val="sl-SI"/>
        </w:rPr>
        <w:t>, za katera pričakuje, da bodo uporabljena,</w:t>
      </w:r>
      <w:r w:rsidRPr="003311E5">
        <w:rPr>
          <w:spacing w:val="-4"/>
          <w:sz w:val="22"/>
          <w:szCs w:val="22"/>
          <w:lang w:val="sl-SI"/>
        </w:rPr>
        <w:t xml:space="preserve"> </w:t>
      </w:r>
      <w:r w:rsidR="00916244" w:rsidRPr="003311E5">
        <w:rPr>
          <w:spacing w:val="-4"/>
          <w:sz w:val="22"/>
          <w:szCs w:val="22"/>
          <w:lang w:val="sl-SI"/>
        </w:rPr>
        <w:t>ustrezna</w:t>
      </w:r>
      <w:r w:rsidRPr="003311E5">
        <w:rPr>
          <w:spacing w:val="-4"/>
          <w:sz w:val="22"/>
          <w:szCs w:val="22"/>
          <w:lang w:val="sl-SI"/>
        </w:rPr>
        <w:t xml:space="preserve"> in da ni verjetno, da bodo predračunske računovodske informacije zavajajoče </w:t>
      </w:r>
      <w:r w:rsidR="00916244" w:rsidRPr="003311E5">
        <w:rPr>
          <w:spacing w:val="-4"/>
          <w:sz w:val="22"/>
          <w:szCs w:val="22"/>
          <w:lang w:val="sl-SI"/>
        </w:rPr>
        <w:t>glede na predvideni namen</w:t>
      </w:r>
      <w:r w:rsidRPr="003311E5">
        <w:rPr>
          <w:spacing w:val="-4"/>
          <w:sz w:val="22"/>
          <w:szCs w:val="22"/>
          <w:lang w:val="sl-SI"/>
        </w:rPr>
        <w:t xml:space="preserve">; </w:t>
      </w:r>
    </w:p>
    <w:p w14:paraId="654CFA18" w14:textId="6314249D" w:rsidR="00236120" w:rsidRPr="003311E5" w:rsidRDefault="00236120" w:rsidP="00236120">
      <w:pPr>
        <w:pStyle w:val="NumberedParagraphISA400"/>
        <w:tabs>
          <w:tab w:val="clear" w:pos="312"/>
          <w:tab w:val="clear" w:pos="480"/>
          <w:tab w:val="left" w:pos="720"/>
        </w:tabs>
        <w:spacing w:before="120" w:line="232" w:lineRule="exact"/>
        <w:ind w:left="1236" w:hanging="544"/>
        <w:rPr>
          <w:bCs/>
          <w:spacing w:val="-4"/>
          <w:sz w:val="22"/>
          <w:szCs w:val="22"/>
          <w:lang w:val="sl-SI"/>
        </w:rPr>
      </w:pPr>
      <w:r w:rsidRPr="003311E5">
        <w:rPr>
          <w:bCs/>
          <w:spacing w:val="-4"/>
          <w:sz w:val="22"/>
          <w:szCs w:val="22"/>
          <w:lang w:val="sl-SI"/>
        </w:rPr>
        <w:t>c)</w:t>
      </w:r>
      <w:r w:rsidRPr="003311E5">
        <w:rPr>
          <w:bCs/>
          <w:spacing w:val="-4"/>
          <w:sz w:val="22"/>
          <w:szCs w:val="22"/>
          <w:lang w:val="sl-SI"/>
        </w:rPr>
        <w:tab/>
      </w:r>
      <w:r w:rsidR="000D64CA" w:rsidRPr="003311E5">
        <w:rPr>
          <w:bCs/>
          <w:spacing w:val="-4"/>
          <w:sz w:val="22"/>
          <w:szCs w:val="22"/>
          <w:lang w:val="sl-SI"/>
        </w:rPr>
        <w:t xml:space="preserve">praktik </w:t>
      </w:r>
      <w:r w:rsidRPr="003311E5">
        <w:rPr>
          <w:bCs/>
          <w:spacing w:val="-4"/>
          <w:sz w:val="22"/>
          <w:szCs w:val="22"/>
          <w:lang w:val="sl-SI"/>
        </w:rPr>
        <w:t xml:space="preserve">oceni besedilo mnenja, če je to predpisano v ustreznem zakonu ali drugem predpisu, da ugotovi, </w:t>
      </w:r>
      <w:r w:rsidR="00916244" w:rsidRPr="003311E5">
        <w:rPr>
          <w:bCs/>
          <w:spacing w:val="-4"/>
          <w:sz w:val="22"/>
          <w:szCs w:val="22"/>
          <w:lang w:val="sl-SI"/>
        </w:rPr>
        <w:t>ali</w:t>
      </w:r>
      <w:r w:rsidRPr="003311E5">
        <w:rPr>
          <w:bCs/>
          <w:spacing w:val="-4"/>
          <w:sz w:val="22"/>
          <w:szCs w:val="22"/>
          <w:lang w:val="sl-SI"/>
        </w:rPr>
        <w:t xml:space="preserve"> bo lahko izrazil tako predpisano mnenje na </w:t>
      </w:r>
      <w:r w:rsidR="00916244" w:rsidRPr="003311E5">
        <w:rPr>
          <w:bCs/>
          <w:spacing w:val="-4"/>
          <w:sz w:val="22"/>
          <w:szCs w:val="22"/>
          <w:lang w:val="sl-SI"/>
        </w:rPr>
        <w:t>osnovi</w:t>
      </w:r>
      <w:r w:rsidRPr="003311E5">
        <w:rPr>
          <w:bCs/>
          <w:spacing w:val="-4"/>
          <w:sz w:val="22"/>
          <w:szCs w:val="22"/>
          <w:lang w:val="sl-SI"/>
        </w:rPr>
        <w:t xml:space="preserve"> </w:t>
      </w:r>
      <w:r w:rsidR="00916244" w:rsidRPr="003311E5">
        <w:rPr>
          <w:bCs/>
          <w:spacing w:val="-4"/>
          <w:sz w:val="22"/>
          <w:szCs w:val="22"/>
          <w:lang w:val="sl-SI"/>
        </w:rPr>
        <w:t>opravljanja</w:t>
      </w:r>
      <w:r w:rsidRPr="003311E5">
        <w:rPr>
          <w:bCs/>
          <w:spacing w:val="-4"/>
          <w:sz w:val="22"/>
          <w:szCs w:val="22"/>
          <w:lang w:val="sl-SI"/>
        </w:rPr>
        <w:t xml:space="preserve"> postopkov, določenih v tem </w:t>
      </w:r>
      <w:proofErr w:type="spellStart"/>
      <w:r w:rsidRPr="003311E5">
        <w:rPr>
          <w:bCs/>
          <w:spacing w:val="-4"/>
          <w:sz w:val="22"/>
          <w:szCs w:val="22"/>
          <w:lang w:val="sl-SI"/>
        </w:rPr>
        <w:t>MSZ</w:t>
      </w:r>
      <w:proofErr w:type="spellEnd"/>
      <w:r w:rsidR="00DE273A">
        <w:rPr>
          <w:bCs/>
          <w:spacing w:val="-4"/>
          <w:sz w:val="22"/>
          <w:szCs w:val="22"/>
          <w:lang w:val="sl-SI"/>
        </w:rPr>
        <w:t>-ju</w:t>
      </w:r>
      <w:r w:rsidRPr="003311E5">
        <w:rPr>
          <w:bCs/>
          <w:spacing w:val="-4"/>
          <w:sz w:val="22"/>
          <w:szCs w:val="22"/>
          <w:lang w:val="sl-SI"/>
        </w:rPr>
        <w:t xml:space="preserve"> (</w:t>
      </w:r>
      <w:r w:rsidR="005933C3" w:rsidRPr="005933C3">
        <w:rPr>
          <w:bCs/>
          <w:spacing w:val="-4"/>
          <w:sz w:val="18"/>
          <w:szCs w:val="18"/>
          <w:lang w:val="sl-SI"/>
        </w:rPr>
        <w:t xml:space="preserve">glej </w:t>
      </w:r>
      <w:r w:rsidRPr="003311E5">
        <w:rPr>
          <w:bCs/>
          <w:spacing w:val="-4"/>
          <w:sz w:val="18"/>
          <w:szCs w:val="18"/>
          <w:lang w:val="sl-SI"/>
        </w:rPr>
        <w:t>odstavke A54–A56</w:t>
      </w:r>
      <w:r w:rsidR="005933C3" w:rsidRPr="005933C3">
        <w:rPr>
          <w:bCs/>
          <w:spacing w:val="-4"/>
          <w:sz w:val="22"/>
          <w:szCs w:val="18"/>
          <w:lang w:val="sl-SI"/>
        </w:rPr>
        <w:t>);</w:t>
      </w:r>
    </w:p>
    <w:p w14:paraId="55235258" w14:textId="0ACBFB69" w:rsidR="00236120" w:rsidRPr="003311E5" w:rsidRDefault="00236120" w:rsidP="00236120">
      <w:pPr>
        <w:pStyle w:val="NumberedParagraphISA400"/>
        <w:tabs>
          <w:tab w:val="clear" w:pos="312"/>
          <w:tab w:val="clear" w:pos="480"/>
          <w:tab w:val="left" w:pos="720"/>
        </w:tabs>
        <w:spacing w:before="120" w:line="232" w:lineRule="exact"/>
        <w:ind w:left="1236" w:hanging="544"/>
        <w:rPr>
          <w:spacing w:val="-4"/>
          <w:sz w:val="22"/>
          <w:szCs w:val="22"/>
          <w:lang w:val="sl-SI"/>
        </w:rPr>
      </w:pPr>
      <w:r w:rsidRPr="003311E5">
        <w:rPr>
          <w:spacing w:val="-4"/>
          <w:sz w:val="22"/>
          <w:szCs w:val="22"/>
          <w:lang w:val="sl-SI"/>
        </w:rPr>
        <w:t>d)</w:t>
      </w:r>
      <w:r w:rsidRPr="003311E5">
        <w:rPr>
          <w:spacing w:val="-4"/>
          <w:sz w:val="22"/>
          <w:szCs w:val="22"/>
          <w:lang w:val="sl-SI"/>
        </w:rPr>
        <w:tab/>
        <w:t xml:space="preserve">če so bili viri, iz katerih so bile </w:t>
      </w:r>
      <w:r w:rsidR="00523220" w:rsidRPr="003311E5">
        <w:rPr>
          <w:spacing w:val="-4"/>
          <w:sz w:val="22"/>
          <w:szCs w:val="22"/>
          <w:lang w:val="sl-SI"/>
        </w:rPr>
        <w:t>pridobljene</w:t>
      </w:r>
      <w:r w:rsidRPr="003311E5">
        <w:rPr>
          <w:spacing w:val="-4"/>
          <w:sz w:val="22"/>
          <w:szCs w:val="22"/>
          <w:lang w:val="sl-SI"/>
        </w:rPr>
        <w:t xml:space="preserve"> nep</w:t>
      </w:r>
      <w:r w:rsidR="00523220" w:rsidRPr="003311E5">
        <w:rPr>
          <w:spacing w:val="-4"/>
          <w:sz w:val="22"/>
          <w:szCs w:val="22"/>
          <w:lang w:val="sl-SI"/>
        </w:rPr>
        <w:t>rilagojene</w:t>
      </w:r>
      <w:r w:rsidRPr="003311E5">
        <w:rPr>
          <w:spacing w:val="-4"/>
          <w:sz w:val="22"/>
          <w:szCs w:val="22"/>
          <w:lang w:val="sl-SI"/>
        </w:rPr>
        <w:t xml:space="preserve"> računovodske informacije in kakršne koli računovodske informacije pr</w:t>
      </w:r>
      <w:r w:rsidR="00523220" w:rsidRPr="003311E5">
        <w:rPr>
          <w:spacing w:val="-4"/>
          <w:sz w:val="22"/>
          <w:szCs w:val="22"/>
          <w:lang w:val="sl-SI"/>
        </w:rPr>
        <w:t>idobljenega</w:t>
      </w:r>
      <w:r w:rsidRPr="003311E5">
        <w:rPr>
          <w:spacing w:val="-4"/>
          <w:sz w:val="22"/>
          <w:szCs w:val="22"/>
          <w:lang w:val="sl-SI"/>
        </w:rPr>
        <w:t xml:space="preserve"> ali od</w:t>
      </w:r>
      <w:r w:rsidR="00523220" w:rsidRPr="003311E5">
        <w:rPr>
          <w:spacing w:val="-4"/>
          <w:sz w:val="22"/>
          <w:szCs w:val="22"/>
          <w:lang w:val="sl-SI"/>
        </w:rPr>
        <w:t>tujenega</w:t>
      </w:r>
      <w:r w:rsidRPr="003311E5">
        <w:rPr>
          <w:spacing w:val="-4"/>
          <w:sz w:val="22"/>
          <w:szCs w:val="22"/>
          <w:lang w:val="sl-SI"/>
        </w:rPr>
        <w:t xml:space="preserve"> po</w:t>
      </w:r>
      <w:r w:rsidR="00523220" w:rsidRPr="003311E5">
        <w:rPr>
          <w:spacing w:val="-4"/>
          <w:sz w:val="22"/>
          <w:szCs w:val="22"/>
          <w:lang w:val="sl-SI"/>
        </w:rPr>
        <w:t>sla</w:t>
      </w:r>
      <w:r w:rsidRPr="003311E5">
        <w:rPr>
          <w:spacing w:val="-4"/>
          <w:sz w:val="22"/>
          <w:szCs w:val="22"/>
          <w:lang w:val="sl-SI"/>
        </w:rPr>
        <w:t>, revidirani ali preiskovani in je bilo izraženo prilagojeno revizijsko mnenje ali prilagojen sklep o preiskavi ali če poročilo vsebuje odstavek, ki poudarja kak</w:t>
      </w:r>
      <w:r w:rsidR="00B976ED" w:rsidRPr="003311E5">
        <w:rPr>
          <w:spacing w:val="-4"/>
          <w:sz w:val="22"/>
          <w:szCs w:val="22"/>
          <w:lang w:val="sl-SI"/>
        </w:rPr>
        <w:t>šn</w:t>
      </w:r>
      <w:r w:rsidRPr="003311E5">
        <w:rPr>
          <w:spacing w:val="-4"/>
          <w:sz w:val="22"/>
          <w:szCs w:val="22"/>
          <w:lang w:val="sl-SI"/>
        </w:rPr>
        <w:t xml:space="preserve">o zadevo, </w:t>
      </w:r>
      <w:r w:rsidR="000D64CA" w:rsidRPr="003311E5">
        <w:rPr>
          <w:spacing w:val="-4"/>
          <w:sz w:val="22"/>
          <w:szCs w:val="22"/>
          <w:lang w:val="sl-SI"/>
        </w:rPr>
        <w:t xml:space="preserve">praktik </w:t>
      </w:r>
      <w:r w:rsidRPr="003311E5">
        <w:rPr>
          <w:spacing w:val="-4"/>
          <w:sz w:val="22"/>
          <w:szCs w:val="22"/>
          <w:lang w:val="sl-SI"/>
        </w:rPr>
        <w:t>prouči, ali ustrez</w:t>
      </w:r>
      <w:r w:rsidR="00B976ED" w:rsidRPr="003311E5">
        <w:rPr>
          <w:spacing w:val="-4"/>
          <w:sz w:val="22"/>
          <w:szCs w:val="22"/>
          <w:lang w:val="sl-SI"/>
        </w:rPr>
        <w:t>e</w:t>
      </w:r>
      <w:r w:rsidRPr="003311E5">
        <w:rPr>
          <w:spacing w:val="-4"/>
          <w:sz w:val="22"/>
          <w:szCs w:val="22"/>
          <w:lang w:val="sl-SI"/>
        </w:rPr>
        <w:t>n zakon ali drug predpis dovoljuje</w:t>
      </w:r>
      <w:r w:rsidR="00523220" w:rsidRPr="003311E5">
        <w:rPr>
          <w:spacing w:val="-4"/>
          <w:sz w:val="22"/>
          <w:szCs w:val="22"/>
          <w:lang w:val="sl-SI"/>
        </w:rPr>
        <w:t xml:space="preserve"> uporabo prilagojenega revizijskega mnenja</w:t>
      </w:r>
      <w:r w:rsidR="00B976ED" w:rsidRPr="003311E5">
        <w:rPr>
          <w:spacing w:val="-4"/>
          <w:sz w:val="22"/>
          <w:szCs w:val="22"/>
          <w:lang w:val="sl-SI"/>
        </w:rPr>
        <w:t>,</w:t>
      </w:r>
      <w:r w:rsidR="00523220" w:rsidRPr="003311E5">
        <w:rPr>
          <w:spacing w:val="-4"/>
          <w:sz w:val="22"/>
          <w:szCs w:val="22"/>
          <w:lang w:val="sl-SI"/>
        </w:rPr>
        <w:t xml:space="preserve"> ali sklepa o preiskavi</w:t>
      </w:r>
      <w:r w:rsidR="00B976ED" w:rsidRPr="003311E5">
        <w:rPr>
          <w:spacing w:val="-4"/>
          <w:sz w:val="22"/>
          <w:szCs w:val="22"/>
          <w:lang w:val="sl-SI"/>
        </w:rPr>
        <w:t>,</w:t>
      </w:r>
      <w:r w:rsidR="00523220" w:rsidRPr="003311E5">
        <w:rPr>
          <w:spacing w:val="-4"/>
          <w:sz w:val="22"/>
          <w:szCs w:val="22"/>
          <w:lang w:val="sl-SI"/>
        </w:rPr>
        <w:t xml:space="preserve"> ali poročila, ki vsebuje odstavek o poudarjanju zadeve, oziroma </w:t>
      </w:r>
      <w:r w:rsidR="00B0626D" w:rsidRPr="003311E5">
        <w:rPr>
          <w:spacing w:val="-4"/>
          <w:sz w:val="22"/>
          <w:szCs w:val="22"/>
          <w:lang w:val="sl-SI"/>
        </w:rPr>
        <w:t xml:space="preserve">ali dovoljuje </w:t>
      </w:r>
      <w:r w:rsidR="00523220" w:rsidRPr="003311E5">
        <w:rPr>
          <w:spacing w:val="-4"/>
          <w:sz w:val="22"/>
          <w:szCs w:val="22"/>
          <w:lang w:val="sl-SI"/>
        </w:rPr>
        <w:t xml:space="preserve">sklicevanje nanje v </w:t>
      </w:r>
      <w:r w:rsidR="00117A12" w:rsidRPr="003311E5">
        <w:rPr>
          <w:spacing w:val="-4"/>
          <w:sz w:val="22"/>
          <w:szCs w:val="22"/>
          <w:lang w:val="sl-SI"/>
        </w:rPr>
        <w:t xml:space="preserve">praktikovem </w:t>
      </w:r>
      <w:r w:rsidR="00B0626D" w:rsidRPr="003311E5">
        <w:rPr>
          <w:spacing w:val="-4"/>
          <w:sz w:val="22"/>
          <w:szCs w:val="22"/>
          <w:lang w:val="sl-SI"/>
        </w:rPr>
        <w:t>poročilu</w:t>
      </w:r>
      <w:r w:rsidR="00523220" w:rsidRPr="003311E5">
        <w:rPr>
          <w:spacing w:val="-4"/>
          <w:sz w:val="22"/>
          <w:szCs w:val="22"/>
          <w:lang w:val="sl-SI"/>
        </w:rPr>
        <w:t xml:space="preserve"> </w:t>
      </w:r>
      <w:r w:rsidRPr="003311E5">
        <w:rPr>
          <w:spacing w:val="-4"/>
          <w:sz w:val="22"/>
          <w:szCs w:val="22"/>
          <w:lang w:val="sl-SI"/>
        </w:rPr>
        <w:t>ali ne;</w:t>
      </w:r>
    </w:p>
    <w:p w14:paraId="471ADBD3" w14:textId="6622E35A" w:rsidR="00236120" w:rsidRPr="003311E5" w:rsidRDefault="00236120" w:rsidP="00236120">
      <w:pPr>
        <w:pStyle w:val="NumberedParagraphISA400"/>
        <w:tabs>
          <w:tab w:val="clear" w:pos="312"/>
          <w:tab w:val="clear" w:pos="480"/>
          <w:tab w:val="left" w:pos="720"/>
        </w:tabs>
        <w:spacing w:before="120" w:line="232" w:lineRule="exact"/>
        <w:ind w:left="1236" w:hanging="544"/>
        <w:rPr>
          <w:spacing w:val="-4"/>
          <w:sz w:val="22"/>
          <w:szCs w:val="22"/>
          <w:lang w:val="sl-SI"/>
        </w:rPr>
      </w:pPr>
      <w:r w:rsidRPr="003311E5">
        <w:rPr>
          <w:spacing w:val="-4"/>
          <w:sz w:val="22"/>
          <w:szCs w:val="22"/>
          <w:lang w:val="sl-SI"/>
        </w:rPr>
        <w:t>e)</w:t>
      </w:r>
      <w:r w:rsidRPr="003311E5">
        <w:rPr>
          <w:spacing w:val="-4"/>
          <w:sz w:val="22"/>
          <w:szCs w:val="22"/>
          <w:lang w:val="sl-SI"/>
        </w:rPr>
        <w:tab/>
        <w:t>če računovodske informacije organizacije</w:t>
      </w:r>
      <w:r w:rsidRPr="003311E5">
        <w:rPr>
          <w:bCs/>
          <w:spacing w:val="-4"/>
          <w:sz w:val="22"/>
          <w:szCs w:val="22"/>
          <w:lang w:val="sl-SI"/>
        </w:rPr>
        <w:t xml:space="preserve"> iz preteklosti </w:t>
      </w:r>
      <w:r w:rsidRPr="003311E5">
        <w:rPr>
          <w:spacing w:val="-4"/>
          <w:sz w:val="22"/>
          <w:szCs w:val="22"/>
          <w:lang w:val="sl-SI"/>
        </w:rPr>
        <w:t>niso bile nikoli revidirane ali preisk</w:t>
      </w:r>
      <w:r w:rsidR="00B0626D" w:rsidRPr="003311E5">
        <w:rPr>
          <w:spacing w:val="-4"/>
          <w:sz w:val="22"/>
          <w:szCs w:val="22"/>
          <w:lang w:val="sl-SI"/>
        </w:rPr>
        <w:t>ane</w:t>
      </w:r>
      <w:r w:rsidRPr="003311E5">
        <w:rPr>
          <w:spacing w:val="-4"/>
          <w:sz w:val="22"/>
          <w:szCs w:val="22"/>
          <w:lang w:val="sl-SI"/>
        </w:rPr>
        <w:t xml:space="preserve">, </w:t>
      </w:r>
      <w:r w:rsidR="000D64CA" w:rsidRPr="003311E5">
        <w:rPr>
          <w:spacing w:val="-4"/>
          <w:sz w:val="22"/>
          <w:szCs w:val="22"/>
          <w:lang w:val="sl-SI"/>
        </w:rPr>
        <w:t xml:space="preserve">praktik </w:t>
      </w:r>
      <w:r w:rsidR="00B0626D" w:rsidRPr="003311E5">
        <w:rPr>
          <w:spacing w:val="-4"/>
          <w:sz w:val="22"/>
          <w:szCs w:val="22"/>
          <w:lang w:val="sl-SI"/>
        </w:rPr>
        <w:t>presodi</w:t>
      </w:r>
      <w:r w:rsidRPr="003311E5">
        <w:rPr>
          <w:spacing w:val="-4"/>
          <w:sz w:val="22"/>
          <w:szCs w:val="22"/>
          <w:lang w:val="sl-SI"/>
        </w:rPr>
        <w:t>, ali lahko dovolj dobro spozna organizacijo ter njeno računovodsko prakso in prakso računovodskega poročanja,</w:t>
      </w:r>
      <w:r w:rsidRPr="003311E5">
        <w:rPr>
          <w:bCs/>
          <w:spacing w:val="-4"/>
          <w:sz w:val="22"/>
          <w:szCs w:val="22"/>
          <w:lang w:val="sl-SI"/>
        </w:rPr>
        <w:t xml:space="preserve"> da </w:t>
      </w:r>
      <w:r w:rsidR="00B0626D" w:rsidRPr="003311E5">
        <w:rPr>
          <w:bCs/>
          <w:spacing w:val="-4"/>
          <w:sz w:val="22"/>
          <w:szCs w:val="22"/>
          <w:lang w:val="sl-SI"/>
        </w:rPr>
        <w:t>lahko opravi</w:t>
      </w:r>
      <w:r w:rsidRPr="003311E5">
        <w:rPr>
          <w:bCs/>
          <w:spacing w:val="-4"/>
          <w:sz w:val="22"/>
          <w:szCs w:val="22"/>
          <w:lang w:val="sl-SI"/>
        </w:rPr>
        <w:t xml:space="preserve"> posel (</w:t>
      </w:r>
      <w:r w:rsidR="005933C3" w:rsidRPr="005933C3">
        <w:rPr>
          <w:bCs/>
          <w:spacing w:val="-4"/>
          <w:sz w:val="18"/>
          <w:szCs w:val="18"/>
          <w:lang w:val="sl-SI"/>
        </w:rPr>
        <w:t xml:space="preserve">glej </w:t>
      </w:r>
      <w:r w:rsidRPr="003311E5">
        <w:rPr>
          <w:bCs/>
          <w:spacing w:val="-4"/>
          <w:sz w:val="18"/>
          <w:szCs w:val="18"/>
          <w:lang w:val="sl-SI"/>
        </w:rPr>
        <w:t>odstavek A31</w:t>
      </w:r>
      <w:r w:rsidR="005933C3" w:rsidRPr="005933C3">
        <w:rPr>
          <w:bCs/>
          <w:spacing w:val="-4"/>
          <w:sz w:val="22"/>
          <w:szCs w:val="18"/>
          <w:lang w:val="sl-SI"/>
        </w:rPr>
        <w:t>);</w:t>
      </w:r>
    </w:p>
    <w:p w14:paraId="6C701008" w14:textId="05DA11E1" w:rsidR="00236120" w:rsidRPr="003311E5" w:rsidRDefault="00236120" w:rsidP="00236120">
      <w:pPr>
        <w:pStyle w:val="NumberedParagraphISA400"/>
        <w:tabs>
          <w:tab w:val="clear" w:pos="312"/>
          <w:tab w:val="clear" w:pos="480"/>
          <w:tab w:val="left" w:pos="720"/>
        </w:tabs>
        <w:spacing w:before="120" w:line="232" w:lineRule="exact"/>
        <w:ind w:left="1236" w:hanging="544"/>
        <w:rPr>
          <w:spacing w:val="-4"/>
          <w:sz w:val="22"/>
          <w:szCs w:val="22"/>
          <w:lang w:val="sl-SI"/>
        </w:rPr>
      </w:pPr>
      <w:r w:rsidRPr="003311E5">
        <w:rPr>
          <w:spacing w:val="-4"/>
          <w:sz w:val="22"/>
          <w:szCs w:val="22"/>
          <w:lang w:val="sl-SI"/>
        </w:rPr>
        <w:t>f)</w:t>
      </w:r>
      <w:r w:rsidRPr="003311E5">
        <w:rPr>
          <w:spacing w:val="-4"/>
          <w:sz w:val="22"/>
          <w:szCs w:val="22"/>
          <w:lang w:val="sl-SI"/>
        </w:rPr>
        <w:tab/>
        <w:t xml:space="preserve">če </w:t>
      </w:r>
      <w:r w:rsidR="00B0626D" w:rsidRPr="003311E5">
        <w:rPr>
          <w:spacing w:val="-4"/>
          <w:sz w:val="22"/>
          <w:szCs w:val="22"/>
          <w:lang w:val="sl-SI"/>
        </w:rPr>
        <w:t xml:space="preserve">vključuje </w:t>
      </w:r>
      <w:r w:rsidRPr="003311E5">
        <w:rPr>
          <w:spacing w:val="-4"/>
          <w:sz w:val="22"/>
          <w:szCs w:val="22"/>
          <w:lang w:val="sl-SI"/>
        </w:rPr>
        <w:t xml:space="preserve">dogodek ali </w:t>
      </w:r>
      <w:r w:rsidR="00B0626D" w:rsidRPr="003311E5">
        <w:rPr>
          <w:spacing w:val="-4"/>
          <w:sz w:val="22"/>
          <w:szCs w:val="22"/>
          <w:lang w:val="sl-SI"/>
        </w:rPr>
        <w:t>transakcija</w:t>
      </w:r>
      <w:r w:rsidRPr="003311E5">
        <w:rPr>
          <w:spacing w:val="-4"/>
          <w:sz w:val="22"/>
          <w:szCs w:val="22"/>
          <w:lang w:val="sl-SI"/>
        </w:rPr>
        <w:t xml:space="preserve"> prevzem</w:t>
      </w:r>
      <w:r w:rsidRPr="003311E5">
        <w:rPr>
          <w:rFonts w:eastAsia="Times New Roman"/>
          <w:bCs/>
          <w:spacing w:val="-4"/>
          <w:sz w:val="22"/>
          <w:szCs w:val="22"/>
          <w:lang w:val="sl-SI"/>
        </w:rPr>
        <w:t xml:space="preserve"> in </w:t>
      </w:r>
      <w:r w:rsidR="00B0626D" w:rsidRPr="003311E5">
        <w:rPr>
          <w:rFonts w:eastAsia="Times New Roman"/>
          <w:bCs/>
          <w:spacing w:val="-4"/>
          <w:sz w:val="22"/>
          <w:szCs w:val="22"/>
          <w:lang w:val="sl-SI"/>
        </w:rPr>
        <w:t xml:space="preserve">pretekle </w:t>
      </w:r>
      <w:r w:rsidRPr="003311E5">
        <w:rPr>
          <w:bCs/>
          <w:spacing w:val="-4"/>
          <w:sz w:val="22"/>
          <w:szCs w:val="22"/>
          <w:lang w:val="sl-SI"/>
        </w:rPr>
        <w:t>računovodske informacije pr</w:t>
      </w:r>
      <w:r w:rsidR="00B0626D" w:rsidRPr="003311E5">
        <w:rPr>
          <w:bCs/>
          <w:spacing w:val="-4"/>
          <w:sz w:val="22"/>
          <w:szCs w:val="22"/>
          <w:lang w:val="sl-SI"/>
        </w:rPr>
        <w:t>idobljenega</w:t>
      </w:r>
      <w:r w:rsidRPr="003311E5">
        <w:rPr>
          <w:bCs/>
          <w:spacing w:val="-4"/>
          <w:sz w:val="22"/>
          <w:szCs w:val="22"/>
          <w:lang w:val="sl-SI"/>
        </w:rPr>
        <w:t xml:space="preserve"> po</w:t>
      </w:r>
      <w:r w:rsidR="00B0626D" w:rsidRPr="003311E5">
        <w:rPr>
          <w:bCs/>
          <w:spacing w:val="-4"/>
          <w:sz w:val="22"/>
          <w:szCs w:val="22"/>
          <w:lang w:val="sl-SI"/>
        </w:rPr>
        <w:t>sla</w:t>
      </w:r>
      <w:r w:rsidRPr="003311E5">
        <w:rPr>
          <w:bCs/>
          <w:spacing w:val="-4"/>
          <w:sz w:val="22"/>
          <w:szCs w:val="22"/>
          <w:lang w:val="sl-SI"/>
        </w:rPr>
        <w:t xml:space="preserve"> niso bile nikoli revidirane ali preisk</w:t>
      </w:r>
      <w:r w:rsidR="00B0626D" w:rsidRPr="003311E5">
        <w:rPr>
          <w:bCs/>
          <w:spacing w:val="-4"/>
          <w:sz w:val="22"/>
          <w:szCs w:val="22"/>
          <w:lang w:val="sl-SI"/>
        </w:rPr>
        <w:t>ane</w:t>
      </w:r>
      <w:r w:rsidRPr="003311E5">
        <w:rPr>
          <w:spacing w:val="-4"/>
          <w:sz w:val="22"/>
          <w:szCs w:val="22"/>
          <w:lang w:val="sl-SI"/>
        </w:rPr>
        <w:t xml:space="preserve">, </w:t>
      </w:r>
      <w:r w:rsidR="000D64CA" w:rsidRPr="003311E5">
        <w:rPr>
          <w:spacing w:val="-4"/>
          <w:sz w:val="22"/>
          <w:szCs w:val="22"/>
          <w:lang w:val="sl-SI"/>
        </w:rPr>
        <w:t xml:space="preserve">praktik </w:t>
      </w:r>
      <w:r w:rsidRPr="003311E5">
        <w:rPr>
          <w:spacing w:val="-4"/>
          <w:sz w:val="22"/>
          <w:szCs w:val="22"/>
          <w:lang w:val="sl-SI"/>
        </w:rPr>
        <w:t>pr</w:t>
      </w:r>
      <w:r w:rsidR="00B0626D" w:rsidRPr="003311E5">
        <w:rPr>
          <w:spacing w:val="-4"/>
          <w:sz w:val="22"/>
          <w:szCs w:val="22"/>
          <w:lang w:val="sl-SI"/>
        </w:rPr>
        <w:t>esodi</w:t>
      </w:r>
      <w:r w:rsidRPr="003311E5">
        <w:rPr>
          <w:spacing w:val="-4"/>
          <w:sz w:val="22"/>
          <w:szCs w:val="22"/>
          <w:lang w:val="sl-SI"/>
        </w:rPr>
        <w:t>, ali lahko dovolj dobro spozna pr</w:t>
      </w:r>
      <w:r w:rsidR="00B0626D" w:rsidRPr="003311E5">
        <w:rPr>
          <w:spacing w:val="-4"/>
          <w:sz w:val="22"/>
          <w:szCs w:val="22"/>
          <w:lang w:val="sl-SI"/>
        </w:rPr>
        <w:t>idobljeni</w:t>
      </w:r>
      <w:r w:rsidRPr="003311E5">
        <w:rPr>
          <w:spacing w:val="-4"/>
          <w:sz w:val="22"/>
          <w:szCs w:val="22"/>
          <w:lang w:val="sl-SI"/>
        </w:rPr>
        <w:t xml:space="preserve"> po</w:t>
      </w:r>
      <w:r w:rsidR="00B0626D" w:rsidRPr="003311E5">
        <w:rPr>
          <w:spacing w:val="-4"/>
          <w:sz w:val="22"/>
          <w:szCs w:val="22"/>
          <w:lang w:val="sl-SI"/>
        </w:rPr>
        <w:t>sel</w:t>
      </w:r>
      <w:r w:rsidRPr="003311E5">
        <w:rPr>
          <w:rFonts w:eastAsia="Times New Roman"/>
          <w:bCs/>
          <w:spacing w:val="-4"/>
          <w:sz w:val="22"/>
          <w:szCs w:val="22"/>
          <w:lang w:val="sl-SI"/>
        </w:rPr>
        <w:t xml:space="preserve"> ter njegovo </w:t>
      </w:r>
      <w:r w:rsidRPr="003311E5">
        <w:rPr>
          <w:spacing w:val="-4"/>
          <w:sz w:val="22"/>
          <w:szCs w:val="22"/>
          <w:lang w:val="sl-SI"/>
        </w:rPr>
        <w:t>računovodsko prakso in prakso računovodskega poročanja</w:t>
      </w:r>
      <w:r w:rsidRPr="003311E5">
        <w:rPr>
          <w:rFonts w:eastAsia="Times New Roman"/>
          <w:bCs/>
          <w:spacing w:val="-4"/>
          <w:sz w:val="22"/>
          <w:szCs w:val="22"/>
          <w:lang w:val="sl-SI"/>
        </w:rPr>
        <w:t>,</w:t>
      </w:r>
      <w:r w:rsidRPr="003311E5">
        <w:rPr>
          <w:bCs/>
          <w:spacing w:val="-4"/>
          <w:sz w:val="22"/>
          <w:szCs w:val="22"/>
          <w:lang w:val="sl-SI"/>
        </w:rPr>
        <w:t xml:space="preserve"> da lahko </w:t>
      </w:r>
      <w:r w:rsidR="00B0626D" w:rsidRPr="003311E5">
        <w:rPr>
          <w:bCs/>
          <w:spacing w:val="-4"/>
          <w:sz w:val="22"/>
          <w:szCs w:val="22"/>
          <w:lang w:val="sl-SI"/>
        </w:rPr>
        <w:t>opravi</w:t>
      </w:r>
      <w:r w:rsidRPr="003311E5">
        <w:rPr>
          <w:bCs/>
          <w:spacing w:val="-4"/>
          <w:sz w:val="22"/>
          <w:szCs w:val="22"/>
          <w:lang w:val="sl-SI"/>
        </w:rPr>
        <w:t xml:space="preserve"> </w:t>
      </w:r>
      <w:r w:rsidR="00B0626D" w:rsidRPr="003311E5">
        <w:rPr>
          <w:bCs/>
          <w:spacing w:val="-4"/>
          <w:sz w:val="22"/>
          <w:szCs w:val="22"/>
          <w:lang w:val="sl-SI"/>
        </w:rPr>
        <w:t xml:space="preserve">svoj </w:t>
      </w:r>
      <w:r w:rsidRPr="003311E5">
        <w:rPr>
          <w:bCs/>
          <w:spacing w:val="-4"/>
          <w:sz w:val="22"/>
          <w:szCs w:val="22"/>
          <w:lang w:val="sl-SI"/>
        </w:rPr>
        <w:t>posel</w:t>
      </w:r>
      <w:r w:rsidR="00D1136A" w:rsidRPr="003311E5">
        <w:rPr>
          <w:bCs/>
          <w:spacing w:val="-4"/>
          <w:sz w:val="22"/>
          <w:szCs w:val="22"/>
          <w:lang w:val="sl-SI"/>
        </w:rPr>
        <w:t>;</w:t>
      </w:r>
      <w:r w:rsidRPr="003311E5">
        <w:rPr>
          <w:bCs/>
          <w:spacing w:val="-4"/>
          <w:sz w:val="22"/>
          <w:szCs w:val="22"/>
          <w:lang w:val="sl-SI"/>
        </w:rPr>
        <w:t xml:space="preserve"> </w:t>
      </w:r>
    </w:p>
    <w:p w14:paraId="2223EFB4" w14:textId="378B73F2" w:rsidR="00236120" w:rsidRPr="003311E5" w:rsidRDefault="00236120" w:rsidP="00236120">
      <w:pPr>
        <w:pStyle w:val="NumberedParagraphISA400"/>
        <w:tabs>
          <w:tab w:val="clear" w:pos="312"/>
          <w:tab w:val="clear" w:pos="480"/>
          <w:tab w:val="left" w:pos="720"/>
        </w:tabs>
        <w:spacing w:before="120" w:line="232" w:lineRule="exact"/>
        <w:ind w:left="1236" w:hanging="544"/>
        <w:rPr>
          <w:spacing w:val="-4"/>
          <w:sz w:val="22"/>
          <w:szCs w:val="22"/>
          <w:lang w:val="sl-SI"/>
        </w:rPr>
      </w:pPr>
      <w:r w:rsidRPr="003311E5">
        <w:rPr>
          <w:spacing w:val="-4"/>
          <w:sz w:val="22"/>
          <w:szCs w:val="22"/>
          <w:lang w:val="sl-SI"/>
        </w:rPr>
        <w:t>g)</w:t>
      </w:r>
      <w:r w:rsidRPr="003311E5">
        <w:rPr>
          <w:spacing w:val="-4"/>
          <w:sz w:val="22"/>
          <w:szCs w:val="22"/>
          <w:lang w:val="sl-SI"/>
        </w:rPr>
        <w:tab/>
      </w:r>
      <w:r w:rsidR="000D64CA" w:rsidRPr="003311E5">
        <w:rPr>
          <w:spacing w:val="-4"/>
          <w:sz w:val="22"/>
          <w:szCs w:val="22"/>
          <w:lang w:val="sl-SI"/>
        </w:rPr>
        <w:t xml:space="preserve">praktik </w:t>
      </w:r>
      <w:r w:rsidRPr="003311E5">
        <w:rPr>
          <w:spacing w:val="-4"/>
          <w:sz w:val="22"/>
          <w:szCs w:val="22"/>
          <w:lang w:val="sl-SI"/>
        </w:rPr>
        <w:t xml:space="preserve">pridobi soglasje odgovorne stranke, da </w:t>
      </w:r>
      <w:r w:rsidR="00B94B48" w:rsidRPr="003311E5">
        <w:rPr>
          <w:spacing w:val="-4"/>
          <w:sz w:val="22"/>
          <w:szCs w:val="22"/>
          <w:lang w:val="sl-SI"/>
        </w:rPr>
        <w:t>potrjuje</w:t>
      </w:r>
      <w:r w:rsidRPr="003311E5">
        <w:rPr>
          <w:spacing w:val="-4"/>
          <w:sz w:val="22"/>
          <w:szCs w:val="22"/>
          <w:lang w:val="sl-SI"/>
        </w:rPr>
        <w:t xml:space="preserve"> in </w:t>
      </w:r>
      <w:r w:rsidR="00B0626D" w:rsidRPr="003311E5">
        <w:rPr>
          <w:spacing w:val="-4"/>
          <w:sz w:val="22"/>
          <w:szCs w:val="22"/>
          <w:lang w:val="sl-SI"/>
        </w:rPr>
        <w:t>razume</w:t>
      </w:r>
      <w:r w:rsidRPr="003311E5">
        <w:rPr>
          <w:spacing w:val="-4"/>
          <w:sz w:val="22"/>
          <w:szCs w:val="22"/>
          <w:lang w:val="sl-SI"/>
        </w:rPr>
        <w:t xml:space="preserve"> svojo odgovornost za (</w:t>
      </w:r>
      <w:r w:rsidR="005933C3" w:rsidRPr="005933C3">
        <w:rPr>
          <w:spacing w:val="-4"/>
          <w:sz w:val="18"/>
          <w:szCs w:val="18"/>
          <w:lang w:val="sl-SI"/>
        </w:rPr>
        <w:t xml:space="preserve">glej </w:t>
      </w:r>
      <w:r w:rsidRPr="003311E5">
        <w:rPr>
          <w:spacing w:val="-4"/>
          <w:sz w:val="18"/>
          <w:szCs w:val="18"/>
          <w:lang w:val="sl-SI"/>
        </w:rPr>
        <w:t>odstavka A11–A12</w:t>
      </w:r>
      <w:r w:rsidR="005933C3" w:rsidRPr="005933C3">
        <w:rPr>
          <w:spacing w:val="-4"/>
          <w:sz w:val="22"/>
          <w:szCs w:val="18"/>
          <w:lang w:val="sl-SI"/>
        </w:rPr>
        <w:t>):</w:t>
      </w:r>
    </w:p>
    <w:p w14:paraId="57AF9C57" w14:textId="77777777" w:rsidR="00236120" w:rsidRPr="003311E5" w:rsidRDefault="00236120" w:rsidP="00236120">
      <w:pPr>
        <w:pStyle w:val="NumberedParagraphISA400"/>
        <w:tabs>
          <w:tab w:val="clear" w:pos="312"/>
          <w:tab w:val="clear" w:pos="480"/>
          <w:tab w:val="left" w:pos="720"/>
        </w:tabs>
        <w:spacing w:before="120" w:line="232" w:lineRule="exact"/>
        <w:ind w:left="1808" w:hanging="544"/>
        <w:rPr>
          <w:spacing w:val="-4"/>
          <w:sz w:val="22"/>
          <w:szCs w:val="22"/>
          <w:lang w:val="sl-SI"/>
        </w:rPr>
      </w:pPr>
      <w:r w:rsidRPr="003311E5">
        <w:rPr>
          <w:spacing w:val="-4"/>
          <w:sz w:val="22"/>
          <w:szCs w:val="22"/>
          <w:lang w:val="sl-SI"/>
        </w:rPr>
        <w:t>i)</w:t>
      </w:r>
      <w:r w:rsidRPr="003311E5">
        <w:rPr>
          <w:spacing w:val="-4"/>
          <w:sz w:val="22"/>
          <w:szCs w:val="22"/>
          <w:lang w:val="sl-SI"/>
        </w:rPr>
        <w:tab/>
        <w:t xml:space="preserve">zadostno razkrivanje in opisovanje </w:t>
      </w:r>
      <w:r w:rsidR="00B94B48" w:rsidRPr="003311E5">
        <w:rPr>
          <w:spacing w:val="-4"/>
          <w:sz w:val="22"/>
          <w:szCs w:val="22"/>
          <w:lang w:val="sl-SI"/>
        </w:rPr>
        <w:t>primernih</w:t>
      </w:r>
      <w:r w:rsidRPr="003311E5">
        <w:rPr>
          <w:spacing w:val="-4"/>
          <w:sz w:val="22"/>
          <w:szCs w:val="22"/>
          <w:lang w:val="sl-SI"/>
        </w:rPr>
        <w:t xml:space="preserve"> sodil predvidenim uporabnikom, če ta niso javno </w:t>
      </w:r>
      <w:r w:rsidR="00B94B48" w:rsidRPr="003311E5">
        <w:rPr>
          <w:spacing w:val="-4"/>
          <w:sz w:val="22"/>
          <w:szCs w:val="22"/>
          <w:lang w:val="sl-SI"/>
        </w:rPr>
        <w:t>dostopna</w:t>
      </w:r>
      <w:r w:rsidRPr="003311E5">
        <w:rPr>
          <w:spacing w:val="-4"/>
          <w:sz w:val="22"/>
          <w:szCs w:val="22"/>
          <w:lang w:val="sl-SI"/>
        </w:rPr>
        <w:t xml:space="preserve">, </w:t>
      </w:r>
    </w:p>
    <w:p w14:paraId="070D882E" w14:textId="77777777" w:rsidR="00236120" w:rsidRPr="003311E5" w:rsidRDefault="00236120" w:rsidP="00B94B48">
      <w:pPr>
        <w:pStyle w:val="NumberedParagraphISA400"/>
        <w:tabs>
          <w:tab w:val="clear" w:pos="312"/>
          <w:tab w:val="clear" w:pos="480"/>
          <w:tab w:val="left" w:pos="720"/>
        </w:tabs>
        <w:spacing w:before="120" w:line="232" w:lineRule="exact"/>
        <w:ind w:left="1808" w:hanging="544"/>
        <w:rPr>
          <w:spacing w:val="-4"/>
          <w:sz w:val="22"/>
          <w:szCs w:val="22"/>
          <w:lang w:val="sl-SI"/>
        </w:rPr>
      </w:pPr>
      <w:proofErr w:type="spellStart"/>
      <w:r w:rsidRPr="003311E5">
        <w:rPr>
          <w:spacing w:val="-4"/>
          <w:sz w:val="22"/>
          <w:szCs w:val="22"/>
          <w:lang w:val="sl-SI"/>
        </w:rPr>
        <w:t>ii</w:t>
      </w:r>
      <w:proofErr w:type="spellEnd"/>
      <w:r w:rsidRPr="003311E5">
        <w:rPr>
          <w:spacing w:val="-4"/>
          <w:sz w:val="22"/>
          <w:szCs w:val="22"/>
          <w:lang w:val="sl-SI"/>
        </w:rPr>
        <w:t>)</w:t>
      </w:r>
      <w:r w:rsidRPr="003311E5">
        <w:rPr>
          <w:spacing w:val="-4"/>
          <w:sz w:val="22"/>
          <w:szCs w:val="22"/>
          <w:lang w:val="sl-SI"/>
        </w:rPr>
        <w:tab/>
      </w:r>
      <w:proofErr w:type="spellStart"/>
      <w:r w:rsidRPr="003311E5">
        <w:rPr>
          <w:spacing w:val="-4"/>
          <w:sz w:val="22"/>
          <w:szCs w:val="22"/>
          <w:lang w:val="sl-SI"/>
        </w:rPr>
        <w:t>kompiliranje</w:t>
      </w:r>
      <w:proofErr w:type="spellEnd"/>
      <w:r w:rsidRPr="003311E5">
        <w:rPr>
          <w:spacing w:val="-4"/>
          <w:sz w:val="22"/>
          <w:szCs w:val="22"/>
          <w:lang w:val="sl-SI"/>
        </w:rPr>
        <w:t xml:space="preserve"> predračunskih računovodskih informacij na </w:t>
      </w:r>
      <w:r w:rsidR="00B94B48" w:rsidRPr="003311E5">
        <w:rPr>
          <w:spacing w:val="-4"/>
          <w:sz w:val="22"/>
          <w:szCs w:val="22"/>
          <w:lang w:val="sl-SI"/>
        </w:rPr>
        <w:t>osnovi</w:t>
      </w:r>
      <w:r w:rsidRPr="003311E5">
        <w:rPr>
          <w:spacing w:val="-4"/>
          <w:sz w:val="22"/>
          <w:szCs w:val="22"/>
          <w:lang w:val="sl-SI"/>
        </w:rPr>
        <w:t xml:space="preserve"> </w:t>
      </w:r>
      <w:r w:rsidR="00B94B48" w:rsidRPr="003311E5">
        <w:rPr>
          <w:spacing w:val="-4"/>
          <w:sz w:val="22"/>
          <w:szCs w:val="22"/>
          <w:lang w:val="sl-SI"/>
        </w:rPr>
        <w:t>primernih</w:t>
      </w:r>
      <w:r w:rsidRPr="003311E5">
        <w:rPr>
          <w:spacing w:val="-4"/>
          <w:sz w:val="22"/>
          <w:szCs w:val="22"/>
          <w:lang w:val="sl-SI"/>
        </w:rPr>
        <w:t xml:space="preserve"> sodil in</w:t>
      </w:r>
    </w:p>
    <w:p w14:paraId="2D2E06A2" w14:textId="77777777" w:rsidR="00B94B48" w:rsidRPr="003311E5" w:rsidRDefault="00B94B48" w:rsidP="00B94B48">
      <w:pPr>
        <w:pStyle w:val="NumberedParagraphISA400"/>
        <w:keepNext/>
        <w:tabs>
          <w:tab w:val="clear" w:pos="312"/>
          <w:tab w:val="clear" w:pos="480"/>
          <w:tab w:val="left" w:pos="720"/>
        </w:tabs>
        <w:spacing w:before="120" w:line="232" w:lineRule="exact"/>
        <w:ind w:left="1808" w:hanging="544"/>
        <w:rPr>
          <w:spacing w:val="-4"/>
          <w:sz w:val="22"/>
          <w:szCs w:val="22"/>
          <w:lang w:val="sl-SI"/>
        </w:rPr>
      </w:pPr>
      <w:r w:rsidRPr="003311E5">
        <w:rPr>
          <w:spacing w:val="-4"/>
          <w:sz w:val="22"/>
          <w:szCs w:val="22"/>
          <w:lang w:val="sl-SI"/>
        </w:rPr>
        <w:t>(</w:t>
      </w:r>
      <w:proofErr w:type="spellStart"/>
      <w:r w:rsidRPr="003311E5">
        <w:rPr>
          <w:spacing w:val="-4"/>
          <w:sz w:val="22"/>
          <w:szCs w:val="22"/>
          <w:lang w:val="sl-SI"/>
        </w:rPr>
        <w:t>iii</w:t>
      </w:r>
      <w:proofErr w:type="spellEnd"/>
      <w:r w:rsidRPr="003311E5">
        <w:rPr>
          <w:spacing w:val="-4"/>
          <w:sz w:val="22"/>
          <w:szCs w:val="22"/>
          <w:lang w:val="sl-SI"/>
        </w:rPr>
        <w:t>)</w:t>
      </w:r>
      <w:r w:rsidRPr="003311E5">
        <w:rPr>
          <w:spacing w:val="-4"/>
          <w:sz w:val="22"/>
          <w:szCs w:val="22"/>
          <w:lang w:val="sl-SI"/>
        </w:rPr>
        <w:tab/>
        <w:t>zagotavljanje:</w:t>
      </w:r>
    </w:p>
    <w:p w14:paraId="59C137FC" w14:textId="2250C1E8" w:rsidR="00236120" w:rsidRPr="003311E5" w:rsidRDefault="00236120" w:rsidP="002713EC">
      <w:pPr>
        <w:pStyle w:val="NumberedParagraphISA400"/>
        <w:numPr>
          <w:ilvl w:val="1"/>
          <w:numId w:val="3"/>
        </w:numPr>
        <w:tabs>
          <w:tab w:val="clear" w:pos="2318"/>
          <w:tab w:val="left" w:pos="720"/>
          <w:tab w:val="left" w:pos="2340"/>
        </w:tabs>
        <w:spacing w:before="120" w:line="232" w:lineRule="exact"/>
        <w:ind w:left="2341" w:hanging="544"/>
        <w:rPr>
          <w:spacing w:val="-4"/>
          <w:sz w:val="22"/>
          <w:szCs w:val="22"/>
          <w:lang w:val="sl-SI"/>
        </w:rPr>
      </w:pPr>
      <w:r w:rsidRPr="003311E5">
        <w:rPr>
          <w:spacing w:val="-4"/>
          <w:sz w:val="22"/>
          <w:szCs w:val="22"/>
          <w:lang w:val="sl-SI"/>
        </w:rPr>
        <w:t>dostop</w:t>
      </w:r>
      <w:r w:rsidR="00B94B48" w:rsidRPr="003311E5">
        <w:rPr>
          <w:spacing w:val="-4"/>
          <w:sz w:val="22"/>
          <w:szCs w:val="22"/>
          <w:lang w:val="sl-SI"/>
        </w:rPr>
        <w:t>a</w:t>
      </w:r>
      <w:r w:rsidRPr="003311E5">
        <w:rPr>
          <w:spacing w:val="-4"/>
          <w:sz w:val="22"/>
          <w:szCs w:val="22"/>
          <w:lang w:val="sl-SI"/>
        </w:rPr>
        <w:t xml:space="preserve"> </w:t>
      </w:r>
      <w:r w:rsidR="00117A12" w:rsidRPr="003311E5">
        <w:rPr>
          <w:spacing w:val="-4"/>
          <w:sz w:val="22"/>
          <w:szCs w:val="22"/>
          <w:lang w:val="sl-SI"/>
        </w:rPr>
        <w:t>praktiku</w:t>
      </w:r>
      <w:r w:rsidR="00404C85" w:rsidRPr="003311E5">
        <w:rPr>
          <w:spacing w:val="-4"/>
          <w:sz w:val="22"/>
          <w:szCs w:val="22"/>
          <w:lang w:val="sl-SI"/>
        </w:rPr>
        <w:t xml:space="preserve"> </w:t>
      </w:r>
      <w:r w:rsidRPr="003311E5">
        <w:rPr>
          <w:spacing w:val="-4"/>
          <w:sz w:val="22"/>
          <w:szCs w:val="22"/>
          <w:lang w:val="sl-SI"/>
        </w:rPr>
        <w:t>do vseh informacij (in</w:t>
      </w:r>
      <w:r w:rsidR="00804F04" w:rsidRPr="003311E5">
        <w:rPr>
          <w:spacing w:val="-4"/>
          <w:sz w:val="22"/>
          <w:szCs w:val="22"/>
          <w:lang w:val="sl-SI"/>
        </w:rPr>
        <w:t>,</w:t>
      </w:r>
      <w:r w:rsidRPr="003311E5">
        <w:rPr>
          <w:spacing w:val="-4"/>
          <w:sz w:val="22"/>
          <w:szCs w:val="22"/>
          <w:lang w:val="sl-SI"/>
        </w:rPr>
        <w:t xml:space="preserve"> kadar je potrebno</w:t>
      </w:r>
      <w:r w:rsidRPr="003311E5">
        <w:rPr>
          <w:rFonts w:eastAsia="Times New Roman"/>
          <w:spacing w:val="-4"/>
          <w:sz w:val="22"/>
          <w:szCs w:val="22"/>
          <w:lang w:val="sl-SI"/>
        </w:rPr>
        <w:t xml:space="preserve"> </w:t>
      </w:r>
      <w:r w:rsidRPr="003311E5">
        <w:rPr>
          <w:spacing w:val="-4"/>
          <w:sz w:val="22"/>
          <w:szCs w:val="22"/>
          <w:lang w:val="sl-SI"/>
        </w:rPr>
        <w:t>za namene posla, do informacij pr</w:t>
      </w:r>
      <w:r w:rsidR="00C60101" w:rsidRPr="003311E5">
        <w:rPr>
          <w:spacing w:val="-4"/>
          <w:sz w:val="22"/>
          <w:szCs w:val="22"/>
          <w:lang w:val="sl-SI"/>
        </w:rPr>
        <w:t>idobljenega posla (poslov)</w:t>
      </w:r>
      <w:r w:rsidRPr="003311E5">
        <w:rPr>
          <w:spacing w:val="-4"/>
          <w:sz w:val="22"/>
          <w:szCs w:val="22"/>
          <w:lang w:val="sl-SI"/>
        </w:rPr>
        <w:t xml:space="preserve"> v poslovni </w:t>
      </w:r>
      <w:r w:rsidR="00C60101" w:rsidRPr="003311E5">
        <w:rPr>
          <w:spacing w:val="-4"/>
          <w:sz w:val="22"/>
          <w:szCs w:val="22"/>
          <w:lang w:val="sl-SI"/>
        </w:rPr>
        <w:t>kombinaciji</w:t>
      </w:r>
      <w:r w:rsidRPr="003311E5">
        <w:rPr>
          <w:spacing w:val="-4"/>
          <w:sz w:val="22"/>
          <w:szCs w:val="22"/>
          <w:lang w:val="sl-SI"/>
        </w:rPr>
        <w:t xml:space="preserve">), kot so evidence, dokumentacija in drugo gradivo, pomembno za oceno, ali so bile predračunske računovodske informacije v vseh pomembnih pogledih </w:t>
      </w:r>
      <w:proofErr w:type="spellStart"/>
      <w:r w:rsidRPr="003311E5">
        <w:rPr>
          <w:spacing w:val="-4"/>
          <w:sz w:val="22"/>
          <w:szCs w:val="22"/>
          <w:lang w:val="sl-SI"/>
        </w:rPr>
        <w:t>kompilirane</w:t>
      </w:r>
      <w:proofErr w:type="spellEnd"/>
      <w:r w:rsidRPr="003311E5">
        <w:rPr>
          <w:spacing w:val="-4"/>
          <w:sz w:val="22"/>
          <w:szCs w:val="22"/>
          <w:lang w:val="sl-SI"/>
        </w:rPr>
        <w:t xml:space="preserve"> na </w:t>
      </w:r>
      <w:r w:rsidR="00C60101" w:rsidRPr="003311E5">
        <w:rPr>
          <w:spacing w:val="-4"/>
          <w:sz w:val="22"/>
          <w:szCs w:val="22"/>
          <w:lang w:val="sl-SI"/>
        </w:rPr>
        <w:t>osnovi</w:t>
      </w:r>
      <w:r w:rsidRPr="003311E5">
        <w:rPr>
          <w:spacing w:val="-4"/>
          <w:sz w:val="22"/>
          <w:szCs w:val="22"/>
          <w:lang w:val="sl-SI"/>
        </w:rPr>
        <w:t xml:space="preserve"> </w:t>
      </w:r>
      <w:r w:rsidR="00C60101" w:rsidRPr="003311E5">
        <w:rPr>
          <w:spacing w:val="-4"/>
          <w:sz w:val="22"/>
          <w:szCs w:val="22"/>
          <w:lang w:val="sl-SI"/>
        </w:rPr>
        <w:t>primernih</w:t>
      </w:r>
      <w:r w:rsidRPr="003311E5">
        <w:rPr>
          <w:spacing w:val="-4"/>
          <w:sz w:val="22"/>
          <w:szCs w:val="22"/>
          <w:lang w:val="sl-SI"/>
        </w:rPr>
        <w:t xml:space="preserve"> sodil; </w:t>
      </w:r>
    </w:p>
    <w:p w14:paraId="648DB528" w14:textId="0F2BB342" w:rsidR="00236120" w:rsidRPr="003311E5" w:rsidRDefault="00236120" w:rsidP="002713EC">
      <w:pPr>
        <w:pStyle w:val="NumberedParagraphISA400"/>
        <w:numPr>
          <w:ilvl w:val="1"/>
          <w:numId w:val="3"/>
        </w:numPr>
        <w:tabs>
          <w:tab w:val="clear" w:pos="2318"/>
          <w:tab w:val="left" w:pos="720"/>
          <w:tab w:val="left" w:pos="2340"/>
        </w:tabs>
        <w:spacing w:before="120" w:line="232" w:lineRule="exact"/>
        <w:ind w:left="2341" w:hanging="544"/>
        <w:rPr>
          <w:spacing w:val="-4"/>
          <w:sz w:val="22"/>
          <w:szCs w:val="22"/>
          <w:lang w:val="sl-SI"/>
        </w:rPr>
      </w:pPr>
      <w:r w:rsidRPr="003311E5">
        <w:rPr>
          <w:spacing w:val="-4"/>
          <w:sz w:val="22"/>
          <w:szCs w:val="22"/>
          <w:lang w:val="sl-SI"/>
        </w:rPr>
        <w:t>dodatn</w:t>
      </w:r>
      <w:r w:rsidR="00C60101" w:rsidRPr="003311E5">
        <w:rPr>
          <w:spacing w:val="-4"/>
          <w:sz w:val="22"/>
          <w:szCs w:val="22"/>
          <w:lang w:val="sl-SI"/>
        </w:rPr>
        <w:t>ih</w:t>
      </w:r>
      <w:r w:rsidRPr="003311E5">
        <w:rPr>
          <w:spacing w:val="-4"/>
          <w:sz w:val="22"/>
          <w:szCs w:val="22"/>
          <w:lang w:val="sl-SI"/>
        </w:rPr>
        <w:t xml:space="preserve"> informacij, ki jih </w:t>
      </w:r>
      <w:r w:rsidR="00117A12" w:rsidRPr="003311E5">
        <w:rPr>
          <w:spacing w:val="-4"/>
          <w:sz w:val="22"/>
          <w:szCs w:val="22"/>
          <w:lang w:val="sl-SI"/>
        </w:rPr>
        <w:t xml:space="preserve">praktik </w:t>
      </w:r>
      <w:r w:rsidRPr="003311E5">
        <w:rPr>
          <w:spacing w:val="-4"/>
          <w:sz w:val="22"/>
          <w:szCs w:val="22"/>
          <w:lang w:val="sl-SI"/>
        </w:rPr>
        <w:t xml:space="preserve">utegne zahtevati od odgovorne stranke za namen posla; </w:t>
      </w:r>
    </w:p>
    <w:p w14:paraId="2B6BADFA" w14:textId="207835EB" w:rsidR="00236120" w:rsidRPr="003311E5" w:rsidRDefault="00236120" w:rsidP="002713EC">
      <w:pPr>
        <w:pStyle w:val="NumberedParagraphISA400"/>
        <w:numPr>
          <w:ilvl w:val="1"/>
          <w:numId w:val="3"/>
        </w:numPr>
        <w:tabs>
          <w:tab w:val="clear" w:pos="2318"/>
          <w:tab w:val="left" w:pos="720"/>
          <w:tab w:val="left" w:pos="2340"/>
        </w:tabs>
        <w:spacing w:before="120" w:line="232" w:lineRule="exact"/>
        <w:ind w:left="2341" w:hanging="544"/>
        <w:rPr>
          <w:spacing w:val="-4"/>
          <w:sz w:val="22"/>
          <w:szCs w:val="22"/>
          <w:lang w:val="sl-SI"/>
        </w:rPr>
      </w:pPr>
      <w:r w:rsidRPr="003311E5">
        <w:rPr>
          <w:spacing w:val="-4"/>
          <w:sz w:val="22"/>
          <w:szCs w:val="22"/>
          <w:lang w:val="sl-SI"/>
        </w:rPr>
        <w:t>dostop</w:t>
      </w:r>
      <w:r w:rsidR="00C60101" w:rsidRPr="003311E5">
        <w:rPr>
          <w:spacing w:val="-4"/>
          <w:sz w:val="22"/>
          <w:szCs w:val="22"/>
          <w:lang w:val="sl-SI"/>
        </w:rPr>
        <w:t>a</w:t>
      </w:r>
      <w:r w:rsidRPr="003311E5">
        <w:rPr>
          <w:spacing w:val="-4"/>
          <w:sz w:val="22"/>
          <w:szCs w:val="22"/>
          <w:lang w:val="sl-SI"/>
        </w:rPr>
        <w:t xml:space="preserve"> </w:t>
      </w:r>
      <w:r w:rsidR="00117A12" w:rsidRPr="003311E5">
        <w:rPr>
          <w:spacing w:val="-4"/>
          <w:sz w:val="22"/>
          <w:szCs w:val="22"/>
          <w:lang w:val="sl-SI"/>
        </w:rPr>
        <w:t>praktiku</w:t>
      </w:r>
      <w:r w:rsidR="00404C85" w:rsidRPr="003311E5">
        <w:rPr>
          <w:spacing w:val="-4"/>
          <w:sz w:val="22"/>
          <w:szCs w:val="22"/>
          <w:lang w:val="sl-SI"/>
        </w:rPr>
        <w:t xml:space="preserve"> </w:t>
      </w:r>
      <w:r w:rsidRPr="003311E5">
        <w:rPr>
          <w:spacing w:val="-4"/>
          <w:sz w:val="22"/>
          <w:szCs w:val="22"/>
          <w:lang w:val="sl-SI"/>
        </w:rPr>
        <w:t xml:space="preserve">do tistih v organizaciji in do svetovalcev organizacije, od katerih je po </w:t>
      </w:r>
      <w:r w:rsidR="00117A12" w:rsidRPr="003311E5">
        <w:rPr>
          <w:spacing w:val="-4"/>
          <w:sz w:val="22"/>
          <w:szCs w:val="22"/>
          <w:lang w:val="sl-SI"/>
        </w:rPr>
        <w:t xml:space="preserve">praktikovi </w:t>
      </w:r>
      <w:r w:rsidR="00C60101" w:rsidRPr="003311E5">
        <w:rPr>
          <w:spacing w:val="-4"/>
          <w:sz w:val="22"/>
          <w:szCs w:val="22"/>
          <w:lang w:val="sl-SI"/>
        </w:rPr>
        <w:t>presoji</w:t>
      </w:r>
      <w:r w:rsidRPr="003311E5">
        <w:rPr>
          <w:spacing w:val="-4"/>
          <w:sz w:val="22"/>
          <w:szCs w:val="22"/>
          <w:lang w:val="sl-SI"/>
        </w:rPr>
        <w:t xml:space="preserve"> treb</w:t>
      </w:r>
      <w:r w:rsidR="00C60101" w:rsidRPr="003311E5">
        <w:rPr>
          <w:spacing w:val="-4"/>
          <w:sz w:val="22"/>
          <w:szCs w:val="22"/>
          <w:lang w:val="sl-SI"/>
        </w:rPr>
        <w:t>a</w:t>
      </w:r>
      <w:r w:rsidRPr="003311E5">
        <w:rPr>
          <w:spacing w:val="-4"/>
          <w:sz w:val="22"/>
          <w:szCs w:val="22"/>
          <w:lang w:val="sl-SI"/>
        </w:rPr>
        <w:t xml:space="preserve"> pridobiti dokaze v zvezi z oceno, ali so bile predračunske računovodske informacije v vseh pomembnih pogledih </w:t>
      </w:r>
      <w:proofErr w:type="spellStart"/>
      <w:r w:rsidRPr="003311E5">
        <w:rPr>
          <w:spacing w:val="-4"/>
          <w:sz w:val="22"/>
          <w:szCs w:val="22"/>
          <w:lang w:val="sl-SI"/>
        </w:rPr>
        <w:t>kompilirane</w:t>
      </w:r>
      <w:proofErr w:type="spellEnd"/>
      <w:r w:rsidRPr="003311E5">
        <w:rPr>
          <w:spacing w:val="-4"/>
          <w:sz w:val="22"/>
          <w:szCs w:val="22"/>
          <w:lang w:val="sl-SI"/>
        </w:rPr>
        <w:t xml:space="preserve"> na </w:t>
      </w:r>
      <w:r w:rsidR="00C60101" w:rsidRPr="003311E5">
        <w:rPr>
          <w:spacing w:val="-4"/>
          <w:sz w:val="22"/>
          <w:szCs w:val="22"/>
          <w:lang w:val="sl-SI"/>
        </w:rPr>
        <w:t>osnovi</w:t>
      </w:r>
      <w:r w:rsidRPr="003311E5">
        <w:rPr>
          <w:spacing w:val="-4"/>
          <w:sz w:val="22"/>
          <w:szCs w:val="22"/>
          <w:lang w:val="sl-SI"/>
        </w:rPr>
        <w:t xml:space="preserve"> </w:t>
      </w:r>
      <w:r w:rsidR="00C60101" w:rsidRPr="003311E5">
        <w:rPr>
          <w:spacing w:val="-4"/>
          <w:sz w:val="22"/>
          <w:szCs w:val="22"/>
          <w:lang w:val="sl-SI"/>
        </w:rPr>
        <w:t>primernih</w:t>
      </w:r>
      <w:r w:rsidRPr="003311E5">
        <w:rPr>
          <w:spacing w:val="-4"/>
          <w:sz w:val="22"/>
          <w:szCs w:val="22"/>
          <w:lang w:val="sl-SI"/>
        </w:rPr>
        <w:t xml:space="preserve"> sodil, in</w:t>
      </w:r>
    </w:p>
    <w:p w14:paraId="5CFE1F9E" w14:textId="3EB93643" w:rsidR="00236120" w:rsidRPr="003311E5" w:rsidRDefault="00236120" w:rsidP="002713EC">
      <w:pPr>
        <w:pStyle w:val="NumberedParagraphISA400"/>
        <w:numPr>
          <w:ilvl w:val="1"/>
          <w:numId w:val="3"/>
        </w:numPr>
        <w:tabs>
          <w:tab w:val="clear" w:pos="2318"/>
          <w:tab w:val="left" w:pos="720"/>
          <w:tab w:val="left" w:pos="2340"/>
        </w:tabs>
        <w:spacing w:before="120" w:line="232" w:lineRule="exact"/>
        <w:ind w:left="2341" w:hanging="544"/>
        <w:rPr>
          <w:spacing w:val="-4"/>
          <w:sz w:val="22"/>
          <w:szCs w:val="22"/>
          <w:lang w:val="sl-SI"/>
        </w:rPr>
      </w:pPr>
      <w:r w:rsidRPr="003311E5">
        <w:rPr>
          <w:spacing w:val="-4"/>
          <w:sz w:val="22"/>
          <w:szCs w:val="22"/>
          <w:lang w:val="sl-SI"/>
        </w:rPr>
        <w:t>dostop</w:t>
      </w:r>
      <w:r w:rsidR="00C60101" w:rsidRPr="003311E5">
        <w:rPr>
          <w:spacing w:val="-4"/>
          <w:sz w:val="22"/>
          <w:szCs w:val="22"/>
          <w:lang w:val="sl-SI"/>
        </w:rPr>
        <w:t>a</w:t>
      </w:r>
      <w:r w:rsidRPr="003311E5">
        <w:rPr>
          <w:spacing w:val="-4"/>
          <w:sz w:val="22"/>
          <w:szCs w:val="22"/>
          <w:lang w:val="sl-SI"/>
        </w:rPr>
        <w:t xml:space="preserve"> </w:t>
      </w:r>
      <w:r w:rsidR="00117A12" w:rsidRPr="003311E5">
        <w:rPr>
          <w:spacing w:val="-4"/>
          <w:sz w:val="22"/>
          <w:szCs w:val="22"/>
          <w:lang w:val="sl-SI"/>
        </w:rPr>
        <w:t xml:space="preserve">praktiku </w:t>
      </w:r>
      <w:r w:rsidRPr="003311E5">
        <w:rPr>
          <w:spacing w:val="-4"/>
          <w:sz w:val="22"/>
          <w:szCs w:val="22"/>
          <w:lang w:val="sl-SI"/>
        </w:rPr>
        <w:t xml:space="preserve">do ustreznih posameznikov </w:t>
      </w:r>
      <w:r w:rsidR="00C60101" w:rsidRPr="003311E5">
        <w:rPr>
          <w:spacing w:val="-4"/>
          <w:sz w:val="22"/>
          <w:szCs w:val="22"/>
          <w:lang w:val="sl-SI"/>
        </w:rPr>
        <w:t>znotraj</w:t>
      </w:r>
      <w:r w:rsidRPr="003311E5">
        <w:rPr>
          <w:spacing w:val="-4"/>
          <w:sz w:val="22"/>
          <w:szCs w:val="22"/>
          <w:lang w:val="sl-SI"/>
        </w:rPr>
        <w:t xml:space="preserve"> pr</w:t>
      </w:r>
      <w:r w:rsidR="00C60101" w:rsidRPr="003311E5">
        <w:rPr>
          <w:spacing w:val="-4"/>
          <w:sz w:val="22"/>
          <w:szCs w:val="22"/>
          <w:lang w:val="sl-SI"/>
        </w:rPr>
        <w:t xml:space="preserve">idobljenega posla </w:t>
      </w:r>
      <w:r w:rsidRPr="003311E5">
        <w:rPr>
          <w:spacing w:val="-4"/>
          <w:sz w:val="22"/>
          <w:szCs w:val="22"/>
          <w:lang w:val="sl-SI"/>
        </w:rPr>
        <w:t xml:space="preserve">v poslovni </w:t>
      </w:r>
      <w:r w:rsidR="00C60101" w:rsidRPr="003311E5">
        <w:rPr>
          <w:spacing w:val="-4"/>
          <w:sz w:val="22"/>
          <w:szCs w:val="22"/>
          <w:lang w:val="sl-SI"/>
        </w:rPr>
        <w:t>kombinaciji</w:t>
      </w:r>
      <w:r w:rsidR="00404C85" w:rsidRPr="003311E5">
        <w:rPr>
          <w:spacing w:val="-4"/>
          <w:sz w:val="22"/>
          <w:szCs w:val="22"/>
          <w:lang w:val="sl-SI"/>
        </w:rPr>
        <w:t>, kadar je potrebno za namene posla</w:t>
      </w:r>
      <w:r w:rsidRPr="003311E5">
        <w:rPr>
          <w:spacing w:val="-4"/>
          <w:sz w:val="22"/>
          <w:szCs w:val="22"/>
          <w:lang w:val="sl-SI"/>
        </w:rPr>
        <w:t>.</w:t>
      </w:r>
    </w:p>
    <w:p w14:paraId="1C0FDB66" w14:textId="77777777" w:rsidR="00C60101" w:rsidRPr="003311E5" w:rsidRDefault="00C60101" w:rsidP="00C60101">
      <w:pPr>
        <w:pStyle w:val="Heading4Sub-headingsNormalStylePlus"/>
        <w:keepNext/>
        <w:spacing w:after="0" w:line="232" w:lineRule="exact"/>
        <w:rPr>
          <w:b/>
          <w:i w:val="0"/>
          <w:sz w:val="22"/>
          <w:szCs w:val="22"/>
          <w:lang w:val="sl-SI"/>
        </w:rPr>
      </w:pPr>
      <w:r w:rsidRPr="003311E5">
        <w:rPr>
          <w:b/>
          <w:i w:val="0"/>
          <w:sz w:val="22"/>
          <w:szCs w:val="22"/>
          <w:lang w:val="sl-SI"/>
        </w:rPr>
        <w:t>Načrtovanje in izvajanje posla</w:t>
      </w:r>
    </w:p>
    <w:p w14:paraId="27609A38" w14:textId="62638387" w:rsidR="00C60101" w:rsidRPr="003311E5" w:rsidRDefault="000D64CA" w:rsidP="00C60101">
      <w:pPr>
        <w:pStyle w:val="Heading4Sub-headingsNormalStylePlus"/>
        <w:keepNext/>
        <w:spacing w:after="0" w:line="232" w:lineRule="exact"/>
        <w:rPr>
          <w:sz w:val="22"/>
          <w:szCs w:val="22"/>
          <w:lang w:val="sl-SI"/>
        </w:rPr>
      </w:pPr>
      <w:r w:rsidRPr="003311E5">
        <w:rPr>
          <w:sz w:val="22"/>
          <w:szCs w:val="22"/>
          <w:lang w:val="sl-SI"/>
        </w:rPr>
        <w:t xml:space="preserve">Določanje </w:t>
      </w:r>
      <w:r w:rsidR="000C63F9" w:rsidRPr="003311E5">
        <w:rPr>
          <w:sz w:val="22"/>
          <w:szCs w:val="22"/>
          <w:lang w:val="sl-SI"/>
        </w:rPr>
        <w:t>ustreznosti</w:t>
      </w:r>
      <w:r w:rsidR="00C60101" w:rsidRPr="003311E5">
        <w:rPr>
          <w:sz w:val="22"/>
          <w:szCs w:val="22"/>
          <w:lang w:val="sl-SI"/>
        </w:rPr>
        <w:t xml:space="preserve"> </w:t>
      </w:r>
      <w:r w:rsidR="000C63F9" w:rsidRPr="003311E5">
        <w:rPr>
          <w:sz w:val="22"/>
          <w:szCs w:val="22"/>
          <w:lang w:val="sl-SI"/>
        </w:rPr>
        <w:t>primernih</w:t>
      </w:r>
      <w:r w:rsidR="00C60101" w:rsidRPr="003311E5">
        <w:rPr>
          <w:sz w:val="22"/>
          <w:szCs w:val="22"/>
          <w:lang w:val="sl-SI"/>
        </w:rPr>
        <w:t xml:space="preserve"> sodil</w:t>
      </w:r>
    </w:p>
    <w:p w14:paraId="400918BB" w14:textId="1EB9AE0F" w:rsidR="000C63F9" w:rsidRPr="007132BA" w:rsidRDefault="000C63F9" w:rsidP="000C63F9">
      <w:pPr>
        <w:pStyle w:val="GovNormal"/>
        <w:tabs>
          <w:tab w:val="clear" w:pos="312"/>
          <w:tab w:val="clear" w:pos="540"/>
        </w:tabs>
        <w:spacing w:before="120" w:line="232" w:lineRule="exact"/>
        <w:ind w:left="686" w:hanging="544"/>
        <w:rPr>
          <w:spacing w:val="-4"/>
          <w:sz w:val="22"/>
          <w:szCs w:val="22"/>
          <w:lang w:val="sl-SI"/>
        </w:rPr>
      </w:pPr>
      <w:r w:rsidRPr="003311E5">
        <w:rPr>
          <w:spacing w:val="-4"/>
          <w:sz w:val="22"/>
          <w:szCs w:val="22"/>
          <w:lang w:val="sl-SI"/>
        </w:rPr>
        <w:t>14.</w:t>
      </w:r>
      <w:r w:rsidRPr="003311E5">
        <w:rPr>
          <w:spacing w:val="-4"/>
          <w:sz w:val="22"/>
          <w:szCs w:val="22"/>
          <w:lang w:val="sl-SI"/>
        </w:rPr>
        <w:tab/>
      </w:r>
      <w:r w:rsidR="000D64CA" w:rsidRPr="003311E5">
        <w:rPr>
          <w:spacing w:val="-4"/>
          <w:sz w:val="22"/>
          <w:szCs w:val="22"/>
          <w:lang w:val="sl-SI"/>
        </w:rPr>
        <w:t>Praktik določi</w:t>
      </w:r>
      <w:r w:rsidRPr="003311E5">
        <w:rPr>
          <w:spacing w:val="-4"/>
          <w:sz w:val="22"/>
          <w:szCs w:val="22"/>
          <w:lang w:val="sl-SI"/>
        </w:rPr>
        <w:t>,</w:t>
      </w:r>
      <w:r w:rsidRPr="003311E5">
        <w:rPr>
          <w:bCs/>
          <w:spacing w:val="-4"/>
          <w:sz w:val="22"/>
          <w:szCs w:val="22"/>
          <w:lang w:val="sl-SI"/>
        </w:rPr>
        <w:t xml:space="preserve"> ali so primerna sodila ustrezna</w:t>
      </w:r>
      <w:r w:rsidRPr="003311E5">
        <w:rPr>
          <w:spacing w:val="-4"/>
          <w:sz w:val="22"/>
          <w:szCs w:val="22"/>
          <w:lang w:val="sl-SI"/>
        </w:rPr>
        <w:t xml:space="preserve">, kot </w:t>
      </w:r>
      <w:r w:rsidR="000D64CA" w:rsidRPr="003311E5">
        <w:rPr>
          <w:spacing w:val="-4"/>
          <w:sz w:val="22"/>
          <w:szCs w:val="22"/>
          <w:lang w:val="sl-SI"/>
        </w:rPr>
        <w:t xml:space="preserve">jih </w:t>
      </w:r>
      <w:r w:rsidRPr="003311E5">
        <w:rPr>
          <w:spacing w:val="-4"/>
          <w:sz w:val="22"/>
          <w:szCs w:val="22"/>
          <w:lang w:val="sl-SI"/>
        </w:rPr>
        <w:t xml:space="preserve">zahteva </w:t>
      </w:r>
      <w:r w:rsidR="000D64CA" w:rsidRPr="003311E5">
        <w:rPr>
          <w:spacing w:val="-4"/>
          <w:sz w:val="22"/>
          <w:szCs w:val="22"/>
          <w:lang w:val="sl-SI"/>
        </w:rPr>
        <w:t xml:space="preserve">prenovljeni </w:t>
      </w:r>
      <w:proofErr w:type="spellStart"/>
      <w:r w:rsidRPr="003311E5">
        <w:rPr>
          <w:spacing w:val="-4"/>
          <w:sz w:val="22"/>
          <w:szCs w:val="22"/>
          <w:lang w:val="sl-SI"/>
        </w:rPr>
        <w:t>MSZ</w:t>
      </w:r>
      <w:proofErr w:type="spellEnd"/>
      <w:r w:rsidRPr="003311E5">
        <w:rPr>
          <w:spacing w:val="-4"/>
          <w:sz w:val="22"/>
          <w:szCs w:val="22"/>
          <w:lang w:val="sl-SI"/>
        </w:rPr>
        <w:t xml:space="preserve"> 3000,</w:t>
      </w:r>
      <w:r w:rsidRPr="007132BA">
        <w:rPr>
          <w:rStyle w:val="Sprotnaopomba-sklic"/>
          <w:spacing w:val="-4"/>
          <w:szCs w:val="22"/>
          <w:lang w:val="sl-SI"/>
        </w:rPr>
        <w:footnoteReference w:id="6"/>
      </w:r>
      <w:r w:rsidRPr="007132BA">
        <w:rPr>
          <w:spacing w:val="-4"/>
          <w:sz w:val="22"/>
          <w:szCs w:val="22"/>
          <w:lang w:val="sl-SI"/>
        </w:rPr>
        <w:t xml:space="preserve"> in še posebej preveri, da vključujejo najmanj to, da so: </w:t>
      </w:r>
    </w:p>
    <w:p w14:paraId="3806953A" w14:textId="2E65FBF1" w:rsidR="000C63F9" w:rsidRPr="003311E5" w:rsidRDefault="000C63F9" w:rsidP="000367AD">
      <w:pPr>
        <w:pStyle w:val="NumberedParagraphISA400"/>
        <w:tabs>
          <w:tab w:val="clear" w:pos="312"/>
          <w:tab w:val="clear" w:pos="480"/>
          <w:tab w:val="left" w:pos="720"/>
        </w:tabs>
        <w:spacing w:before="120" w:line="232" w:lineRule="exact"/>
        <w:ind w:left="1236" w:hanging="544"/>
        <w:rPr>
          <w:spacing w:val="-4"/>
          <w:sz w:val="22"/>
          <w:szCs w:val="22"/>
          <w:lang w:val="sl-SI"/>
        </w:rPr>
      </w:pPr>
      <w:r w:rsidRPr="003311E5">
        <w:rPr>
          <w:spacing w:val="-4"/>
          <w:sz w:val="22"/>
          <w:szCs w:val="22"/>
          <w:lang w:val="sl-SI"/>
        </w:rPr>
        <w:t>a)</w:t>
      </w:r>
      <w:r w:rsidRPr="003311E5">
        <w:rPr>
          <w:spacing w:val="-4"/>
          <w:sz w:val="22"/>
          <w:szCs w:val="22"/>
          <w:lang w:val="sl-SI"/>
        </w:rPr>
        <w:tab/>
        <w:t>nep</w:t>
      </w:r>
      <w:r w:rsidR="000367AD" w:rsidRPr="003311E5">
        <w:rPr>
          <w:spacing w:val="-4"/>
          <w:sz w:val="22"/>
          <w:szCs w:val="22"/>
          <w:lang w:val="sl-SI"/>
        </w:rPr>
        <w:t>rilagojene</w:t>
      </w:r>
      <w:r w:rsidRPr="003311E5">
        <w:rPr>
          <w:spacing w:val="-4"/>
          <w:sz w:val="22"/>
          <w:szCs w:val="22"/>
          <w:lang w:val="sl-SI"/>
        </w:rPr>
        <w:t xml:space="preserve"> računovodske informacije črpane iz ustreznega vira (</w:t>
      </w:r>
      <w:r w:rsidR="005933C3" w:rsidRPr="005933C3">
        <w:rPr>
          <w:spacing w:val="-4"/>
          <w:sz w:val="18"/>
          <w:szCs w:val="18"/>
          <w:lang w:val="sl-SI"/>
        </w:rPr>
        <w:t xml:space="preserve">glej </w:t>
      </w:r>
      <w:r w:rsidRPr="003311E5">
        <w:rPr>
          <w:spacing w:val="-4"/>
          <w:sz w:val="18"/>
          <w:szCs w:val="18"/>
          <w:lang w:val="sl-SI"/>
        </w:rPr>
        <w:t>odstavke A4–A5, A27</w:t>
      </w:r>
      <w:r w:rsidR="005933C3" w:rsidRPr="005933C3">
        <w:rPr>
          <w:spacing w:val="-4"/>
          <w:sz w:val="22"/>
          <w:szCs w:val="18"/>
          <w:lang w:val="sl-SI"/>
        </w:rPr>
        <w:t>);</w:t>
      </w:r>
    </w:p>
    <w:p w14:paraId="6F979CFF" w14:textId="77777777" w:rsidR="000C63F9" w:rsidRPr="003311E5" w:rsidRDefault="000C63F9" w:rsidP="000367AD">
      <w:pPr>
        <w:pStyle w:val="NumberedParagraphISA400"/>
        <w:tabs>
          <w:tab w:val="clear" w:pos="312"/>
          <w:tab w:val="clear" w:pos="480"/>
          <w:tab w:val="left" w:pos="720"/>
        </w:tabs>
        <w:spacing w:before="120" w:line="232" w:lineRule="exact"/>
        <w:ind w:left="1238" w:hanging="544"/>
        <w:rPr>
          <w:spacing w:val="-4"/>
          <w:sz w:val="22"/>
          <w:szCs w:val="22"/>
          <w:lang w:val="sl-SI"/>
        </w:rPr>
      </w:pPr>
      <w:r w:rsidRPr="003311E5">
        <w:rPr>
          <w:spacing w:val="-4"/>
          <w:sz w:val="22"/>
          <w:szCs w:val="22"/>
          <w:lang w:val="sl-SI"/>
        </w:rPr>
        <w:t>b)</w:t>
      </w:r>
      <w:r w:rsidRPr="003311E5">
        <w:rPr>
          <w:spacing w:val="-4"/>
          <w:sz w:val="22"/>
          <w:szCs w:val="22"/>
          <w:lang w:val="sl-SI"/>
        </w:rPr>
        <w:tab/>
        <w:t>predračunsk</w:t>
      </w:r>
      <w:r w:rsidR="000367AD" w:rsidRPr="003311E5">
        <w:rPr>
          <w:spacing w:val="-4"/>
          <w:sz w:val="22"/>
          <w:szCs w:val="22"/>
          <w:lang w:val="sl-SI"/>
        </w:rPr>
        <w:t>e</w:t>
      </w:r>
      <w:r w:rsidRPr="003311E5">
        <w:rPr>
          <w:spacing w:val="-4"/>
          <w:sz w:val="22"/>
          <w:szCs w:val="22"/>
          <w:lang w:val="sl-SI"/>
        </w:rPr>
        <w:t xml:space="preserve"> p</w:t>
      </w:r>
      <w:r w:rsidR="000367AD" w:rsidRPr="003311E5">
        <w:rPr>
          <w:spacing w:val="-4"/>
          <w:sz w:val="22"/>
          <w:szCs w:val="22"/>
          <w:lang w:val="sl-SI"/>
        </w:rPr>
        <w:t>rilagoditve</w:t>
      </w:r>
      <w:r w:rsidRPr="003311E5">
        <w:rPr>
          <w:spacing w:val="-4"/>
          <w:sz w:val="22"/>
          <w:szCs w:val="22"/>
          <w:lang w:val="sl-SI"/>
        </w:rPr>
        <w:t>:</w:t>
      </w:r>
    </w:p>
    <w:p w14:paraId="266ED50E" w14:textId="39E5CA8F" w:rsidR="000C63F9" w:rsidRPr="003311E5" w:rsidRDefault="000C63F9" w:rsidP="000367AD">
      <w:pPr>
        <w:pStyle w:val="NumberedParagraphISA400"/>
        <w:tabs>
          <w:tab w:val="clear" w:pos="312"/>
          <w:tab w:val="clear" w:pos="480"/>
        </w:tabs>
        <w:spacing w:before="120" w:line="232" w:lineRule="exact"/>
        <w:ind w:left="1814" w:hanging="544"/>
        <w:rPr>
          <w:spacing w:val="-4"/>
          <w:sz w:val="22"/>
          <w:szCs w:val="22"/>
          <w:lang w:val="sl-SI"/>
        </w:rPr>
      </w:pPr>
      <w:r w:rsidRPr="003311E5">
        <w:rPr>
          <w:spacing w:val="-4"/>
          <w:sz w:val="22"/>
          <w:szCs w:val="22"/>
          <w:lang w:val="sl-SI"/>
        </w:rPr>
        <w:t>i)</w:t>
      </w:r>
      <w:r w:rsidRPr="003311E5">
        <w:rPr>
          <w:spacing w:val="-4"/>
          <w:sz w:val="22"/>
          <w:szCs w:val="22"/>
          <w:lang w:val="sl-SI"/>
        </w:rPr>
        <w:tab/>
        <w:t>tak</w:t>
      </w:r>
      <w:r w:rsidR="000367AD" w:rsidRPr="003311E5">
        <w:rPr>
          <w:spacing w:val="-4"/>
          <w:sz w:val="22"/>
          <w:szCs w:val="22"/>
          <w:lang w:val="sl-SI"/>
        </w:rPr>
        <w:t>e</w:t>
      </w:r>
      <w:r w:rsidRPr="003311E5">
        <w:rPr>
          <w:spacing w:val="-4"/>
          <w:sz w:val="22"/>
          <w:szCs w:val="22"/>
          <w:lang w:val="sl-SI"/>
        </w:rPr>
        <w:t xml:space="preserve">, da jih je mogoče neposredno pripisati dogodku ali </w:t>
      </w:r>
      <w:r w:rsidR="000367AD" w:rsidRPr="003311E5">
        <w:rPr>
          <w:spacing w:val="-4"/>
          <w:sz w:val="22"/>
          <w:szCs w:val="22"/>
          <w:lang w:val="sl-SI"/>
        </w:rPr>
        <w:t>transakciji</w:t>
      </w:r>
      <w:r w:rsidRPr="003311E5">
        <w:rPr>
          <w:spacing w:val="-4"/>
          <w:sz w:val="22"/>
          <w:szCs w:val="22"/>
          <w:lang w:val="sl-SI"/>
        </w:rPr>
        <w:t xml:space="preserve"> (</w:t>
      </w:r>
      <w:r w:rsidR="005933C3" w:rsidRPr="005933C3">
        <w:rPr>
          <w:spacing w:val="-4"/>
          <w:sz w:val="18"/>
          <w:szCs w:val="18"/>
          <w:lang w:val="sl-SI"/>
        </w:rPr>
        <w:t xml:space="preserve">glej </w:t>
      </w:r>
      <w:r w:rsidRPr="003311E5">
        <w:rPr>
          <w:spacing w:val="-4"/>
          <w:sz w:val="18"/>
          <w:szCs w:val="18"/>
          <w:lang w:val="sl-SI"/>
        </w:rPr>
        <w:t>odstavek A13</w:t>
      </w:r>
      <w:r w:rsidR="005933C3" w:rsidRPr="005933C3">
        <w:rPr>
          <w:spacing w:val="-4"/>
          <w:sz w:val="22"/>
          <w:szCs w:val="18"/>
          <w:lang w:val="sl-SI"/>
        </w:rPr>
        <w:t>);</w:t>
      </w:r>
    </w:p>
    <w:p w14:paraId="04F03BA7" w14:textId="4C3DCD91" w:rsidR="000C63F9" w:rsidRPr="003311E5" w:rsidRDefault="000C63F9" w:rsidP="000367AD">
      <w:pPr>
        <w:pStyle w:val="NumberedParagraphISA400"/>
        <w:tabs>
          <w:tab w:val="clear" w:pos="312"/>
          <w:tab w:val="clear" w:pos="480"/>
        </w:tabs>
        <w:spacing w:before="120" w:line="232" w:lineRule="exact"/>
        <w:ind w:left="1814" w:hanging="544"/>
        <w:rPr>
          <w:spacing w:val="-4"/>
          <w:sz w:val="22"/>
          <w:szCs w:val="22"/>
          <w:lang w:val="sl-SI"/>
        </w:rPr>
      </w:pPr>
      <w:proofErr w:type="spellStart"/>
      <w:r w:rsidRPr="003311E5">
        <w:rPr>
          <w:spacing w:val="-4"/>
          <w:sz w:val="22"/>
          <w:szCs w:val="22"/>
          <w:lang w:val="sl-SI"/>
        </w:rPr>
        <w:t>ii</w:t>
      </w:r>
      <w:proofErr w:type="spellEnd"/>
      <w:r w:rsidRPr="003311E5">
        <w:rPr>
          <w:spacing w:val="-4"/>
          <w:sz w:val="22"/>
          <w:szCs w:val="22"/>
          <w:lang w:val="sl-SI"/>
        </w:rPr>
        <w:t>)</w:t>
      </w:r>
      <w:r w:rsidRPr="003311E5">
        <w:rPr>
          <w:spacing w:val="-4"/>
          <w:sz w:val="22"/>
          <w:szCs w:val="22"/>
          <w:lang w:val="sl-SI"/>
        </w:rPr>
        <w:tab/>
      </w:r>
      <w:r w:rsidR="000367AD" w:rsidRPr="003311E5">
        <w:rPr>
          <w:spacing w:val="-4"/>
          <w:sz w:val="22"/>
          <w:szCs w:val="22"/>
          <w:lang w:val="sl-SI"/>
        </w:rPr>
        <w:t>podprte z dejstvi</w:t>
      </w:r>
      <w:r w:rsidRPr="003311E5">
        <w:rPr>
          <w:spacing w:val="-4"/>
          <w:sz w:val="22"/>
          <w:szCs w:val="22"/>
          <w:lang w:val="sl-SI"/>
        </w:rPr>
        <w:t xml:space="preserve"> in (</w:t>
      </w:r>
      <w:r w:rsidR="005933C3" w:rsidRPr="005933C3">
        <w:rPr>
          <w:spacing w:val="-4"/>
          <w:sz w:val="18"/>
          <w:szCs w:val="18"/>
          <w:lang w:val="sl-SI"/>
        </w:rPr>
        <w:t xml:space="preserve">glej </w:t>
      </w:r>
      <w:r w:rsidRPr="003311E5">
        <w:rPr>
          <w:spacing w:val="-4"/>
          <w:sz w:val="18"/>
          <w:szCs w:val="18"/>
          <w:lang w:val="sl-SI"/>
        </w:rPr>
        <w:t>odstavek A14</w:t>
      </w:r>
      <w:r w:rsidR="005933C3" w:rsidRPr="005933C3">
        <w:rPr>
          <w:spacing w:val="-4"/>
          <w:sz w:val="22"/>
          <w:szCs w:val="18"/>
          <w:lang w:val="sl-SI"/>
        </w:rPr>
        <w:t>)</w:t>
      </w:r>
    </w:p>
    <w:p w14:paraId="0F2D26AD" w14:textId="5CC2528E" w:rsidR="000C63F9" w:rsidRPr="003311E5" w:rsidRDefault="000C63F9" w:rsidP="000367AD">
      <w:pPr>
        <w:pStyle w:val="NumberedParagraphISA400"/>
        <w:tabs>
          <w:tab w:val="clear" w:pos="312"/>
          <w:tab w:val="clear" w:pos="480"/>
        </w:tabs>
        <w:spacing w:before="120" w:line="232" w:lineRule="exact"/>
        <w:ind w:left="1814" w:hanging="544"/>
        <w:rPr>
          <w:spacing w:val="-4"/>
          <w:sz w:val="22"/>
          <w:szCs w:val="22"/>
          <w:lang w:val="sl-SI"/>
        </w:rPr>
      </w:pPr>
      <w:proofErr w:type="spellStart"/>
      <w:r w:rsidRPr="003311E5">
        <w:rPr>
          <w:spacing w:val="-4"/>
          <w:sz w:val="22"/>
          <w:szCs w:val="22"/>
          <w:lang w:val="sl-SI"/>
        </w:rPr>
        <w:t>iii</w:t>
      </w:r>
      <w:proofErr w:type="spellEnd"/>
      <w:r w:rsidRPr="003311E5">
        <w:rPr>
          <w:spacing w:val="-4"/>
          <w:sz w:val="22"/>
          <w:szCs w:val="22"/>
          <w:lang w:val="sl-SI"/>
        </w:rPr>
        <w:t>)</w:t>
      </w:r>
      <w:r w:rsidRPr="003311E5">
        <w:rPr>
          <w:spacing w:val="-4"/>
          <w:sz w:val="22"/>
          <w:szCs w:val="22"/>
          <w:lang w:val="sl-SI"/>
        </w:rPr>
        <w:tab/>
        <w:t>skladn</w:t>
      </w:r>
      <w:r w:rsidR="000367AD" w:rsidRPr="003311E5">
        <w:rPr>
          <w:spacing w:val="-4"/>
          <w:sz w:val="22"/>
          <w:szCs w:val="22"/>
          <w:lang w:val="sl-SI"/>
        </w:rPr>
        <w:t>e</w:t>
      </w:r>
      <w:r w:rsidRPr="003311E5">
        <w:rPr>
          <w:spacing w:val="-4"/>
          <w:sz w:val="22"/>
          <w:szCs w:val="22"/>
          <w:lang w:val="sl-SI"/>
        </w:rPr>
        <w:t xml:space="preserve"> s primernim okvirom računovodskega poročanja organizacije in njenimi računovodskimi usmeritvami</w:t>
      </w:r>
      <w:r w:rsidR="000367AD" w:rsidRPr="003311E5">
        <w:rPr>
          <w:spacing w:val="-4"/>
          <w:sz w:val="22"/>
          <w:szCs w:val="22"/>
          <w:lang w:val="sl-SI"/>
        </w:rPr>
        <w:t>, usklajenimi s</w:t>
      </w:r>
      <w:r w:rsidRPr="003311E5">
        <w:rPr>
          <w:spacing w:val="-4"/>
          <w:sz w:val="22"/>
          <w:szCs w:val="22"/>
          <w:lang w:val="sl-SI"/>
        </w:rPr>
        <w:t xml:space="preserve"> tem okvir</w:t>
      </w:r>
      <w:r w:rsidR="000367AD" w:rsidRPr="003311E5">
        <w:rPr>
          <w:spacing w:val="-4"/>
          <w:sz w:val="22"/>
          <w:szCs w:val="22"/>
          <w:lang w:val="sl-SI"/>
        </w:rPr>
        <w:t>om</w:t>
      </w:r>
      <w:r w:rsidRPr="003311E5">
        <w:rPr>
          <w:spacing w:val="-4"/>
          <w:sz w:val="22"/>
          <w:szCs w:val="22"/>
          <w:lang w:val="sl-SI"/>
        </w:rPr>
        <w:t xml:space="preserve"> (</w:t>
      </w:r>
      <w:r w:rsidR="005933C3" w:rsidRPr="005933C3">
        <w:rPr>
          <w:spacing w:val="-4"/>
          <w:sz w:val="18"/>
          <w:szCs w:val="18"/>
          <w:lang w:val="sl-SI"/>
        </w:rPr>
        <w:t xml:space="preserve">glej </w:t>
      </w:r>
      <w:r w:rsidRPr="003311E5">
        <w:rPr>
          <w:spacing w:val="-4"/>
          <w:sz w:val="18"/>
          <w:szCs w:val="18"/>
          <w:lang w:val="sl-SI"/>
        </w:rPr>
        <w:t>odstavka A15–A16</w:t>
      </w:r>
      <w:r w:rsidR="005933C3" w:rsidRPr="005933C3">
        <w:rPr>
          <w:spacing w:val="-4"/>
          <w:sz w:val="22"/>
          <w:szCs w:val="18"/>
          <w:lang w:val="sl-SI"/>
        </w:rPr>
        <w:t>);</w:t>
      </w:r>
    </w:p>
    <w:p w14:paraId="52316661" w14:textId="136C21D2" w:rsidR="000C63F9" w:rsidRPr="003311E5" w:rsidRDefault="000C63F9" w:rsidP="000367AD">
      <w:pPr>
        <w:pStyle w:val="NumberedParagraphISA400"/>
        <w:tabs>
          <w:tab w:val="clear" w:pos="312"/>
          <w:tab w:val="clear" w:pos="480"/>
          <w:tab w:val="left" w:pos="720"/>
        </w:tabs>
        <w:spacing w:before="120" w:line="232" w:lineRule="exact"/>
        <w:ind w:left="1238" w:hanging="544"/>
        <w:rPr>
          <w:spacing w:val="-4"/>
          <w:sz w:val="22"/>
          <w:szCs w:val="22"/>
          <w:lang w:val="sl-SI"/>
        </w:rPr>
      </w:pPr>
      <w:r w:rsidRPr="003311E5">
        <w:rPr>
          <w:spacing w:val="-4"/>
          <w:sz w:val="22"/>
          <w:szCs w:val="22"/>
          <w:lang w:val="sl-SI"/>
        </w:rPr>
        <w:t>c)</w:t>
      </w:r>
      <w:r w:rsidRPr="003311E5">
        <w:rPr>
          <w:spacing w:val="-4"/>
          <w:sz w:val="22"/>
          <w:szCs w:val="22"/>
          <w:lang w:val="sl-SI"/>
        </w:rPr>
        <w:tab/>
        <w:t>zagotovljeni ustrezna predstavitev in razkritja, ki predvidenim uporabnikom omogočajo</w:t>
      </w:r>
      <w:r w:rsidR="00804F04" w:rsidRPr="003311E5">
        <w:rPr>
          <w:spacing w:val="-4"/>
          <w:sz w:val="22"/>
          <w:szCs w:val="22"/>
          <w:lang w:val="sl-SI"/>
        </w:rPr>
        <w:t xml:space="preserve"> razumeti sporočene informacije</w:t>
      </w:r>
      <w:r w:rsidRPr="003311E5">
        <w:rPr>
          <w:spacing w:val="-4"/>
          <w:sz w:val="22"/>
          <w:szCs w:val="22"/>
          <w:lang w:val="sl-SI"/>
        </w:rPr>
        <w:t xml:space="preserve"> (</w:t>
      </w:r>
      <w:r w:rsidR="005933C3" w:rsidRPr="005933C3">
        <w:rPr>
          <w:spacing w:val="-4"/>
          <w:sz w:val="18"/>
          <w:szCs w:val="18"/>
          <w:lang w:val="sl-SI"/>
        </w:rPr>
        <w:t xml:space="preserve">glej </w:t>
      </w:r>
      <w:r w:rsidRPr="003311E5">
        <w:rPr>
          <w:spacing w:val="-4"/>
          <w:sz w:val="18"/>
          <w:szCs w:val="18"/>
          <w:lang w:val="sl-SI"/>
        </w:rPr>
        <w:t>odstavke A2–A3, A42</w:t>
      </w:r>
      <w:r w:rsidR="005933C3" w:rsidRPr="005933C3">
        <w:rPr>
          <w:spacing w:val="-4"/>
          <w:sz w:val="22"/>
          <w:szCs w:val="18"/>
          <w:lang w:val="sl-SI"/>
        </w:rPr>
        <w:t>).</w:t>
      </w:r>
    </w:p>
    <w:p w14:paraId="4C318588" w14:textId="54572B06" w:rsidR="000C63F9" w:rsidRPr="003311E5" w:rsidRDefault="000C63F9" w:rsidP="000367AD">
      <w:pPr>
        <w:pStyle w:val="GovNormal"/>
        <w:tabs>
          <w:tab w:val="clear" w:pos="312"/>
          <w:tab w:val="clear" w:pos="540"/>
        </w:tabs>
        <w:spacing w:before="120" w:line="232" w:lineRule="exact"/>
        <w:ind w:left="691" w:hanging="544"/>
        <w:rPr>
          <w:sz w:val="22"/>
          <w:szCs w:val="22"/>
          <w:lang w:val="sl-SI"/>
        </w:rPr>
      </w:pPr>
      <w:r w:rsidRPr="003311E5">
        <w:rPr>
          <w:sz w:val="22"/>
          <w:szCs w:val="22"/>
          <w:lang w:val="sl-SI"/>
        </w:rPr>
        <w:t>15.</w:t>
      </w:r>
      <w:r w:rsidRPr="003311E5">
        <w:rPr>
          <w:sz w:val="22"/>
          <w:szCs w:val="22"/>
          <w:lang w:val="sl-SI"/>
        </w:rPr>
        <w:tab/>
        <w:t xml:space="preserve">Poleg tega </w:t>
      </w:r>
      <w:r w:rsidR="00117A12" w:rsidRPr="003311E5">
        <w:rPr>
          <w:sz w:val="22"/>
          <w:szCs w:val="22"/>
          <w:lang w:val="sl-SI"/>
        </w:rPr>
        <w:t xml:space="preserve">praktik </w:t>
      </w:r>
      <w:r w:rsidRPr="003311E5">
        <w:rPr>
          <w:sz w:val="22"/>
          <w:szCs w:val="22"/>
          <w:lang w:val="sl-SI"/>
        </w:rPr>
        <w:t xml:space="preserve">oceni, ali so </w:t>
      </w:r>
      <w:r w:rsidR="000367AD" w:rsidRPr="003311E5">
        <w:rPr>
          <w:sz w:val="22"/>
          <w:szCs w:val="22"/>
          <w:lang w:val="sl-SI"/>
        </w:rPr>
        <w:t>primerna</w:t>
      </w:r>
      <w:r w:rsidRPr="003311E5">
        <w:rPr>
          <w:sz w:val="22"/>
          <w:szCs w:val="22"/>
          <w:lang w:val="sl-SI"/>
        </w:rPr>
        <w:t xml:space="preserve"> sodila:</w:t>
      </w:r>
    </w:p>
    <w:p w14:paraId="22DC9AA2" w14:textId="77777777" w:rsidR="000C63F9" w:rsidRPr="003311E5" w:rsidRDefault="000C63F9" w:rsidP="000367AD">
      <w:pPr>
        <w:pStyle w:val="NumberedParagraphISA400"/>
        <w:tabs>
          <w:tab w:val="clear" w:pos="312"/>
          <w:tab w:val="clear" w:pos="480"/>
          <w:tab w:val="left" w:pos="720"/>
        </w:tabs>
        <w:spacing w:before="120" w:line="232" w:lineRule="exact"/>
        <w:ind w:left="1267" w:hanging="544"/>
        <w:rPr>
          <w:spacing w:val="-4"/>
          <w:sz w:val="22"/>
          <w:szCs w:val="22"/>
          <w:lang w:val="sl-SI"/>
        </w:rPr>
      </w:pPr>
      <w:r w:rsidRPr="003311E5">
        <w:rPr>
          <w:spacing w:val="-4"/>
          <w:sz w:val="22"/>
          <w:szCs w:val="22"/>
          <w:lang w:val="sl-SI"/>
        </w:rPr>
        <w:t>a)</w:t>
      </w:r>
      <w:r w:rsidRPr="003311E5">
        <w:rPr>
          <w:spacing w:val="-4"/>
          <w:sz w:val="22"/>
          <w:szCs w:val="22"/>
          <w:lang w:val="sl-SI"/>
        </w:rPr>
        <w:tab/>
        <w:t>skladna in ne v nasprotju z ustreznim zakonom ali drugim predpisom in</w:t>
      </w:r>
    </w:p>
    <w:p w14:paraId="042505BB" w14:textId="77777777" w:rsidR="000C63F9" w:rsidRPr="003311E5" w:rsidRDefault="000C63F9" w:rsidP="000367AD">
      <w:pPr>
        <w:pStyle w:val="NumberedParagraphISA400"/>
        <w:tabs>
          <w:tab w:val="clear" w:pos="312"/>
          <w:tab w:val="clear" w:pos="480"/>
          <w:tab w:val="left" w:pos="720"/>
        </w:tabs>
        <w:spacing w:before="120" w:line="232" w:lineRule="exact"/>
        <w:ind w:left="1267" w:hanging="544"/>
        <w:rPr>
          <w:spacing w:val="-4"/>
          <w:sz w:val="22"/>
          <w:szCs w:val="22"/>
          <w:lang w:val="sl-SI"/>
        </w:rPr>
      </w:pPr>
      <w:r w:rsidRPr="003311E5">
        <w:rPr>
          <w:spacing w:val="-4"/>
          <w:sz w:val="22"/>
          <w:szCs w:val="22"/>
          <w:lang w:val="sl-SI"/>
        </w:rPr>
        <w:t>b)</w:t>
      </w:r>
      <w:r w:rsidRPr="003311E5">
        <w:rPr>
          <w:spacing w:val="-4"/>
          <w:sz w:val="22"/>
          <w:szCs w:val="22"/>
          <w:lang w:val="sl-SI"/>
        </w:rPr>
        <w:tab/>
        <w:t>taka, da ni verjetno, da bi bile predračunske računovodske informacije zaradi njih zavajajoče.</w:t>
      </w:r>
    </w:p>
    <w:p w14:paraId="1B599859" w14:textId="77777777" w:rsidR="00F0259F" w:rsidRPr="003311E5" w:rsidRDefault="00F0259F" w:rsidP="00F0259F">
      <w:pPr>
        <w:pStyle w:val="Heading4Sub-headingsNormalStylePlus"/>
        <w:spacing w:before="120" w:after="0" w:line="232" w:lineRule="exact"/>
        <w:ind w:right="2839"/>
        <w:rPr>
          <w:sz w:val="22"/>
          <w:szCs w:val="22"/>
          <w:lang w:val="sl-SI"/>
        </w:rPr>
      </w:pPr>
      <w:r w:rsidRPr="003311E5">
        <w:rPr>
          <w:sz w:val="22"/>
          <w:szCs w:val="22"/>
          <w:lang w:val="sl-SI"/>
        </w:rPr>
        <w:t>Pomembnost</w:t>
      </w:r>
    </w:p>
    <w:p w14:paraId="573657C3" w14:textId="572196F9" w:rsidR="00F0259F" w:rsidRPr="003311E5" w:rsidRDefault="00F0259F" w:rsidP="00F0259F">
      <w:pPr>
        <w:pStyle w:val="NumberedParagraphISA400"/>
        <w:tabs>
          <w:tab w:val="clear" w:pos="312"/>
          <w:tab w:val="clear" w:pos="480"/>
          <w:tab w:val="left" w:pos="720"/>
        </w:tabs>
        <w:spacing w:before="120" w:line="232" w:lineRule="exact"/>
        <w:ind w:left="686" w:hanging="544"/>
        <w:rPr>
          <w:sz w:val="22"/>
          <w:szCs w:val="22"/>
          <w:lang w:val="sl-SI"/>
        </w:rPr>
      </w:pPr>
      <w:r w:rsidRPr="003311E5">
        <w:rPr>
          <w:sz w:val="22"/>
          <w:szCs w:val="22"/>
          <w:lang w:val="sl-SI"/>
        </w:rPr>
        <w:t>16.</w:t>
      </w:r>
      <w:r w:rsidRPr="003311E5">
        <w:rPr>
          <w:sz w:val="22"/>
          <w:szCs w:val="22"/>
          <w:lang w:val="sl-SI"/>
        </w:rPr>
        <w:tab/>
        <w:t xml:space="preserve">Pri načrtovanju in opravljanju posla </w:t>
      </w:r>
      <w:r w:rsidR="00117A12" w:rsidRPr="003311E5">
        <w:rPr>
          <w:sz w:val="22"/>
          <w:szCs w:val="22"/>
          <w:lang w:val="sl-SI"/>
        </w:rPr>
        <w:t xml:space="preserve">praktik </w:t>
      </w:r>
      <w:r w:rsidR="0047762E" w:rsidRPr="003311E5">
        <w:rPr>
          <w:sz w:val="22"/>
          <w:szCs w:val="22"/>
          <w:lang w:val="sl-SI"/>
        </w:rPr>
        <w:t>presoja</w:t>
      </w:r>
      <w:r w:rsidRPr="003311E5">
        <w:rPr>
          <w:sz w:val="22"/>
          <w:szCs w:val="22"/>
          <w:lang w:val="sl-SI"/>
        </w:rPr>
        <w:t xml:space="preserve"> pomembnost zaradi ovrednotenja,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osnovi primernih sodil</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odstavka A17–A18</w:t>
      </w:r>
      <w:r w:rsidR="005933C3" w:rsidRPr="005933C3">
        <w:rPr>
          <w:sz w:val="22"/>
          <w:szCs w:val="18"/>
          <w:lang w:val="sl-SI"/>
        </w:rPr>
        <w:t>).</w:t>
      </w:r>
    </w:p>
    <w:p w14:paraId="5AD1ADFA" w14:textId="77777777" w:rsidR="00F0259F" w:rsidRPr="003311E5" w:rsidRDefault="00F0259F" w:rsidP="00F0259F">
      <w:pPr>
        <w:pStyle w:val="Heading4Sub-headingsNormalStylePlus"/>
        <w:spacing w:before="120" w:after="0" w:line="232" w:lineRule="exact"/>
        <w:rPr>
          <w:sz w:val="22"/>
          <w:szCs w:val="22"/>
          <w:lang w:val="sl-SI"/>
        </w:rPr>
      </w:pPr>
      <w:r w:rsidRPr="003311E5">
        <w:rPr>
          <w:sz w:val="22"/>
          <w:szCs w:val="22"/>
          <w:lang w:val="sl-SI"/>
        </w:rPr>
        <w:t xml:space="preserve">Spoznavanje načina, na katerega je odgovorna stranka </w:t>
      </w:r>
      <w:proofErr w:type="spellStart"/>
      <w:r w:rsidRPr="003311E5">
        <w:rPr>
          <w:sz w:val="22"/>
          <w:szCs w:val="22"/>
          <w:lang w:val="sl-SI"/>
        </w:rPr>
        <w:t>kompilirala</w:t>
      </w:r>
      <w:proofErr w:type="spellEnd"/>
      <w:r w:rsidRPr="003311E5">
        <w:rPr>
          <w:sz w:val="22"/>
          <w:szCs w:val="22"/>
          <w:lang w:val="sl-SI"/>
        </w:rPr>
        <w:t xml:space="preserve"> predračunske računovodske informacije, in drugih okoliščin posla</w:t>
      </w:r>
    </w:p>
    <w:p w14:paraId="390C3D5E" w14:textId="0B2D083F" w:rsidR="00F0259F" w:rsidRPr="003311E5" w:rsidRDefault="00F0259F" w:rsidP="00F0259F">
      <w:pPr>
        <w:pStyle w:val="NumberedParagraphISA400"/>
        <w:tabs>
          <w:tab w:val="clear" w:pos="312"/>
          <w:tab w:val="clear" w:pos="480"/>
        </w:tabs>
        <w:spacing w:before="120" w:line="232" w:lineRule="exact"/>
        <w:ind w:left="686" w:hanging="544"/>
        <w:rPr>
          <w:sz w:val="22"/>
          <w:szCs w:val="22"/>
          <w:lang w:val="sl-SI"/>
        </w:rPr>
      </w:pPr>
      <w:r w:rsidRPr="003311E5">
        <w:rPr>
          <w:sz w:val="22"/>
          <w:szCs w:val="22"/>
          <w:lang w:val="sl-SI"/>
        </w:rPr>
        <w:t>17.</w:t>
      </w:r>
      <w:r w:rsidRPr="003311E5">
        <w:rPr>
          <w:sz w:val="22"/>
          <w:szCs w:val="22"/>
          <w:lang w:val="sl-SI"/>
        </w:rPr>
        <w:tab/>
      </w:r>
      <w:r w:rsidR="00117A12" w:rsidRPr="003311E5">
        <w:rPr>
          <w:sz w:val="22"/>
          <w:szCs w:val="22"/>
          <w:lang w:val="sl-SI"/>
        </w:rPr>
        <w:t xml:space="preserve">Praktik </w:t>
      </w:r>
      <w:r w:rsidRPr="003311E5">
        <w:rPr>
          <w:sz w:val="22"/>
          <w:szCs w:val="22"/>
          <w:lang w:val="sl-SI"/>
        </w:rPr>
        <w:t>mora spoznati (</w:t>
      </w:r>
      <w:r w:rsidR="005933C3" w:rsidRPr="005933C3">
        <w:rPr>
          <w:sz w:val="18"/>
          <w:szCs w:val="18"/>
          <w:lang w:val="sl-SI"/>
        </w:rPr>
        <w:t xml:space="preserve">glej </w:t>
      </w:r>
      <w:r w:rsidRPr="003311E5">
        <w:rPr>
          <w:sz w:val="18"/>
          <w:szCs w:val="18"/>
          <w:lang w:val="sl-SI"/>
        </w:rPr>
        <w:t>odstavek A19</w:t>
      </w:r>
      <w:r w:rsidR="005933C3" w:rsidRPr="005933C3">
        <w:rPr>
          <w:sz w:val="22"/>
          <w:szCs w:val="18"/>
          <w:lang w:val="sl-SI"/>
        </w:rPr>
        <w:t>):</w:t>
      </w:r>
    </w:p>
    <w:p w14:paraId="259B080E" w14:textId="77777777" w:rsidR="00F0259F" w:rsidRPr="003311E5" w:rsidRDefault="00F0259F" w:rsidP="00F0259F">
      <w:pPr>
        <w:pStyle w:val="NumberedParagraphISA400"/>
        <w:tabs>
          <w:tab w:val="clear" w:pos="312"/>
          <w:tab w:val="clear" w:pos="480"/>
        </w:tabs>
        <w:spacing w:before="120" w:line="232" w:lineRule="exact"/>
        <w:ind w:left="1258" w:hanging="544"/>
        <w:rPr>
          <w:sz w:val="22"/>
          <w:szCs w:val="22"/>
          <w:lang w:val="sl-SI"/>
        </w:rPr>
      </w:pPr>
      <w:r w:rsidRPr="003311E5">
        <w:rPr>
          <w:sz w:val="22"/>
          <w:szCs w:val="22"/>
          <w:lang w:val="sl-SI"/>
        </w:rPr>
        <w:t>a)</w:t>
      </w:r>
      <w:r w:rsidRPr="003311E5">
        <w:rPr>
          <w:sz w:val="22"/>
          <w:szCs w:val="22"/>
          <w:lang w:val="sl-SI"/>
        </w:rPr>
        <w:tab/>
        <w:t xml:space="preserve">dogodek ali transakcijo, glede na katerega ali katero je opravljeno </w:t>
      </w:r>
      <w:proofErr w:type="spellStart"/>
      <w:r w:rsidRPr="003311E5">
        <w:rPr>
          <w:sz w:val="22"/>
          <w:szCs w:val="22"/>
          <w:lang w:val="sl-SI"/>
        </w:rPr>
        <w:t>kompiliranje</w:t>
      </w:r>
      <w:proofErr w:type="spellEnd"/>
      <w:r w:rsidRPr="003311E5">
        <w:rPr>
          <w:sz w:val="22"/>
          <w:szCs w:val="22"/>
          <w:lang w:val="sl-SI"/>
        </w:rPr>
        <w:t xml:space="preserve"> predračunskih računovodskih informacij;</w:t>
      </w:r>
      <w:r w:rsidRPr="003311E5">
        <w:rPr>
          <w:b/>
          <w:sz w:val="22"/>
          <w:szCs w:val="22"/>
          <w:lang w:val="sl-SI"/>
        </w:rPr>
        <w:t xml:space="preserve"> </w:t>
      </w:r>
    </w:p>
    <w:p w14:paraId="4790D0CF" w14:textId="046DD945" w:rsidR="00F0259F" w:rsidRPr="003311E5" w:rsidRDefault="00F0259F" w:rsidP="00F0259F">
      <w:pPr>
        <w:pStyle w:val="NumberedParagraphISA400"/>
        <w:tabs>
          <w:tab w:val="clear" w:pos="312"/>
          <w:tab w:val="clear" w:pos="480"/>
        </w:tabs>
        <w:spacing w:before="120" w:line="232" w:lineRule="exact"/>
        <w:ind w:left="1260" w:hanging="544"/>
        <w:rPr>
          <w:sz w:val="22"/>
          <w:szCs w:val="22"/>
          <w:lang w:val="sl-SI"/>
        </w:rPr>
      </w:pPr>
      <w:r w:rsidRPr="003311E5">
        <w:rPr>
          <w:sz w:val="22"/>
          <w:szCs w:val="22"/>
          <w:lang w:val="sl-SI"/>
        </w:rPr>
        <w:t>b)</w:t>
      </w:r>
      <w:r w:rsidRPr="003311E5">
        <w:rPr>
          <w:sz w:val="22"/>
          <w:szCs w:val="22"/>
          <w:lang w:val="sl-SI"/>
        </w:rPr>
        <w:tab/>
        <w:t xml:space="preserve">kako je odgovorna stranka </w:t>
      </w:r>
      <w:proofErr w:type="spellStart"/>
      <w:r w:rsidRPr="003311E5">
        <w:rPr>
          <w:sz w:val="22"/>
          <w:szCs w:val="22"/>
          <w:lang w:val="sl-SI"/>
        </w:rPr>
        <w:t>kompilirala</w:t>
      </w:r>
      <w:proofErr w:type="spellEnd"/>
      <w:r w:rsidRPr="003311E5">
        <w:rPr>
          <w:sz w:val="22"/>
          <w:szCs w:val="22"/>
          <w:lang w:val="sl-SI"/>
        </w:rPr>
        <w:t xml:space="preserve"> predračunske računovodske informacije (</w:t>
      </w:r>
      <w:r w:rsidR="005933C3" w:rsidRPr="005933C3">
        <w:rPr>
          <w:sz w:val="18"/>
          <w:szCs w:val="18"/>
          <w:lang w:val="sl-SI"/>
        </w:rPr>
        <w:t xml:space="preserve">glej </w:t>
      </w:r>
      <w:r w:rsidRPr="003311E5">
        <w:rPr>
          <w:sz w:val="18"/>
          <w:szCs w:val="18"/>
          <w:lang w:val="sl-SI"/>
        </w:rPr>
        <w:t>odstavka A20–A21</w:t>
      </w:r>
      <w:r w:rsidR="005933C3" w:rsidRPr="005933C3">
        <w:rPr>
          <w:sz w:val="22"/>
          <w:szCs w:val="18"/>
          <w:lang w:val="sl-SI"/>
        </w:rPr>
        <w:t>);</w:t>
      </w:r>
    </w:p>
    <w:p w14:paraId="19A7793B" w14:textId="4FE9BF1C" w:rsidR="00F0259F" w:rsidRPr="003311E5" w:rsidRDefault="00F0259F" w:rsidP="00F0259F">
      <w:pPr>
        <w:pStyle w:val="NumberedParagraphISA400"/>
        <w:tabs>
          <w:tab w:val="clear" w:pos="312"/>
          <w:tab w:val="clear" w:pos="480"/>
          <w:tab w:val="left" w:pos="720"/>
        </w:tabs>
        <w:spacing w:before="120" w:line="232" w:lineRule="exact"/>
        <w:ind w:left="1267" w:hanging="544"/>
        <w:rPr>
          <w:sz w:val="22"/>
          <w:szCs w:val="22"/>
          <w:lang w:val="sl-SI"/>
        </w:rPr>
      </w:pPr>
      <w:r w:rsidRPr="003311E5">
        <w:rPr>
          <w:sz w:val="22"/>
          <w:szCs w:val="22"/>
          <w:lang w:val="sl-SI"/>
        </w:rPr>
        <w:t>c)</w:t>
      </w:r>
      <w:r w:rsidRPr="003311E5">
        <w:rPr>
          <w:sz w:val="22"/>
          <w:szCs w:val="22"/>
          <w:lang w:val="sl-SI"/>
        </w:rPr>
        <w:tab/>
        <w:t>naravo organizacije in vsakega pr</w:t>
      </w:r>
      <w:r w:rsidR="00DE4B06" w:rsidRPr="003311E5">
        <w:rPr>
          <w:sz w:val="22"/>
          <w:szCs w:val="22"/>
          <w:lang w:val="sl-SI"/>
        </w:rPr>
        <w:t>idobljenega</w:t>
      </w:r>
      <w:r w:rsidRPr="003311E5">
        <w:rPr>
          <w:sz w:val="22"/>
          <w:szCs w:val="22"/>
          <w:lang w:val="sl-SI"/>
        </w:rPr>
        <w:t xml:space="preserve"> ali od</w:t>
      </w:r>
      <w:r w:rsidR="00DE4B06" w:rsidRPr="003311E5">
        <w:rPr>
          <w:sz w:val="22"/>
          <w:szCs w:val="22"/>
          <w:lang w:val="sl-SI"/>
        </w:rPr>
        <w:t>tujenega</w:t>
      </w:r>
      <w:r w:rsidRPr="003311E5">
        <w:rPr>
          <w:sz w:val="22"/>
          <w:szCs w:val="22"/>
          <w:lang w:val="sl-SI"/>
        </w:rPr>
        <w:t xml:space="preserve"> po</w:t>
      </w:r>
      <w:r w:rsidR="00DE4B06" w:rsidRPr="003311E5">
        <w:rPr>
          <w:sz w:val="22"/>
          <w:szCs w:val="22"/>
          <w:lang w:val="sl-SI"/>
        </w:rPr>
        <w:t>sla</w:t>
      </w:r>
      <w:r w:rsidRPr="003311E5">
        <w:rPr>
          <w:sz w:val="22"/>
          <w:szCs w:val="22"/>
          <w:lang w:val="sl-SI"/>
        </w:rPr>
        <w:t>, kar vključuje (</w:t>
      </w:r>
      <w:r w:rsidR="005933C3" w:rsidRPr="005933C3">
        <w:rPr>
          <w:sz w:val="18"/>
          <w:szCs w:val="18"/>
          <w:lang w:val="sl-SI"/>
        </w:rPr>
        <w:t xml:space="preserve">glej </w:t>
      </w:r>
      <w:r w:rsidRPr="003311E5">
        <w:rPr>
          <w:sz w:val="18"/>
          <w:szCs w:val="18"/>
          <w:lang w:val="sl-SI"/>
        </w:rPr>
        <w:t>odstavka A22–A23</w:t>
      </w:r>
      <w:r w:rsidR="005933C3" w:rsidRPr="005933C3">
        <w:rPr>
          <w:sz w:val="22"/>
          <w:szCs w:val="18"/>
          <w:lang w:val="sl-SI"/>
        </w:rPr>
        <w:t>):</w:t>
      </w:r>
    </w:p>
    <w:p w14:paraId="48E292B7" w14:textId="77777777" w:rsidR="00F0259F" w:rsidRPr="003311E5" w:rsidRDefault="00F0259F" w:rsidP="00DE4B06">
      <w:pPr>
        <w:pStyle w:val="NumberedParagraphISA400"/>
        <w:tabs>
          <w:tab w:val="clear" w:pos="312"/>
          <w:tab w:val="clear" w:pos="480"/>
        </w:tabs>
        <w:spacing w:before="120" w:line="232" w:lineRule="exact"/>
        <w:ind w:left="1808" w:hanging="544"/>
        <w:rPr>
          <w:sz w:val="22"/>
          <w:szCs w:val="22"/>
          <w:lang w:val="sl-SI"/>
        </w:rPr>
      </w:pPr>
      <w:r w:rsidRPr="003311E5">
        <w:rPr>
          <w:sz w:val="22"/>
          <w:szCs w:val="22"/>
          <w:lang w:val="sl-SI"/>
        </w:rPr>
        <w:t>i)</w:t>
      </w:r>
      <w:r w:rsidRPr="003311E5">
        <w:rPr>
          <w:sz w:val="22"/>
          <w:szCs w:val="22"/>
          <w:lang w:val="sl-SI"/>
        </w:rPr>
        <w:tab/>
        <w:t xml:space="preserve">njihovo </w:t>
      </w:r>
      <w:r w:rsidR="00DE4B06" w:rsidRPr="003311E5">
        <w:rPr>
          <w:sz w:val="22"/>
          <w:szCs w:val="22"/>
          <w:lang w:val="sl-SI"/>
        </w:rPr>
        <w:t>delovanje</w:t>
      </w:r>
      <w:r w:rsidR="00BC7480" w:rsidRPr="003311E5">
        <w:rPr>
          <w:sz w:val="22"/>
          <w:szCs w:val="22"/>
          <w:lang w:val="sl-SI"/>
        </w:rPr>
        <w:t>,</w:t>
      </w:r>
    </w:p>
    <w:p w14:paraId="37235EDB" w14:textId="77777777" w:rsidR="00F0259F" w:rsidRPr="003311E5" w:rsidRDefault="00F0259F" w:rsidP="00F0259F">
      <w:pPr>
        <w:pStyle w:val="NumberedParagraphISA400"/>
        <w:tabs>
          <w:tab w:val="clear" w:pos="312"/>
          <w:tab w:val="clear" w:pos="480"/>
        </w:tabs>
        <w:spacing w:before="120" w:line="232" w:lineRule="exact"/>
        <w:ind w:left="1814" w:hanging="547"/>
        <w:rPr>
          <w:sz w:val="22"/>
          <w:szCs w:val="22"/>
          <w:lang w:val="sl-SI"/>
        </w:rPr>
      </w:pPr>
      <w:proofErr w:type="spellStart"/>
      <w:r w:rsidRPr="003311E5">
        <w:rPr>
          <w:sz w:val="22"/>
          <w:szCs w:val="22"/>
          <w:lang w:val="sl-SI"/>
        </w:rPr>
        <w:t>ii</w:t>
      </w:r>
      <w:proofErr w:type="spellEnd"/>
      <w:r w:rsidRPr="003311E5">
        <w:rPr>
          <w:sz w:val="22"/>
          <w:szCs w:val="22"/>
          <w:lang w:val="sl-SI"/>
        </w:rPr>
        <w:t>)</w:t>
      </w:r>
      <w:r w:rsidRPr="003311E5">
        <w:rPr>
          <w:sz w:val="22"/>
          <w:szCs w:val="22"/>
          <w:lang w:val="sl-SI"/>
        </w:rPr>
        <w:tab/>
        <w:t>njihova sredstva in obveznosti in</w:t>
      </w:r>
    </w:p>
    <w:p w14:paraId="62FAD25F" w14:textId="77777777" w:rsidR="00F0259F" w:rsidRPr="003311E5" w:rsidRDefault="00F0259F" w:rsidP="00F0259F">
      <w:pPr>
        <w:pStyle w:val="NumberedParagraphISA400"/>
        <w:tabs>
          <w:tab w:val="clear" w:pos="312"/>
          <w:tab w:val="clear" w:pos="480"/>
        </w:tabs>
        <w:spacing w:before="120" w:line="232" w:lineRule="exact"/>
        <w:ind w:left="1814" w:hanging="547"/>
        <w:rPr>
          <w:sz w:val="22"/>
          <w:szCs w:val="22"/>
          <w:lang w:val="sl-SI"/>
        </w:rPr>
      </w:pPr>
      <w:proofErr w:type="spellStart"/>
      <w:r w:rsidRPr="003311E5">
        <w:rPr>
          <w:sz w:val="22"/>
          <w:szCs w:val="22"/>
          <w:lang w:val="sl-SI"/>
        </w:rPr>
        <w:t>iii</w:t>
      </w:r>
      <w:proofErr w:type="spellEnd"/>
      <w:r w:rsidRPr="003311E5">
        <w:rPr>
          <w:sz w:val="22"/>
          <w:szCs w:val="22"/>
          <w:lang w:val="sl-SI"/>
        </w:rPr>
        <w:t>)</w:t>
      </w:r>
      <w:r w:rsidRPr="003311E5">
        <w:rPr>
          <w:sz w:val="22"/>
          <w:szCs w:val="22"/>
          <w:lang w:val="sl-SI"/>
        </w:rPr>
        <w:tab/>
        <w:t xml:space="preserve">način njihove organiziranosti in </w:t>
      </w:r>
      <w:r w:rsidR="00DE4B06" w:rsidRPr="003311E5">
        <w:rPr>
          <w:sz w:val="22"/>
          <w:szCs w:val="22"/>
          <w:lang w:val="sl-SI"/>
        </w:rPr>
        <w:t xml:space="preserve">njihovega </w:t>
      </w:r>
      <w:r w:rsidRPr="003311E5">
        <w:rPr>
          <w:sz w:val="22"/>
          <w:szCs w:val="22"/>
          <w:lang w:val="sl-SI"/>
        </w:rPr>
        <w:t>financira</w:t>
      </w:r>
      <w:r w:rsidR="00DE4B06" w:rsidRPr="003311E5">
        <w:rPr>
          <w:sz w:val="22"/>
          <w:szCs w:val="22"/>
          <w:lang w:val="sl-SI"/>
        </w:rPr>
        <w:t>nja</w:t>
      </w:r>
      <w:r w:rsidRPr="003311E5">
        <w:rPr>
          <w:sz w:val="22"/>
          <w:szCs w:val="22"/>
          <w:lang w:val="sl-SI"/>
        </w:rPr>
        <w:t xml:space="preserve">; </w:t>
      </w:r>
    </w:p>
    <w:p w14:paraId="4B65660B" w14:textId="562C034A" w:rsidR="00F0259F" w:rsidRPr="003311E5" w:rsidRDefault="00F0259F" w:rsidP="00F0259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d)</w:t>
      </w:r>
      <w:r w:rsidRPr="003311E5">
        <w:rPr>
          <w:sz w:val="22"/>
          <w:szCs w:val="22"/>
          <w:lang w:val="sl-SI"/>
        </w:rPr>
        <w:tab/>
      </w:r>
      <w:r w:rsidR="00DE4B06" w:rsidRPr="003311E5">
        <w:rPr>
          <w:sz w:val="22"/>
          <w:szCs w:val="22"/>
          <w:lang w:val="sl-SI"/>
        </w:rPr>
        <w:t>ustrezne</w:t>
      </w:r>
      <w:r w:rsidRPr="003311E5">
        <w:rPr>
          <w:sz w:val="22"/>
          <w:szCs w:val="22"/>
          <w:lang w:val="sl-SI"/>
        </w:rPr>
        <w:t xml:space="preserve"> panožne, zakonske in regulativne ter druge zunanje dejavnike, ki se nanašajo na organizacijo in vsak</w:t>
      </w:r>
      <w:r w:rsidR="00DE4B06" w:rsidRPr="003311E5">
        <w:rPr>
          <w:sz w:val="22"/>
          <w:szCs w:val="22"/>
          <w:lang w:val="sl-SI"/>
        </w:rPr>
        <w:t xml:space="preserve"> morebitn</w:t>
      </w:r>
      <w:r w:rsidR="00BC7480" w:rsidRPr="003311E5">
        <w:rPr>
          <w:sz w:val="22"/>
          <w:szCs w:val="22"/>
          <w:lang w:val="sl-SI"/>
        </w:rPr>
        <w:t>i</w:t>
      </w:r>
      <w:r w:rsidR="00DE4B06" w:rsidRPr="003311E5">
        <w:rPr>
          <w:sz w:val="22"/>
          <w:szCs w:val="22"/>
          <w:lang w:val="sl-SI"/>
        </w:rPr>
        <w:t xml:space="preserve"> prevzet</w:t>
      </w:r>
      <w:r w:rsidRPr="003311E5">
        <w:rPr>
          <w:sz w:val="22"/>
          <w:szCs w:val="22"/>
          <w:lang w:val="sl-SI"/>
        </w:rPr>
        <w:t xml:space="preserve"> ali od</w:t>
      </w:r>
      <w:r w:rsidR="00DE4B06" w:rsidRPr="003311E5">
        <w:rPr>
          <w:sz w:val="22"/>
          <w:szCs w:val="22"/>
          <w:lang w:val="sl-SI"/>
        </w:rPr>
        <w:t>tujen</w:t>
      </w:r>
      <w:r w:rsidRPr="003311E5">
        <w:rPr>
          <w:sz w:val="22"/>
          <w:szCs w:val="22"/>
          <w:lang w:val="sl-SI"/>
        </w:rPr>
        <w:t xml:space="preserve"> po</w:t>
      </w:r>
      <w:r w:rsidR="00DE4B06" w:rsidRPr="003311E5">
        <w:rPr>
          <w:sz w:val="22"/>
          <w:szCs w:val="22"/>
          <w:lang w:val="sl-SI"/>
        </w:rPr>
        <w:t>sel</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odstavke A24–A26</w:t>
      </w:r>
      <w:r w:rsidR="005933C3" w:rsidRPr="005933C3">
        <w:rPr>
          <w:sz w:val="22"/>
          <w:szCs w:val="18"/>
          <w:lang w:val="sl-SI"/>
        </w:rPr>
        <w:t>);</w:t>
      </w:r>
      <w:r w:rsidRPr="003311E5">
        <w:rPr>
          <w:sz w:val="22"/>
          <w:szCs w:val="22"/>
          <w:lang w:val="sl-SI"/>
        </w:rPr>
        <w:t xml:space="preserve"> </w:t>
      </w:r>
    </w:p>
    <w:p w14:paraId="0C08A48B" w14:textId="77777777" w:rsidR="00F0259F" w:rsidRPr="003311E5" w:rsidRDefault="00F0259F" w:rsidP="00BC7480">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e)</w:t>
      </w:r>
      <w:r w:rsidRPr="003311E5">
        <w:rPr>
          <w:sz w:val="22"/>
          <w:szCs w:val="22"/>
          <w:lang w:val="sl-SI"/>
        </w:rPr>
        <w:tab/>
        <w:t xml:space="preserve">primeren okvir računovodskega poročanja ter računovodsko prakso in prakso računovodskega poročanja organizacije in </w:t>
      </w:r>
      <w:r w:rsidR="00DE4B06" w:rsidRPr="003311E5">
        <w:rPr>
          <w:sz w:val="22"/>
          <w:szCs w:val="22"/>
          <w:lang w:val="sl-SI"/>
        </w:rPr>
        <w:t>kakršnega</w:t>
      </w:r>
      <w:r w:rsidR="00BC7480" w:rsidRPr="003311E5">
        <w:rPr>
          <w:sz w:val="22"/>
          <w:szCs w:val="22"/>
          <w:lang w:val="sl-SI"/>
        </w:rPr>
        <w:t xml:space="preserve"> </w:t>
      </w:r>
      <w:r w:rsidR="00DE4B06" w:rsidRPr="003311E5">
        <w:rPr>
          <w:sz w:val="22"/>
          <w:szCs w:val="22"/>
          <w:lang w:val="sl-SI"/>
        </w:rPr>
        <w:t>koli</w:t>
      </w:r>
      <w:r w:rsidRPr="003311E5">
        <w:rPr>
          <w:sz w:val="22"/>
          <w:szCs w:val="22"/>
          <w:lang w:val="sl-SI"/>
        </w:rPr>
        <w:t xml:space="preserve"> pr</w:t>
      </w:r>
      <w:r w:rsidR="00DE4B06" w:rsidRPr="003311E5">
        <w:rPr>
          <w:sz w:val="22"/>
          <w:szCs w:val="22"/>
          <w:lang w:val="sl-SI"/>
        </w:rPr>
        <w:t>idobljenega</w:t>
      </w:r>
      <w:r w:rsidRPr="003311E5">
        <w:rPr>
          <w:sz w:val="22"/>
          <w:szCs w:val="22"/>
          <w:lang w:val="sl-SI"/>
        </w:rPr>
        <w:t xml:space="preserve"> ali od</w:t>
      </w:r>
      <w:r w:rsidR="00DE4B06" w:rsidRPr="003311E5">
        <w:rPr>
          <w:sz w:val="22"/>
          <w:szCs w:val="22"/>
          <w:lang w:val="sl-SI"/>
        </w:rPr>
        <w:t>tujenega</w:t>
      </w:r>
      <w:r w:rsidRPr="003311E5">
        <w:rPr>
          <w:sz w:val="22"/>
          <w:szCs w:val="22"/>
          <w:lang w:val="sl-SI"/>
        </w:rPr>
        <w:t xml:space="preserve"> po</w:t>
      </w:r>
      <w:r w:rsidR="00DE4B06" w:rsidRPr="003311E5">
        <w:rPr>
          <w:sz w:val="22"/>
          <w:szCs w:val="22"/>
          <w:lang w:val="sl-SI"/>
        </w:rPr>
        <w:t>sla</w:t>
      </w:r>
      <w:r w:rsidRPr="003311E5">
        <w:rPr>
          <w:sz w:val="22"/>
          <w:szCs w:val="22"/>
          <w:lang w:val="sl-SI"/>
        </w:rPr>
        <w:t xml:space="preserve">, </w:t>
      </w:r>
      <w:r w:rsidR="00DE4B06" w:rsidRPr="003311E5">
        <w:rPr>
          <w:sz w:val="22"/>
          <w:szCs w:val="22"/>
          <w:lang w:val="sl-SI"/>
        </w:rPr>
        <w:t>vključno</w:t>
      </w:r>
      <w:r w:rsidRPr="003311E5">
        <w:rPr>
          <w:sz w:val="22"/>
          <w:szCs w:val="22"/>
          <w:lang w:val="sl-SI"/>
        </w:rPr>
        <w:t xml:space="preserve"> z njihovo izbiro in uporabo računovodskih usmeritev.</w:t>
      </w:r>
    </w:p>
    <w:p w14:paraId="429D153A" w14:textId="77777777" w:rsidR="00F0259F" w:rsidRPr="003311E5" w:rsidRDefault="00F0259F" w:rsidP="00F0259F">
      <w:pPr>
        <w:pStyle w:val="Heading4Sub-headingsNormalStylePlus"/>
        <w:spacing w:before="120" w:after="0" w:line="232" w:lineRule="exact"/>
        <w:rPr>
          <w:sz w:val="22"/>
          <w:szCs w:val="22"/>
          <w:lang w:val="sl-SI"/>
        </w:rPr>
      </w:pPr>
      <w:r w:rsidRPr="003311E5">
        <w:rPr>
          <w:sz w:val="22"/>
          <w:szCs w:val="22"/>
          <w:lang w:val="sl-SI"/>
        </w:rPr>
        <w:t>Pridobivanje dokazov o ustreznosti vira, iz katerega so bile črpane nep</w:t>
      </w:r>
      <w:r w:rsidR="00DE4B06" w:rsidRPr="003311E5">
        <w:rPr>
          <w:sz w:val="22"/>
          <w:szCs w:val="22"/>
          <w:lang w:val="sl-SI"/>
        </w:rPr>
        <w:t>rilagojene</w:t>
      </w:r>
      <w:r w:rsidRPr="003311E5">
        <w:rPr>
          <w:sz w:val="22"/>
          <w:szCs w:val="22"/>
          <w:lang w:val="sl-SI"/>
        </w:rPr>
        <w:t xml:space="preserve"> računovodske informacije</w:t>
      </w:r>
    </w:p>
    <w:p w14:paraId="1F443CC5" w14:textId="10F47764" w:rsidR="00F0259F" w:rsidRPr="003311E5" w:rsidRDefault="00F0259F" w:rsidP="00F0259F">
      <w:pPr>
        <w:pStyle w:val="NumberedParagraphISA400"/>
        <w:widowControl w:val="0"/>
        <w:tabs>
          <w:tab w:val="clear" w:pos="312"/>
          <w:tab w:val="clear" w:pos="480"/>
        </w:tabs>
        <w:spacing w:before="120" w:line="232" w:lineRule="exact"/>
        <w:ind w:left="691" w:hanging="547"/>
        <w:rPr>
          <w:sz w:val="22"/>
          <w:szCs w:val="22"/>
          <w:lang w:val="sl-SI"/>
        </w:rPr>
      </w:pPr>
      <w:r w:rsidRPr="003311E5">
        <w:rPr>
          <w:sz w:val="22"/>
          <w:szCs w:val="22"/>
          <w:lang w:val="sl-SI"/>
        </w:rPr>
        <w:t>18.</w:t>
      </w:r>
      <w:r w:rsidRPr="003311E5">
        <w:rPr>
          <w:sz w:val="22"/>
          <w:szCs w:val="22"/>
          <w:lang w:val="sl-SI"/>
        </w:rPr>
        <w:tab/>
      </w:r>
      <w:r w:rsidR="00117A12" w:rsidRPr="003311E5">
        <w:rPr>
          <w:sz w:val="22"/>
          <w:szCs w:val="22"/>
          <w:lang w:val="sl-SI"/>
        </w:rPr>
        <w:t>Praktik</w:t>
      </w:r>
      <w:r w:rsidRPr="003311E5">
        <w:rPr>
          <w:sz w:val="22"/>
          <w:szCs w:val="22"/>
          <w:lang w:val="sl-SI"/>
        </w:rPr>
        <w:t xml:space="preserve"> ugotovi, ali je odgovorna stranka črpala nep</w:t>
      </w:r>
      <w:r w:rsidR="00DE4B06" w:rsidRPr="003311E5">
        <w:rPr>
          <w:sz w:val="22"/>
          <w:szCs w:val="22"/>
          <w:lang w:val="sl-SI"/>
        </w:rPr>
        <w:t>rilagojene</w:t>
      </w:r>
      <w:r w:rsidRPr="003311E5">
        <w:rPr>
          <w:sz w:val="22"/>
          <w:szCs w:val="22"/>
          <w:lang w:val="sl-SI"/>
        </w:rPr>
        <w:t xml:space="preserve"> računovodske informacije</w:t>
      </w:r>
      <w:r w:rsidRPr="003311E5">
        <w:rPr>
          <w:rFonts w:eastAsia="Times New Roman"/>
          <w:sz w:val="22"/>
          <w:szCs w:val="22"/>
          <w:lang w:val="sl-SI"/>
        </w:rPr>
        <w:t xml:space="preserve"> </w:t>
      </w:r>
      <w:r w:rsidRPr="003311E5">
        <w:rPr>
          <w:sz w:val="22"/>
          <w:szCs w:val="22"/>
          <w:lang w:val="sl-SI"/>
        </w:rPr>
        <w:t>iz ustreznega vira</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odstavka A27–A28</w:t>
      </w:r>
      <w:r w:rsidR="005933C3" w:rsidRPr="005933C3">
        <w:rPr>
          <w:sz w:val="22"/>
          <w:szCs w:val="18"/>
          <w:lang w:val="sl-SI"/>
        </w:rPr>
        <w:t>).</w:t>
      </w:r>
    </w:p>
    <w:p w14:paraId="17DC1E39" w14:textId="27F4B07F" w:rsidR="00F0259F" w:rsidRPr="003311E5" w:rsidRDefault="00F0259F" w:rsidP="00F0259F">
      <w:pPr>
        <w:pStyle w:val="NumberedParagraphISA400"/>
        <w:widowControl w:val="0"/>
        <w:tabs>
          <w:tab w:val="clear" w:pos="312"/>
          <w:tab w:val="clear" w:pos="480"/>
        </w:tabs>
        <w:spacing w:before="120" w:line="232" w:lineRule="exact"/>
        <w:ind w:left="691" w:hanging="547"/>
        <w:rPr>
          <w:sz w:val="22"/>
          <w:szCs w:val="22"/>
          <w:lang w:val="sl-SI"/>
        </w:rPr>
      </w:pPr>
      <w:r w:rsidRPr="003311E5">
        <w:rPr>
          <w:sz w:val="22"/>
          <w:szCs w:val="22"/>
          <w:lang w:val="sl-SI"/>
        </w:rPr>
        <w:t>19.</w:t>
      </w:r>
      <w:r w:rsidRPr="003311E5">
        <w:rPr>
          <w:sz w:val="22"/>
          <w:szCs w:val="22"/>
          <w:lang w:val="sl-SI"/>
        </w:rPr>
        <w:tab/>
        <w:t>Če ni nobenega poročila o reviziji ali preisk</w:t>
      </w:r>
      <w:r w:rsidR="00DE4B06" w:rsidRPr="003311E5">
        <w:rPr>
          <w:sz w:val="22"/>
          <w:szCs w:val="22"/>
          <w:lang w:val="sl-SI"/>
        </w:rPr>
        <w:t>avi</w:t>
      </w:r>
      <w:r w:rsidRPr="003311E5">
        <w:rPr>
          <w:sz w:val="22"/>
          <w:szCs w:val="22"/>
          <w:lang w:val="sl-SI"/>
        </w:rPr>
        <w:t xml:space="preserve"> vira, iz katerega so bile črpane nep</w:t>
      </w:r>
      <w:r w:rsidR="00DE4B06" w:rsidRPr="003311E5">
        <w:rPr>
          <w:sz w:val="22"/>
          <w:szCs w:val="22"/>
          <w:lang w:val="sl-SI"/>
        </w:rPr>
        <w:t>rilagojene</w:t>
      </w:r>
      <w:r w:rsidRPr="003311E5">
        <w:rPr>
          <w:sz w:val="22"/>
          <w:szCs w:val="22"/>
          <w:lang w:val="sl-SI"/>
        </w:rPr>
        <w:t xml:space="preserve"> računovodske informacije, </w:t>
      </w:r>
      <w:r w:rsidR="00117A12" w:rsidRPr="003311E5">
        <w:rPr>
          <w:sz w:val="22"/>
          <w:szCs w:val="22"/>
          <w:lang w:val="sl-SI"/>
        </w:rPr>
        <w:t>praktik</w:t>
      </w:r>
      <w:r w:rsidRPr="003311E5">
        <w:rPr>
          <w:sz w:val="22"/>
          <w:szCs w:val="22"/>
          <w:lang w:val="sl-SI"/>
        </w:rPr>
        <w:t xml:space="preserve"> opravi postopke, s katerimi se prepriča, da je vir ustrezen</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odstavke A29–A31</w:t>
      </w:r>
      <w:r w:rsidR="005933C3" w:rsidRPr="005933C3">
        <w:rPr>
          <w:sz w:val="22"/>
          <w:szCs w:val="18"/>
          <w:lang w:val="sl-SI"/>
        </w:rPr>
        <w:t>).</w:t>
      </w:r>
    </w:p>
    <w:p w14:paraId="72801D36" w14:textId="5D6035CB" w:rsidR="00F0259F" w:rsidRPr="003311E5" w:rsidRDefault="00F0259F" w:rsidP="00F0259F">
      <w:pPr>
        <w:pStyle w:val="NumberedParagraphISA400"/>
        <w:widowControl w:val="0"/>
        <w:tabs>
          <w:tab w:val="clear" w:pos="312"/>
          <w:tab w:val="clear" w:pos="480"/>
        </w:tabs>
        <w:spacing w:before="120" w:line="232" w:lineRule="exact"/>
        <w:ind w:left="691" w:hanging="547"/>
        <w:rPr>
          <w:sz w:val="22"/>
          <w:szCs w:val="22"/>
          <w:lang w:val="sl-SI"/>
        </w:rPr>
      </w:pPr>
      <w:r w:rsidRPr="003311E5">
        <w:rPr>
          <w:sz w:val="22"/>
          <w:szCs w:val="22"/>
          <w:lang w:val="sl-SI"/>
        </w:rPr>
        <w:t>20.</w:t>
      </w:r>
      <w:r w:rsidRPr="003311E5">
        <w:rPr>
          <w:sz w:val="22"/>
          <w:szCs w:val="22"/>
          <w:lang w:val="sl-SI"/>
        </w:rPr>
        <w:tab/>
      </w:r>
      <w:r w:rsidR="00117A12" w:rsidRPr="003311E5">
        <w:rPr>
          <w:sz w:val="22"/>
          <w:szCs w:val="22"/>
          <w:lang w:val="sl-SI"/>
        </w:rPr>
        <w:t>Praktik</w:t>
      </w:r>
      <w:r w:rsidRPr="003311E5">
        <w:rPr>
          <w:sz w:val="22"/>
          <w:szCs w:val="22"/>
          <w:lang w:val="sl-SI"/>
        </w:rPr>
        <w:t xml:space="preserve"> ugotovi, ali je odgovorna stranka ustrezno črpala nep</w:t>
      </w:r>
      <w:r w:rsidR="00DE4B06" w:rsidRPr="003311E5">
        <w:rPr>
          <w:sz w:val="22"/>
          <w:szCs w:val="22"/>
          <w:lang w:val="sl-SI"/>
        </w:rPr>
        <w:t>rilagojene</w:t>
      </w:r>
      <w:r w:rsidRPr="003311E5">
        <w:rPr>
          <w:sz w:val="22"/>
          <w:szCs w:val="22"/>
          <w:lang w:val="sl-SI"/>
        </w:rPr>
        <w:t xml:space="preserve"> računovodske informacije iz tega vira.</w:t>
      </w:r>
    </w:p>
    <w:p w14:paraId="37ED9CC6" w14:textId="77777777" w:rsidR="00F0259F" w:rsidRPr="003311E5" w:rsidRDefault="00F0259F" w:rsidP="00F0259F">
      <w:pPr>
        <w:pStyle w:val="Heading4Sub-headingsNormalStylePlus"/>
        <w:keepNext/>
        <w:spacing w:before="120" w:after="0" w:line="232" w:lineRule="exact"/>
        <w:rPr>
          <w:sz w:val="22"/>
          <w:szCs w:val="22"/>
          <w:lang w:val="sl-SI"/>
        </w:rPr>
      </w:pPr>
      <w:r w:rsidRPr="003311E5">
        <w:rPr>
          <w:sz w:val="22"/>
          <w:szCs w:val="22"/>
          <w:lang w:val="sl-SI"/>
        </w:rPr>
        <w:t>Pridobivanje dokazov o ustreznosti predračunskih p</w:t>
      </w:r>
      <w:r w:rsidR="00DE4B06" w:rsidRPr="003311E5">
        <w:rPr>
          <w:sz w:val="22"/>
          <w:szCs w:val="22"/>
          <w:lang w:val="sl-SI"/>
        </w:rPr>
        <w:t>rilagoditev</w:t>
      </w:r>
    </w:p>
    <w:p w14:paraId="31A43105" w14:textId="04B726F5" w:rsidR="00F0259F" w:rsidRPr="003311E5" w:rsidRDefault="00F0259F" w:rsidP="00F0259F">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21.</w:t>
      </w:r>
      <w:r w:rsidRPr="003311E5">
        <w:rPr>
          <w:sz w:val="22"/>
          <w:szCs w:val="22"/>
          <w:lang w:val="sl-SI"/>
        </w:rPr>
        <w:tab/>
        <w:t>Pri ovrednotenju ali so predračunsk</w:t>
      </w:r>
      <w:r w:rsidR="00590304" w:rsidRPr="003311E5">
        <w:rPr>
          <w:sz w:val="22"/>
          <w:szCs w:val="22"/>
          <w:lang w:val="sl-SI"/>
        </w:rPr>
        <w:t>e</w:t>
      </w:r>
      <w:r w:rsidRPr="003311E5">
        <w:rPr>
          <w:sz w:val="22"/>
          <w:szCs w:val="22"/>
          <w:lang w:val="sl-SI"/>
        </w:rPr>
        <w:t xml:space="preserve"> p</w:t>
      </w:r>
      <w:r w:rsidR="00590304" w:rsidRPr="003311E5">
        <w:rPr>
          <w:sz w:val="22"/>
          <w:szCs w:val="22"/>
          <w:lang w:val="sl-SI"/>
        </w:rPr>
        <w:t>rilagoditve</w:t>
      </w:r>
      <w:r w:rsidRPr="003311E5">
        <w:rPr>
          <w:sz w:val="22"/>
          <w:szCs w:val="22"/>
          <w:lang w:val="sl-SI"/>
        </w:rPr>
        <w:t xml:space="preserve"> ustrezn</w:t>
      </w:r>
      <w:r w:rsidR="00590304" w:rsidRPr="003311E5">
        <w:rPr>
          <w:sz w:val="22"/>
          <w:szCs w:val="22"/>
          <w:lang w:val="sl-SI"/>
        </w:rPr>
        <w:t>e</w:t>
      </w:r>
      <w:r w:rsidRPr="003311E5">
        <w:rPr>
          <w:sz w:val="22"/>
          <w:szCs w:val="22"/>
          <w:lang w:val="sl-SI"/>
        </w:rPr>
        <w:t xml:space="preserve">, </w:t>
      </w:r>
      <w:r w:rsidR="00117A12" w:rsidRPr="003311E5">
        <w:rPr>
          <w:sz w:val="22"/>
          <w:szCs w:val="22"/>
          <w:lang w:val="sl-SI"/>
        </w:rPr>
        <w:t>praktik</w:t>
      </w:r>
      <w:r w:rsidRPr="003311E5">
        <w:rPr>
          <w:sz w:val="22"/>
          <w:szCs w:val="22"/>
          <w:lang w:val="sl-SI"/>
        </w:rPr>
        <w:t xml:space="preserve"> ugotovi, ali je odgovorna stranka ugotovila potrebne predračunske p</w:t>
      </w:r>
      <w:r w:rsidR="00590304" w:rsidRPr="003311E5">
        <w:rPr>
          <w:sz w:val="22"/>
          <w:szCs w:val="22"/>
          <w:lang w:val="sl-SI"/>
        </w:rPr>
        <w:t>rilagoditve</w:t>
      </w:r>
      <w:r w:rsidRPr="003311E5">
        <w:rPr>
          <w:sz w:val="22"/>
          <w:szCs w:val="22"/>
          <w:lang w:val="sl-SI"/>
        </w:rPr>
        <w:t xml:space="preserve">, da </w:t>
      </w:r>
      <w:r w:rsidR="00590304" w:rsidRPr="003311E5">
        <w:rPr>
          <w:sz w:val="22"/>
          <w:szCs w:val="22"/>
          <w:lang w:val="sl-SI"/>
        </w:rPr>
        <w:t>bi bil</w:t>
      </w:r>
      <w:r w:rsidRPr="003311E5">
        <w:rPr>
          <w:sz w:val="22"/>
          <w:szCs w:val="22"/>
          <w:lang w:val="sl-SI"/>
        </w:rPr>
        <w:t xml:space="preserve"> prika</w:t>
      </w:r>
      <w:r w:rsidR="00590304" w:rsidRPr="003311E5">
        <w:rPr>
          <w:sz w:val="22"/>
          <w:szCs w:val="22"/>
          <w:lang w:val="sl-SI"/>
        </w:rPr>
        <w:t>zan</w:t>
      </w:r>
      <w:r w:rsidRPr="003311E5">
        <w:rPr>
          <w:sz w:val="22"/>
          <w:szCs w:val="22"/>
          <w:lang w:val="sl-SI"/>
        </w:rPr>
        <w:t xml:space="preserve"> vpliv dogodka ali </w:t>
      </w:r>
      <w:r w:rsidR="00590304" w:rsidRPr="003311E5">
        <w:rPr>
          <w:sz w:val="22"/>
          <w:szCs w:val="22"/>
          <w:lang w:val="sl-SI"/>
        </w:rPr>
        <w:t>transakcije</w:t>
      </w:r>
      <w:r w:rsidRPr="003311E5">
        <w:rPr>
          <w:sz w:val="22"/>
          <w:szCs w:val="22"/>
          <w:lang w:val="sl-SI"/>
        </w:rPr>
        <w:t xml:space="preserve"> na </w:t>
      </w:r>
      <w:r w:rsidR="00590304" w:rsidRPr="003311E5">
        <w:rPr>
          <w:sz w:val="22"/>
          <w:szCs w:val="22"/>
          <w:lang w:val="sl-SI"/>
        </w:rPr>
        <w:t xml:space="preserve">določen </w:t>
      </w:r>
      <w:r w:rsidRPr="003311E5">
        <w:rPr>
          <w:sz w:val="22"/>
          <w:szCs w:val="22"/>
          <w:lang w:val="sl-SI"/>
        </w:rPr>
        <w:t>dan ali za obdobje ponazoritve</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odstavek A32</w:t>
      </w:r>
      <w:r w:rsidR="005933C3" w:rsidRPr="005933C3">
        <w:rPr>
          <w:sz w:val="22"/>
          <w:szCs w:val="18"/>
          <w:lang w:val="sl-SI"/>
        </w:rPr>
        <w:t>).</w:t>
      </w:r>
    </w:p>
    <w:p w14:paraId="02F96589" w14:textId="4BEE95B2" w:rsidR="00F0259F" w:rsidRPr="003311E5" w:rsidRDefault="00F0259F" w:rsidP="00F0259F">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22.</w:t>
      </w:r>
      <w:r w:rsidRPr="003311E5">
        <w:rPr>
          <w:sz w:val="22"/>
          <w:szCs w:val="22"/>
          <w:lang w:val="sl-SI"/>
        </w:rPr>
        <w:tab/>
        <w:t>Pri določanju</w:t>
      </w:r>
      <w:r w:rsidR="00590304" w:rsidRPr="003311E5">
        <w:rPr>
          <w:sz w:val="22"/>
          <w:szCs w:val="22"/>
          <w:lang w:val="sl-SI"/>
        </w:rPr>
        <w:t>,</w:t>
      </w:r>
      <w:r w:rsidRPr="003311E5">
        <w:rPr>
          <w:sz w:val="22"/>
          <w:szCs w:val="22"/>
          <w:lang w:val="sl-SI"/>
        </w:rPr>
        <w:t xml:space="preserve"> ali so predračunsk</w:t>
      </w:r>
      <w:r w:rsidR="00590304" w:rsidRPr="003311E5">
        <w:rPr>
          <w:sz w:val="22"/>
          <w:szCs w:val="22"/>
          <w:lang w:val="sl-SI"/>
        </w:rPr>
        <w:t>e</w:t>
      </w:r>
      <w:r w:rsidRPr="003311E5">
        <w:rPr>
          <w:sz w:val="22"/>
          <w:szCs w:val="22"/>
          <w:lang w:val="sl-SI"/>
        </w:rPr>
        <w:t xml:space="preserve"> p</w:t>
      </w:r>
      <w:r w:rsidR="00590304" w:rsidRPr="003311E5">
        <w:rPr>
          <w:sz w:val="22"/>
          <w:szCs w:val="22"/>
          <w:lang w:val="sl-SI"/>
        </w:rPr>
        <w:t>rilagoditve</w:t>
      </w:r>
      <w:r w:rsidRPr="003311E5">
        <w:rPr>
          <w:sz w:val="22"/>
          <w:szCs w:val="22"/>
          <w:lang w:val="sl-SI"/>
        </w:rPr>
        <w:t xml:space="preserve"> sklad</w:t>
      </w:r>
      <w:r w:rsidR="00590304" w:rsidRPr="003311E5">
        <w:rPr>
          <w:sz w:val="22"/>
          <w:szCs w:val="22"/>
          <w:lang w:val="sl-SI"/>
        </w:rPr>
        <w:t>ne</w:t>
      </w:r>
      <w:r w:rsidRPr="003311E5">
        <w:rPr>
          <w:sz w:val="22"/>
          <w:szCs w:val="22"/>
          <w:lang w:val="sl-SI"/>
        </w:rPr>
        <w:t xml:space="preserve"> </w:t>
      </w:r>
      <w:r w:rsidR="00590304" w:rsidRPr="003311E5">
        <w:rPr>
          <w:sz w:val="22"/>
          <w:szCs w:val="22"/>
          <w:lang w:val="sl-SI"/>
        </w:rPr>
        <w:t>s</w:t>
      </w:r>
      <w:r w:rsidRPr="003311E5">
        <w:rPr>
          <w:sz w:val="22"/>
          <w:szCs w:val="22"/>
          <w:lang w:val="sl-SI"/>
        </w:rPr>
        <w:t xml:space="preserve"> </w:t>
      </w:r>
      <w:r w:rsidR="00590304" w:rsidRPr="003311E5">
        <w:rPr>
          <w:sz w:val="22"/>
          <w:szCs w:val="22"/>
          <w:lang w:val="sl-SI"/>
        </w:rPr>
        <w:t>primernimi</w:t>
      </w:r>
      <w:r w:rsidRPr="003311E5">
        <w:rPr>
          <w:sz w:val="22"/>
          <w:szCs w:val="22"/>
          <w:lang w:val="sl-SI"/>
        </w:rPr>
        <w:t xml:space="preserve"> sodili, </w:t>
      </w:r>
      <w:r w:rsidR="00117A12" w:rsidRPr="003311E5">
        <w:rPr>
          <w:sz w:val="22"/>
          <w:szCs w:val="22"/>
          <w:lang w:val="sl-SI"/>
        </w:rPr>
        <w:t>praktik</w:t>
      </w:r>
      <w:r w:rsidRPr="003311E5">
        <w:rPr>
          <w:sz w:val="22"/>
          <w:szCs w:val="22"/>
          <w:lang w:val="sl-SI"/>
        </w:rPr>
        <w:t xml:space="preserve"> ugotovi, ali so:</w:t>
      </w:r>
    </w:p>
    <w:p w14:paraId="34B8EEA5" w14:textId="6833E85B"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a)</w:t>
      </w:r>
      <w:r w:rsidRPr="003311E5">
        <w:rPr>
          <w:sz w:val="22"/>
          <w:szCs w:val="22"/>
          <w:lang w:val="sl-SI"/>
        </w:rPr>
        <w:tab/>
        <w:t>tak</w:t>
      </w:r>
      <w:r w:rsidR="00590304" w:rsidRPr="003311E5">
        <w:rPr>
          <w:sz w:val="22"/>
          <w:szCs w:val="22"/>
          <w:lang w:val="sl-SI"/>
        </w:rPr>
        <w:t>e</w:t>
      </w:r>
      <w:r w:rsidRPr="003311E5">
        <w:rPr>
          <w:sz w:val="22"/>
          <w:szCs w:val="22"/>
          <w:lang w:val="sl-SI"/>
        </w:rPr>
        <w:t xml:space="preserve">, da jih je mogoče neposredno pripisati dogodku ali </w:t>
      </w:r>
      <w:r w:rsidR="00590304" w:rsidRPr="003311E5">
        <w:rPr>
          <w:sz w:val="22"/>
          <w:szCs w:val="22"/>
          <w:lang w:val="sl-SI"/>
        </w:rPr>
        <w:t>transakciji</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odstavek A13</w:t>
      </w:r>
      <w:r w:rsidR="005933C3" w:rsidRPr="005933C3">
        <w:rPr>
          <w:sz w:val="22"/>
          <w:szCs w:val="18"/>
          <w:lang w:val="sl-SI"/>
        </w:rPr>
        <w:t>);</w:t>
      </w:r>
    </w:p>
    <w:p w14:paraId="35A7FA6C" w14:textId="1E47F155"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b)</w:t>
      </w:r>
      <w:r w:rsidRPr="003311E5">
        <w:rPr>
          <w:sz w:val="22"/>
          <w:szCs w:val="22"/>
          <w:lang w:val="sl-SI"/>
        </w:rPr>
        <w:tab/>
      </w:r>
      <w:r w:rsidR="00590304" w:rsidRPr="003311E5">
        <w:rPr>
          <w:sz w:val="22"/>
          <w:szCs w:val="22"/>
          <w:lang w:val="sl-SI"/>
        </w:rPr>
        <w:t>podprte z dejstvi</w:t>
      </w:r>
      <w:r w:rsidRPr="003311E5">
        <w:rPr>
          <w:sz w:val="22"/>
          <w:szCs w:val="22"/>
          <w:lang w:val="sl-SI"/>
        </w:rPr>
        <w:t>; če so računovodske informacije pr</w:t>
      </w:r>
      <w:r w:rsidR="00590304" w:rsidRPr="003311E5">
        <w:rPr>
          <w:sz w:val="22"/>
          <w:szCs w:val="22"/>
          <w:lang w:val="sl-SI"/>
        </w:rPr>
        <w:t>idobljenega</w:t>
      </w:r>
      <w:r w:rsidRPr="003311E5">
        <w:rPr>
          <w:sz w:val="22"/>
          <w:szCs w:val="22"/>
          <w:lang w:val="sl-SI"/>
        </w:rPr>
        <w:t xml:space="preserve"> ali od</w:t>
      </w:r>
      <w:r w:rsidR="00590304" w:rsidRPr="003311E5">
        <w:rPr>
          <w:sz w:val="22"/>
          <w:szCs w:val="22"/>
          <w:lang w:val="sl-SI"/>
        </w:rPr>
        <w:t>tujenega</w:t>
      </w:r>
      <w:r w:rsidRPr="003311E5">
        <w:rPr>
          <w:sz w:val="22"/>
          <w:szCs w:val="22"/>
          <w:lang w:val="sl-SI"/>
        </w:rPr>
        <w:t xml:space="preserve"> po</w:t>
      </w:r>
      <w:r w:rsidR="00590304" w:rsidRPr="003311E5">
        <w:rPr>
          <w:sz w:val="22"/>
          <w:szCs w:val="22"/>
          <w:lang w:val="sl-SI"/>
        </w:rPr>
        <w:t>sla</w:t>
      </w:r>
      <w:r w:rsidRPr="003311E5">
        <w:rPr>
          <w:sz w:val="22"/>
          <w:szCs w:val="22"/>
          <w:lang w:val="sl-SI"/>
        </w:rPr>
        <w:t xml:space="preserve"> vključene v predračunske p</w:t>
      </w:r>
      <w:r w:rsidR="00590304" w:rsidRPr="003311E5">
        <w:rPr>
          <w:sz w:val="22"/>
          <w:szCs w:val="22"/>
          <w:lang w:val="sl-SI"/>
        </w:rPr>
        <w:t>rilagoditve</w:t>
      </w:r>
      <w:r w:rsidRPr="003311E5">
        <w:rPr>
          <w:sz w:val="22"/>
          <w:szCs w:val="22"/>
          <w:lang w:val="sl-SI"/>
        </w:rPr>
        <w:t xml:space="preserve"> in ni nobenega poročila o reviziji ali preisk</w:t>
      </w:r>
      <w:r w:rsidR="00590304" w:rsidRPr="003311E5">
        <w:rPr>
          <w:sz w:val="22"/>
          <w:szCs w:val="22"/>
          <w:lang w:val="sl-SI"/>
        </w:rPr>
        <w:t>avi</w:t>
      </w:r>
      <w:r w:rsidRPr="003311E5">
        <w:rPr>
          <w:sz w:val="22"/>
          <w:szCs w:val="22"/>
          <w:lang w:val="sl-SI"/>
        </w:rPr>
        <w:t xml:space="preserve"> vira, iz katerega so bile črpane računovodske informacije, </w:t>
      </w:r>
      <w:r w:rsidR="00117A12" w:rsidRPr="003311E5">
        <w:rPr>
          <w:sz w:val="22"/>
          <w:szCs w:val="22"/>
          <w:lang w:val="sl-SI"/>
        </w:rPr>
        <w:t>praktik</w:t>
      </w:r>
      <w:r w:rsidRPr="003311E5">
        <w:rPr>
          <w:sz w:val="22"/>
          <w:szCs w:val="22"/>
          <w:lang w:val="sl-SI"/>
        </w:rPr>
        <w:t xml:space="preserve"> opravi postopke, s katerimi se prepriča, da so računovodske informacije dejansko dokazljive (</w:t>
      </w:r>
      <w:r w:rsidR="005933C3" w:rsidRPr="005933C3">
        <w:rPr>
          <w:sz w:val="18"/>
          <w:szCs w:val="18"/>
          <w:lang w:val="sl-SI"/>
        </w:rPr>
        <w:t xml:space="preserve">glej </w:t>
      </w:r>
      <w:r w:rsidRPr="003311E5">
        <w:rPr>
          <w:sz w:val="18"/>
          <w:szCs w:val="18"/>
          <w:lang w:val="sl-SI"/>
        </w:rPr>
        <w:t>odstavke A14, A33–A38</w:t>
      </w:r>
      <w:r w:rsidR="005933C3" w:rsidRPr="005933C3">
        <w:rPr>
          <w:sz w:val="22"/>
          <w:szCs w:val="18"/>
          <w:lang w:val="sl-SI"/>
        </w:rPr>
        <w:t>);</w:t>
      </w:r>
    </w:p>
    <w:p w14:paraId="083EE0D9" w14:textId="13BE39FC"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c)</w:t>
      </w:r>
      <w:r w:rsidRPr="003311E5">
        <w:rPr>
          <w:sz w:val="22"/>
          <w:szCs w:val="22"/>
          <w:lang w:val="sl-SI"/>
        </w:rPr>
        <w:tab/>
        <w:t>skladn</w:t>
      </w:r>
      <w:r w:rsidR="00590304" w:rsidRPr="003311E5">
        <w:rPr>
          <w:sz w:val="22"/>
          <w:szCs w:val="22"/>
          <w:lang w:val="sl-SI"/>
        </w:rPr>
        <w:t>e</w:t>
      </w:r>
      <w:r w:rsidRPr="003311E5">
        <w:rPr>
          <w:sz w:val="22"/>
          <w:szCs w:val="22"/>
          <w:lang w:val="sl-SI"/>
        </w:rPr>
        <w:t xml:space="preserve"> s primernim okvirom računovodskega poročanja organizacije in njenimi računovodskimi usmeritvami</w:t>
      </w:r>
      <w:r w:rsidR="00590304" w:rsidRPr="003311E5">
        <w:rPr>
          <w:sz w:val="22"/>
          <w:szCs w:val="22"/>
          <w:lang w:val="sl-SI"/>
        </w:rPr>
        <w:t>, usklajenimi s</w:t>
      </w:r>
      <w:r w:rsidRPr="003311E5">
        <w:rPr>
          <w:sz w:val="22"/>
          <w:szCs w:val="22"/>
          <w:lang w:val="sl-SI"/>
        </w:rPr>
        <w:t xml:space="preserve"> tem okvir</w:t>
      </w:r>
      <w:r w:rsidR="00590304" w:rsidRPr="003311E5">
        <w:rPr>
          <w:sz w:val="22"/>
          <w:szCs w:val="22"/>
          <w:lang w:val="sl-SI"/>
        </w:rPr>
        <w:t>om</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odstavka A15-A16</w:t>
      </w:r>
      <w:r w:rsidR="005933C3" w:rsidRPr="005933C3">
        <w:rPr>
          <w:sz w:val="22"/>
          <w:szCs w:val="18"/>
          <w:lang w:val="sl-SI"/>
        </w:rPr>
        <w:t>).</w:t>
      </w:r>
    </w:p>
    <w:p w14:paraId="6F448F9D" w14:textId="77777777" w:rsidR="00F0259F" w:rsidRPr="003311E5" w:rsidRDefault="00F0259F" w:rsidP="00F0259F">
      <w:pPr>
        <w:pStyle w:val="Heading4Sub-headingsNormalStylePlus"/>
        <w:spacing w:before="120" w:after="0" w:line="232" w:lineRule="exact"/>
        <w:rPr>
          <w:sz w:val="22"/>
          <w:szCs w:val="22"/>
          <w:lang w:val="sl-SI"/>
        </w:rPr>
      </w:pPr>
      <w:r w:rsidRPr="003311E5">
        <w:rPr>
          <w:sz w:val="22"/>
          <w:szCs w:val="22"/>
          <w:lang w:val="sl-SI"/>
        </w:rPr>
        <w:t>Prilagojeno revizijsko mnenje ali prilagojen sklep</w:t>
      </w:r>
      <w:r w:rsidR="00590304" w:rsidRPr="003311E5">
        <w:rPr>
          <w:sz w:val="22"/>
          <w:szCs w:val="22"/>
          <w:lang w:val="sl-SI"/>
        </w:rPr>
        <w:t xml:space="preserve"> o preiskavi</w:t>
      </w:r>
      <w:r w:rsidRPr="003311E5">
        <w:rPr>
          <w:sz w:val="22"/>
          <w:szCs w:val="22"/>
          <w:lang w:val="sl-SI"/>
        </w:rPr>
        <w:t xml:space="preserve"> ali odstavek, ki poudarja kak</w:t>
      </w:r>
      <w:r w:rsidR="00BC7480" w:rsidRPr="003311E5">
        <w:rPr>
          <w:sz w:val="22"/>
          <w:szCs w:val="22"/>
          <w:lang w:val="sl-SI"/>
        </w:rPr>
        <w:t>šn</w:t>
      </w:r>
      <w:r w:rsidRPr="003311E5">
        <w:rPr>
          <w:sz w:val="22"/>
          <w:szCs w:val="22"/>
          <w:lang w:val="sl-SI"/>
        </w:rPr>
        <w:t>o zadevo, za vir, iz katerega so bile črpane nep</w:t>
      </w:r>
      <w:r w:rsidR="00000012" w:rsidRPr="003311E5">
        <w:rPr>
          <w:sz w:val="22"/>
          <w:szCs w:val="22"/>
          <w:lang w:val="sl-SI"/>
        </w:rPr>
        <w:t>rilagojene</w:t>
      </w:r>
      <w:r w:rsidRPr="003311E5">
        <w:rPr>
          <w:sz w:val="22"/>
          <w:szCs w:val="22"/>
          <w:lang w:val="sl-SI"/>
        </w:rPr>
        <w:t xml:space="preserve"> računovodske informacije ali </w:t>
      </w:r>
      <w:r w:rsidR="00000012" w:rsidRPr="003311E5">
        <w:rPr>
          <w:sz w:val="22"/>
          <w:szCs w:val="22"/>
          <w:lang w:val="sl-SI"/>
        </w:rPr>
        <w:t xml:space="preserve">za </w:t>
      </w:r>
      <w:r w:rsidRPr="003311E5">
        <w:rPr>
          <w:sz w:val="22"/>
          <w:szCs w:val="22"/>
          <w:lang w:val="sl-SI"/>
        </w:rPr>
        <w:t>vir, iz katerega so bile črpane računovodske informacije pr</w:t>
      </w:r>
      <w:r w:rsidR="00000012" w:rsidRPr="003311E5">
        <w:rPr>
          <w:sz w:val="22"/>
          <w:szCs w:val="22"/>
          <w:lang w:val="sl-SI"/>
        </w:rPr>
        <w:t>idobljenega</w:t>
      </w:r>
      <w:r w:rsidRPr="003311E5">
        <w:rPr>
          <w:sz w:val="22"/>
          <w:szCs w:val="22"/>
          <w:lang w:val="sl-SI"/>
        </w:rPr>
        <w:t xml:space="preserve"> ali od</w:t>
      </w:r>
      <w:r w:rsidR="00000012" w:rsidRPr="003311E5">
        <w:rPr>
          <w:sz w:val="22"/>
          <w:szCs w:val="22"/>
          <w:lang w:val="sl-SI"/>
        </w:rPr>
        <w:t>tujenega</w:t>
      </w:r>
      <w:r w:rsidRPr="003311E5">
        <w:rPr>
          <w:sz w:val="22"/>
          <w:szCs w:val="22"/>
          <w:lang w:val="sl-SI"/>
        </w:rPr>
        <w:t xml:space="preserve"> po</w:t>
      </w:r>
      <w:r w:rsidR="00000012" w:rsidRPr="003311E5">
        <w:rPr>
          <w:sz w:val="22"/>
          <w:szCs w:val="22"/>
          <w:lang w:val="sl-SI"/>
        </w:rPr>
        <w:t>sla</w:t>
      </w:r>
      <w:r w:rsidRPr="003311E5">
        <w:rPr>
          <w:sz w:val="22"/>
          <w:szCs w:val="22"/>
          <w:lang w:val="sl-SI"/>
        </w:rPr>
        <w:t xml:space="preserve"> </w:t>
      </w:r>
    </w:p>
    <w:p w14:paraId="34466F60" w14:textId="41F365B6" w:rsidR="00F0259F" w:rsidRPr="003311E5" w:rsidRDefault="00F0259F" w:rsidP="00F0259F">
      <w:pPr>
        <w:pStyle w:val="NumberedParagraphISA400"/>
        <w:tabs>
          <w:tab w:val="clear" w:pos="312"/>
          <w:tab w:val="clear" w:pos="480"/>
        </w:tabs>
        <w:spacing w:before="120" w:line="232" w:lineRule="exact"/>
        <w:ind w:left="691" w:hanging="547"/>
        <w:rPr>
          <w:spacing w:val="-4"/>
          <w:sz w:val="22"/>
          <w:szCs w:val="22"/>
          <w:lang w:val="sl-SI"/>
        </w:rPr>
      </w:pPr>
      <w:r w:rsidRPr="003311E5">
        <w:rPr>
          <w:spacing w:val="-4"/>
          <w:sz w:val="22"/>
          <w:szCs w:val="22"/>
          <w:lang w:val="sl-SI"/>
        </w:rPr>
        <w:t>23.</w:t>
      </w:r>
      <w:r w:rsidRPr="003311E5">
        <w:rPr>
          <w:spacing w:val="-4"/>
          <w:sz w:val="22"/>
          <w:szCs w:val="22"/>
          <w:lang w:val="sl-SI"/>
        </w:rPr>
        <w:tab/>
        <w:t xml:space="preserve">Prilagojeno revizijsko mnenje ali prilagojen sklep </w:t>
      </w:r>
      <w:r w:rsidR="00000012" w:rsidRPr="003311E5">
        <w:rPr>
          <w:spacing w:val="-4"/>
          <w:sz w:val="22"/>
          <w:szCs w:val="22"/>
          <w:lang w:val="sl-SI"/>
        </w:rPr>
        <w:t xml:space="preserve">o </w:t>
      </w:r>
      <w:r w:rsidRPr="003311E5">
        <w:rPr>
          <w:spacing w:val="-4"/>
          <w:sz w:val="22"/>
          <w:szCs w:val="22"/>
          <w:lang w:val="sl-SI"/>
        </w:rPr>
        <w:t>preisk</w:t>
      </w:r>
      <w:r w:rsidR="00000012" w:rsidRPr="003311E5">
        <w:rPr>
          <w:spacing w:val="-4"/>
          <w:sz w:val="22"/>
          <w:szCs w:val="22"/>
          <w:lang w:val="sl-SI"/>
        </w:rPr>
        <w:t>avi</w:t>
      </w:r>
      <w:r w:rsidRPr="003311E5">
        <w:rPr>
          <w:spacing w:val="-4"/>
          <w:sz w:val="22"/>
          <w:szCs w:val="22"/>
          <w:lang w:val="sl-SI"/>
        </w:rPr>
        <w:t xml:space="preserve"> je bil lahko izražen za vir, iz katerega so bile črpane nep</w:t>
      </w:r>
      <w:r w:rsidR="00000012" w:rsidRPr="003311E5">
        <w:rPr>
          <w:spacing w:val="-4"/>
          <w:sz w:val="22"/>
          <w:szCs w:val="22"/>
          <w:lang w:val="sl-SI"/>
        </w:rPr>
        <w:t>rilagojene</w:t>
      </w:r>
      <w:r w:rsidRPr="003311E5">
        <w:rPr>
          <w:spacing w:val="-4"/>
          <w:sz w:val="22"/>
          <w:szCs w:val="22"/>
          <w:lang w:val="sl-SI"/>
        </w:rPr>
        <w:t xml:space="preserve"> računovodske informacije</w:t>
      </w:r>
      <w:r w:rsidR="00000012" w:rsidRPr="003311E5">
        <w:rPr>
          <w:spacing w:val="-4"/>
          <w:sz w:val="22"/>
          <w:szCs w:val="22"/>
          <w:lang w:val="sl-SI"/>
        </w:rPr>
        <w:t>,</w:t>
      </w:r>
      <w:r w:rsidRPr="003311E5">
        <w:rPr>
          <w:spacing w:val="-4"/>
          <w:sz w:val="22"/>
          <w:szCs w:val="22"/>
          <w:lang w:val="sl-SI"/>
        </w:rPr>
        <w:t xml:space="preserve"> ali za vir, iz katerega so bile črpane računovodske informacije pr</w:t>
      </w:r>
      <w:r w:rsidR="00000012" w:rsidRPr="003311E5">
        <w:rPr>
          <w:spacing w:val="-4"/>
          <w:sz w:val="22"/>
          <w:szCs w:val="22"/>
          <w:lang w:val="sl-SI"/>
        </w:rPr>
        <w:t>idobljenega</w:t>
      </w:r>
      <w:r w:rsidRPr="003311E5">
        <w:rPr>
          <w:spacing w:val="-4"/>
          <w:sz w:val="22"/>
          <w:szCs w:val="22"/>
          <w:lang w:val="sl-SI"/>
        </w:rPr>
        <w:t xml:space="preserve"> ali od</w:t>
      </w:r>
      <w:r w:rsidR="00000012" w:rsidRPr="003311E5">
        <w:rPr>
          <w:spacing w:val="-4"/>
          <w:sz w:val="22"/>
          <w:szCs w:val="22"/>
          <w:lang w:val="sl-SI"/>
        </w:rPr>
        <w:t>tujenega</w:t>
      </w:r>
      <w:r w:rsidRPr="003311E5">
        <w:rPr>
          <w:spacing w:val="-4"/>
          <w:sz w:val="22"/>
          <w:szCs w:val="22"/>
          <w:lang w:val="sl-SI"/>
        </w:rPr>
        <w:t xml:space="preserve"> po</w:t>
      </w:r>
      <w:r w:rsidR="00000012" w:rsidRPr="003311E5">
        <w:rPr>
          <w:spacing w:val="-4"/>
          <w:sz w:val="22"/>
          <w:szCs w:val="22"/>
          <w:lang w:val="sl-SI"/>
        </w:rPr>
        <w:t>sla</w:t>
      </w:r>
      <w:r w:rsidRPr="003311E5">
        <w:rPr>
          <w:spacing w:val="-4"/>
          <w:sz w:val="22"/>
          <w:szCs w:val="22"/>
          <w:lang w:val="sl-SI"/>
        </w:rPr>
        <w:t>, ali pa je bilo za tak vir lahko izdano poročilo z odstavkom, ki poudarja kak</w:t>
      </w:r>
      <w:r w:rsidR="00D40A87" w:rsidRPr="003311E5">
        <w:rPr>
          <w:spacing w:val="-4"/>
          <w:sz w:val="22"/>
          <w:szCs w:val="22"/>
          <w:lang w:val="sl-SI"/>
        </w:rPr>
        <w:t>šn</w:t>
      </w:r>
      <w:r w:rsidRPr="003311E5">
        <w:rPr>
          <w:spacing w:val="-4"/>
          <w:sz w:val="22"/>
          <w:szCs w:val="22"/>
          <w:lang w:val="sl-SI"/>
        </w:rPr>
        <w:t>o zadevo. Če ustrez</w:t>
      </w:r>
      <w:r w:rsidR="00DF4C77" w:rsidRPr="003311E5">
        <w:rPr>
          <w:spacing w:val="-4"/>
          <w:sz w:val="22"/>
          <w:szCs w:val="22"/>
          <w:lang w:val="sl-SI"/>
        </w:rPr>
        <w:t>e</w:t>
      </w:r>
      <w:r w:rsidRPr="003311E5">
        <w:rPr>
          <w:spacing w:val="-4"/>
          <w:sz w:val="22"/>
          <w:szCs w:val="22"/>
          <w:lang w:val="sl-SI"/>
        </w:rPr>
        <w:t xml:space="preserve">n zakon ali drug predpis ne prepoveduje uporabe takega vira, </w:t>
      </w:r>
      <w:r w:rsidR="00117A12" w:rsidRPr="003311E5">
        <w:rPr>
          <w:spacing w:val="-4"/>
          <w:sz w:val="22"/>
          <w:szCs w:val="22"/>
          <w:lang w:val="sl-SI"/>
        </w:rPr>
        <w:t>praktik</w:t>
      </w:r>
      <w:r w:rsidRPr="003311E5">
        <w:rPr>
          <w:spacing w:val="-4"/>
          <w:sz w:val="22"/>
          <w:szCs w:val="22"/>
          <w:lang w:val="sl-SI"/>
        </w:rPr>
        <w:t xml:space="preserve"> v takih okoliščinah oceni: </w:t>
      </w:r>
    </w:p>
    <w:p w14:paraId="0D2B7ABD" w14:textId="6CFC96BF"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a)</w:t>
      </w:r>
      <w:r w:rsidRPr="003311E5">
        <w:rPr>
          <w:sz w:val="22"/>
          <w:szCs w:val="22"/>
          <w:lang w:val="sl-SI"/>
        </w:rPr>
        <w:tab/>
        <w:t xml:space="preserve">morebitne posledice na presojo,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000012" w:rsidRPr="003311E5">
        <w:rPr>
          <w:sz w:val="22"/>
          <w:szCs w:val="22"/>
          <w:lang w:val="sl-SI"/>
        </w:rPr>
        <w:t>osnovi</w:t>
      </w:r>
      <w:r w:rsidRPr="003311E5">
        <w:rPr>
          <w:sz w:val="22"/>
          <w:szCs w:val="22"/>
          <w:lang w:val="sl-SI"/>
        </w:rPr>
        <w:t xml:space="preserve"> </w:t>
      </w:r>
      <w:r w:rsidR="00000012" w:rsidRPr="003311E5">
        <w:rPr>
          <w:sz w:val="22"/>
          <w:szCs w:val="22"/>
          <w:lang w:val="sl-SI"/>
        </w:rPr>
        <w:t>primernih</w:t>
      </w:r>
      <w:r w:rsidRPr="003311E5">
        <w:rPr>
          <w:sz w:val="22"/>
          <w:szCs w:val="22"/>
          <w:lang w:val="sl-SI"/>
        </w:rPr>
        <w:t xml:space="preserve"> sodil (</w:t>
      </w:r>
      <w:r w:rsidR="005933C3" w:rsidRPr="005933C3">
        <w:rPr>
          <w:sz w:val="18"/>
          <w:szCs w:val="18"/>
          <w:lang w:val="sl-SI"/>
        </w:rPr>
        <w:t xml:space="preserve">glej </w:t>
      </w:r>
      <w:r w:rsidRPr="003311E5">
        <w:rPr>
          <w:sz w:val="18"/>
          <w:szCs w:val="18"/>
          <w:lang w:val="sl-SI"/>
        </w:rPr>
        <w:t>odstavek A39</w:t>
      </w:r>
      <w:r w:rsidR="005933C3" w:rsidRPr="005933C3">
        <w:rPr>
          <w:sz w:val="22"/>
          <w:szCs w:val="18"/>
          <w:lang w:val="sl-SI"/>
        </w:rPr>
        <w:t>);</w:t>
      </w:r>
    </w:p>
    <w:p w14:paraId="5810555D" w14:textId="08C0D00B"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b)</w:t>
      </w:r>
      <w:r w:rsidRPr="003311E5">
        <w:rPr>
          <w:sz w:val="22"/>
          <w:szCs w:val="22"/>
          <w:lang w:val="sl-SI"/>
        </w:rPr>
        <w:tab/>
      </w:r>
      <w:r w:rsidR="00000012" w:rsidRPr="003311E5">
        <w:rPr>
          <w:sz w:val="22"/>
          <w:szCs w:val="22"/>
          <w:lang w:val="sl-SI"/>
        </w:rPr>
        <w:t>potrebno</w:t>
      </w:r>
      <w:r w:rsidRPr="003311E5">
        <w:rPr>
          <w:sz w:val="22"/>
          <w:szCs w:val="22"/>
          <w:lang w:val="sl-SI"/>
        </w:rPr>
        <w:t xml:space="preserve"> nadaljnje ustrezn</w:t>
      </w:r>
      <w:r w:rsidR="00000012" w:rsidRPr="003311E5">
        <w:rPr>
          <w:sz w:val="22"/>
          <w:szCs w:val="22"/>
          <w:lang w:val="sl-SI"/>
        </w:rPr>
        <w:t>o</w:t>
      </w:r>
      <w:r w:rsidRPr="003311E5">
        <w:rPr>
          <w:sz w:val="22"/>
          <w:szCs w:val="22"/>
          <w:lang w:val="sl-SI"/>
        </w:rPr>
        <w:t xml:space="preserve"> ukrep</w:t>
      </w:r>
      <w:r w:rsidR="00000012" w:rsidRPr="003311E5">
        <w:rPr>
          <w:sz w:val="22"/>
          <w:szCs w:val="22"/>
          <w:lang w:val="sl-SI"/>
        </w:rPr>
        <w:t>anje</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odstavek A40</w:t>
      </w:r>
      <w:r w:rsidR="005933C3" w:rsidRPr="005933C3">
        <w:rPr>
          <w:sz w:val="22"/>
          <w:szCs w:val="18"/>
          <w:lang w:val="sl-SI"/>
        </w:rPr>
        <w:t>)</w:t>
      </w:r>
      <w:r w:rsidRPr="003311E5">
        <w:rPr>
          <w:sz w:val="22"/>
          <w:szCs w:val="22"/>
          <w:lang w:val="sl-SI"/>
        </w:rPr>
        <w:t xml:space="preserve"> in</w:t>
      </w:r>
    </w:p>
    <w:p w14:paraId="05A7AD2D" w14:textId="4094697D" w:rsidR="00F0259F" w:rsidRPr="003311E5" w:rsidRDefault="00F0259F" w:rsidP="00F0259F">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c)</w:t>
      </w:r>
      <w:r w:rsidRPr="003311E5">
        <w:rPr>
          <w:sz w:val="22"/>
          <w:szCs w:val="22"/>
          <w:lang w:val="sl-SI"/>
        </w:rPr>
        <w:tab/>
        <w:t xml:space="preserve">ali to kakor koli vpliva na </w:t>
      </w:r>
      <w:r w:rsidR="00117A12" w:rsidRPr="003311E5">
        <w:rPr>
          <w:sz w:val="22"/>
          <w:szCs w:val="22"/>
          <w:lang w:val="sl-SI"/>
        </w:rPr>
        <w:t xml:space="preserve">praktikovo </w:t>
      </w:r>
      <w:r w:rsidRPr="003311E5">
        <w:rPr>
          <w:sz w:val="22"/>
          <w:szCs w:val="22"/>
          <w:lang w:val="sl-SI"/>
        </w:rPr>
        <w:t xml:space="preserve">zmožnost poročanja v skladu s pogoji posla, </w:t>
      </w:r>
      <w:r w:rsidR="00000012" w:rsidRPr="003311E5">
        <w:rPr>
          <w:sz w:val="22"/>
          <w:szCs w:val="22"/>
          <w:lang w:val="sl-SI"/>
        </w:rPr>
        <w:t>vključno</w:t>
      </w:r>
      <w:r w:rsidRPr="003311E5">
        <w:rPr>
          <w:sz w:val="22"/>
          <w:szCs w:val="22"/>
          <w:lang w:val="sl-SI"/>
        </w:rPr>
        <w:t xml:space="preserve"> z morebitnim učinkom na </w:t>
      </w:r>
      <w:r w:rsidR="00117A12" w:rsidRPr="003311E5">
        <w:rPr>
          <w:sz w:val="22"/>
          <w:szCs w:val="22"/>
          <w:lang w:val="sl-SI"/>
        </w:rPr>
        <w:t xml:space="preserve">praktikovo </w:t>
      </w:r>
      <w:r w:rsidRPr="003311E5">
        <w:rPr>
          <w:sz w:val="22"/>
          <w:szCs w:val="22"/>
          <w:lang w:val="sl-SI"/>
        </w:rPr>
        <w:t xml:space="preserve">poročilo. </w:t>
      </w:r>
    </w:p>
    <w:p w14:paraId="0CAB4967" w14:textId="77777777" w:rsidR="00AA3017" w:rsidRPr="003311E5" w:rsidRDefault="00AA3017" w:rsidP="00AA3017">
      <w:pPr>
        <w:pStyle w:val="Heading4Sub-headingsNormalStylePlus"/>
        <w:spacing w:before="120" w:after="0" w:line="232" w:lineRule="exact"/>
        <w:rPr>
          <w:sz w:val="22"/>
          <w:szCs w:val="22"/>
          <w:lang w:val="sl-SI"/>
        </w:rPr>
      </w:pPr>
      <w:r w:rsidRPr="003311E5">
        <w:rPr>
          <w:sz w:val="22"/>
          <w:szCs w:val="22"/>
          <w:lang w:val="sl-SI"/>
        </w:rPr>
        <w:t>Vir, iz katerega so bile črpane neprilagojene računovodske informacije, ali predračunske prilagoditve so neustrezn</w:t>
      </w:r>
      <w:r w:rsidR="00FB349C" w:rsidRPr="003311E5">
        <w:rPr>
          <w:sz w:val="22"/>
          <w:szCs w:val="22"/>
          <w:lang w:val="sl-SI"/>
        </w:rPr>
        <w:t>i</w:t>
      </w:r>
      <w:r w:rsidR="00D40A87" w:rsidRPr="003311E5">
        <w:rPr>
          <w:sz w:val="22"/>
          <w:szCs w:val="22"/>
          <w:lang w:val="sl-SI"/>
        </w:rPr>
        <w:t xml:space="preserve"> </w:t>
      </w:r>
      <w:r w:rsidRPr="003311E5">
        <w:rPr>
          <w:sz w:val="22"/>
          <w:szCs w:val="22"/>
          <w:lang w:val="sl-SI"/>
        </w:rPr>
        <w:t xml:space="preserve"> </w:t>
      </w:r>
    </w:p>
    <w:p w14:paraId="222BB4C9" w14:textId="189FB874" w:rsidR="00AA3017" w:rsidRPr="003311E5" w:rsidRDefault="00AA3017" w:rsidP="00AA3017">
      <w:pPr>
        <w:pStyle w:val="NumberedParagraphISA400"/>
        <w:tabs>
          <w:tab w:val="clear" w:pos="312"/>
          <w:tab w:val="clear" w:pos="480"/>
        </w:tabs>
        <w:spacing w:before="120" w:line="232" w:lineRule="exact"/>
        <w:ind w:left="691" w:hanging="547"/>
        <w:rPr>
          <w:spacing w:val="-4"/>
          <w:sz w:val="22"/>
          <w:szCs w:val="22"/>
          <w:lang w:val="sl-SI"/>
        </w:rPr>
      </w:pPr>
      <w:r w:rsidRPr="003311E5">
        <w:rPr>
          <w:spacing w:val="-4"/>
          <w:sz w:val="22"/>
          <w:szCs w:val="22"/>
          <w:lang w:val="sl-SI"/>
        </w:rPr>
        <w:t>24.</w:t>
      </w:r>
      <w:r w:rsidRPr="003311E5">
        <w:rPr>
          <w:spacing w:val="-4"/>
          <w:sz w:val="22"/>
          <w:szCs w:val="22"/>
          <w:lang w:val="sl-SI"/>
        </w:rPr>
        <w:tab/>
        <w:t xml:space="preserve">Če </w:t>
      </w:r>
      <w:r w:rsidR="00117A12" w:rsidRPr="003311E5">
        <w:rPr>
          <w:spacing w:val="-4"/>
          <w:sz w:val="22"/>
          <w:szCs w:val="22"/>
          <w:lang w:val="sl-SI"/>
        </w:rPr>
        <w:t xml:space="preserve">praktik </w:t>
      </w:r>
      <w:r w:rsidRPr="003311E5">
        <w:rPr>
          <w:spacing w:val="-4"/>
          <w:sz w:val="22"/>
          <w:szCs w:val="22"/>
          <w:lang w:val="sl-SI"/>
        </w:rPr>
        <w:t xml:space="preserve">na osnovi opravljenih postopkov ugotovi, da je odgovorna stranka: </w:t>
      </w:r>
    </w:p>
    <w:p w14:paraId="01C337A0" w14:textId="77777777" w:rsidR="00AA3017" w:rsidRPr="003311E5" w:rsidRDefault="00AA3017" w:rsidP="00AA3017">
      <w:pPr>
        <w:pStyle w:val="NumberedParagraphISA400"/>
        <w:tabs>
          <w:tab w:val="clear" w:pos="312"/>
          <w:tab w:val="clear" w:pos="480"/>
        </w:tabs>
        <w:spacing w:before="120" w:line="232" w:lineRule="exact"/>
        <w:ind w:left="1260" w:hanging="540"/>
        <w:rPr>
          <w:bCs/>
          <w:sz w:val="22"/>
          <w:szCs w:val="22"/>
          <w:lang w:val="sl-SI"/>
        </w:rPr>
      </w:pPr>
      <w:r w:rsidRPr="003311E5">
        <w:rPr>
          <w:bCs/>
          <w:sz w:val="22"/>
          <w:szCs w:val="22"/>
          <w:lang w:val="sl-SI"/>
        </w:rPr>
        <w:t>a)</w:t>
      </w:r>
      <w:r w:rsidRPr="003311E5">
        <w:rPr>
          <w:bCs/>
          <w:sz w:val="22"/>
          <w:szCs w:val="22"/>
          <w:lang w:val="sl-SI"/>
        </w:rPr>
        <w:tab/>
        <w:t xml:space="preserve">uporabila neustrezen vir, iz katerega je črpala neprilagojene računovodske informacije, ali </w:t>
      </w:r>
    </w:p>
    <w:p w14:paraId="393995DF" w14:textId="77777777" w:rsidR="00AA3017" w:rsidRPr="003311E5" w:rsidRDefault="00AA3017" w:rsidP="00AA3017">
      <w:pPr>
        <w:pStyle w:val="NumberedParagraphISA400"/>
        <w:tabs>
          <w:tab w:val="clear" w:pos="312"/>
          <w:tab w:val="clear" w:pos="480"/>
        </w:tabs>
        <w:spacing w:before="120" w:line="232" w:lineRule="exact"/>
        <w:ind w:left="1260" w:hanging="540"/>
        <w:rPr>
          <w:sz w:val="22"/>
          <w:szCs w:val="22"/>
          <w:lang w:val="sl-SI"/>
        </w:rPr>
      </w:pPr>
      <w:r w:rsidRPr="003311E5">
        <w:rPr>
          <w:bCs/>
          <w:sz w:val="22"/>
          <w:szCs w:val="22"/>
          <w:lang w:val="sl-SI"/>
        </w:rPr>
        <w:t>(b)</w:t>
      </w:r>
      <w:r w:rsidRPr="003311E5">
        <w:rPr>
          <w:bCs/>
          <w:sz w:val="22"/>
          <w:szCs w:val="22"/>
          <w:lang w:val="sl-SI"/>
        </w:rPr>
        <w:tab/>
      </w:r>
      <w:r w:rsidRPr="003311E5">
        <w:rPr>
          <w:sz w:val="22"/>
          <w:szCs w:val="22"/>
          <w:lang w:val="sl-SI"/>
        </w:rPr>
        <w:t>opustila predračunsko prilagoditev, ki bi morala biti vključena, uporabila predračunsko prilagoditev, ki ni skladna s primernimi sodili, ali kako drugače neustrezno prilagodila predračunske informacije,</w:t>
      </w:r>
    </w:p>
    <w:p w14:paraId="71374DF3" w14:textId="710404C8" w:rsidR="00AA3017" w:rsidRPr="003311E5" w:rsidRDefault="00AA3017" w:rsidP="00AA3017">
      <w:pPr>
        <w:pStyle w:val="NumberedParagraphISA400"/>
        <w:tabs>
          <w:tab w:val="clear" w:pos="312"/>
          <w:tab w:val="clear" w:pos="480"/>
        </w:tabs>
        <w:spacing w:before="120" w:line="232" w:lineRule="exact"/>
        <w:ind w:left="691" w:firstLine="0"/>
        <w:rPr>
          <w:sz w:val="22"/>
          <w:szCs w:val="22"/>
          <w:lang w:val="sl-SI"/>
        </w:rPr>
      </w:pPr>
      <w:r w:rsidRPr="003311E5">
        <w:rPr>
          <w:sz w:val="22"/>
          <w:szCs w:val="22"/>
          <w:lang w:val="sl-SI"/>
        </w:rPr>
        <w:t xml:space="preserve">se </w:t>
      </w:r>
      <w:r w:rsidR="00117A12" w:rsidRPr="003311E5">
        <w:rPr>
          <w:sz w:val="22"/>
          <w:szCs w:val="22"/>
          <w:lang w:val="sl-SI"/>
        </w:rPr>
        <w:t xml:space="preserve">praktik </w:t>
      </w:r>
      <w:r w:rsidRPr="003311E5">
        <w:rPr>
          <w:sz w:val="22"/>
          <w:szCs w:val="22"/>
          <w:lang w:val="sl-SI"/>
        </w:rPr>
        <w:t xml:space="preserve">o zadevi pogovori z odgovorno stranko. Če se </w:t>
      </w:r>
      <w:r w:rsidR="00117A12" w:rsidRPr="003311E5">
        <w:rPr>
          <w:sz w:val="22"/>
          <w:szCs w:val="22"/>
          <w:lang w:val="sl-SI"/>
        </w:rPr>
        <w:t xml:space="preserve">praktik </w:t>
      </w:r>
      <w:r w:rsidRPr="003311E5">
        <w:rPr>
          <w:sz w:val="22"/>
          <w:szCs w:val="22"/>
          <w:lang w:val="sl-SI"/>
        </w:rPr>
        <w:t>z odgovorno stranko ne more sporazumeti, kako bi bilo treba zadevo rešiti, mora oceniti, kako naj na</w:t>
      </w:r>
      <w:r w:rsidR="00D40A87" w:rsidRPr="003311E5">
        <w:rPr>
          <w:sz w:val="22"/>
          <w:szCs w:val="22"/>
          <w:lang w:val="sl-SI"/>
        </w:rPr>
        <w:t>prej</w:t>
      </w:r>
      <w:r w:rsidRPr="003311E5">
        <w:rPr>
          <w:sz w:val="22"/>
          <w:szCs w:val="22"/>
          <w:lang w:val="sl-SI"/>
        </w:rPr>
        <w:t xml:space="preserve"> ukrepa</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odstavek A40</w:t>
      </w:r>
      <w:r w:rsidR="005933C3" w:rsidRPr="005933C3">
        <w:rPr>
          <w:sz w:val="22"/>
          <w:szCs w:val="18"/>
          <w:lang w:val="sl-SI"/>
        </w:rPr>
        <w:t>).</w:t>
      </w:r>
    </w:p>
    <w:p w14:paraId="71B64E1F" w14:textId="77777777" w:rsidR="00AA3017" w:rsidRPr="003311E5" w:rsidRDefault="00AA3017" w:rsidP="00AA3017">
      <w:pPr>
        <w:pStyle w:val="Heading4Sub-headingsNormalStylePlus"/>
        <w:spacing w:before="120" w:after="0" w:line="232" w:lineRule="exact"/>
        <w:rPr>
          <w:sz w:val="22"/>
          <w:szCs w:val="22"/>
          <w:lang w:val="sl-SI"/>
        </w:rPr>
      </w:pPr>
      <w:r w:rsidRPr="003311E5">
        <w:rPr>
          <w:sz w:val="22"/>
          <w:szCs w:val="22"/>
          <w:lang w:val="sl-SI"/>
        </w:rPr>
        <w:t>Pridobivanje dokazov o izračunih v predračunskih računovodskih informacijah</w:t>
      </w:r>
    </w:p>
    <w:p w14:paraId="79DFFC5C" w14:textId="4E6659FC" w:rsidR="00AA3017" w:rsidRPr="003311E5" w:rsidRDefault="00AA3017" w:rsidP="00AA3017">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25.</w:t>
      </w:r>
      <w:r w:rsidRPr="003311E5">
        <w:rPr>
          <w:sz w:val="22"/>
          <w:szCs w:val="22"/>
          <w:lang w:val="sl-SI"/>
        </w:rPr>
        <w:tab/>
      </w:r>
      <w:r w:rsidR="00117A12" w:rsidRPr="003311E5">
        <w:rPr>
          <w:sz w:val="22"/>
          <w:szCs w:val="22"/>
          <w:lang w:val="sl-SI"/>
        </w:rPr>
        <w:t>Praktik</w:t>
      </w:r>
      <w:r w:rsidRPr="003311E5">
        <w:rPr>
          <w:sz w:val="22"/>
          <w:szCs w:val="22"/>
          <w:lang w:val="sl-SI"/>
        </w:rPr>
        <w:t xml:space="preserve"> ugotovi, ali so izračuni v predračunskih računovodskih informacijah aritmetično točni.</w:t>
      </w:r>
    </w:p>
    <w:p w14:paraId="20E1546D" w14:textId="77777777" w:rsidR="00AA3017" w:rsidRPr="003311E5" w:rsidRDefault="00AA3017" w:rsidP="00AA3017">
      <w:pPr>
        <w:pStyle w:val="Heading4Sub-headingsNormalStylePlus"/>
        <w:spacing w:before="120" w:after="0" w:line="232" w:lineRule="exact"/>
        <w:rPr>
          <w:sz w:val="22"/>
          <w:szCs w:val="22"/>
          <w:lang w:val="sl-SI"/>
        </w:rPr>
      </w:pPr>
      <w:r w:rsidRPr="003311E5">
        <w:rPr>
          <w:sz w:val="22"/>
          <w:szCs w:val="22"/>
          <w:lang w:val="sl-SI"/>
        </w:rPr>
        <w:t>Ovrednotenje predstavitve predračunskih računovodskih informacij</w:t>
      </w:r>
    </w:p>
    <w:p w14:paraId="7F70AEF0" w14:textId="03EC1C81" w:rsidR="00AA3017" w:rsidRPr="003311E5" w:rsidRDefault="00AA3017" w:rsidP="00AA3017">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26.</w:t>
      </w:r>
      <w:r w:rsidRPr="003311E5">
        <w:rPr>
          <w:sz w:val="22"/>
          <w:szCs w:val="22"/>
          <w:lang w:val="sl-SI"/>
        </w:rPr>
        <w:tab/>
      </w:r>
      <w:r w:rsidR="00117A12" w:rsidRPr="003311E5">
        <w:rPr>
          <w:sz w:val="22"/>
          <w:szCs w:val="22"/>
          <w:lang w:val="sl-SI"/>
        </w:rPr>
        <w:t>Praktik</w:t>
      </w:r>
      <w:r w:rsidRPr="003311E5">
        <w:rPr>
          <w:sz w:val="22"/>
          <w:szCs w:val="22"/>
          <w:lang w:val="sl-SI"/>
        </w:rPr>
        <w:t xml:space="preserve"> ovrednoti predstavitev predračunskih računovodskih informacij. To vključuje proučitev:</w:t>
      </w:r>
    </w:p>
    <w:p w14:paraId="20F4291F" w14:textId="19403168" w:rsidR="00AA3017" w:rsidRPr="003311E5" w:rsidRDefault="00AA3017" w:rsidP="00AA3017">
      <w:pPr>
        <w:pStyle w:val="NumberedParagraphISA400"/>
        <w:tabs>
          <w:tab w:val="clear" w:pos="312"/>
          <w:tab w:val="clear" w:pos="480"/>
        </w:tabs>
        <w:spacing w:before="120" w:line="232" w:lineRule="exact"/>
        <w:ind w:left="1260" w:hanging="547"/>
        <w:rPr>
          <w:sz w:val="22"/>
          <w:szCs w:val="22"/>
          <w:lang w:val="sl-SI"/>
        </w:rPr>
      </w:pPr>
      <w:r w:rsidRPr="003311E5">
        <w:rPr>
          <w:sz w:val="22"/>
          <w:szCs w:val="22"/>
          <w:lang w:val="sl-SI"/>
        </w:rPr>
        <w:t>a)</w:t>
      </w:r>
      <w:r w:rsidRPr="003311E5">
        <w:rPr>
          <w:sz w:val="22"/>
          <w:szCs w:val="22"/>
          <w:lang w:val="sl-SI"/>
        </w:rPr>
        <w:tab/>
        <w:t xml:space="preserve">celovite predstavitve in </w:t>
      </w:r>
      <w:r w:rsidR="008A3D55" w:rsidRPr="003311E5">
        <w:rPr>
          <w:sz w:val="22"/>
          <w:szCs w:val="22"/>
          <w:lang w:val="sl-SI"/>
        </w:rPr>
        <w:t>strukture</w:t>
      </w:r>
      <w:r w:rsidRPr="003311E5">
        <w:rPr>
          <w:sz w:val="22"/>
          <w:szCs w:val="22"/>
          <w:lang w:val="sl-SI"/>
        </w:rPr>
        <w:t xml:space="preserve"> predračunskih računovodskih informacij, vključno s preverjanjem, ali so jasno označene, da se razlikujejo od obračunskih ali drugih računovodskih informacij (</w:t>
      </w:r>
      <w:r w:rsidR="005933C3" w:rsidRPr="005933C3">
        <w:rPr>
          <w:sz w:val="18"/>
          <w:szCs w:val="18"/>
          <w:lang w:val="sl-SI"/>
        </w:rPr>
        <w:t xml:space="preserve">glej </w:t>
      </w:r>
      <w:r w:rsidRPr="003311E5">
        <w:rPr>
          <w:sz w:val="18"/>
          <w:szCs w:val="18"/>
          <w:lang w:val="sl-SI"/>
        </w:rPr>
        <w:t>odstavka A2–A3</w:t>
      </w:r>
      <w:r w:rsidR="005933C3" w:rsidRPr="005933C3">
        <w:rPr>
          <w:sz w:val="22"/>
          <w:szCs w:val="18"/>
          <w:lang w:val="sl-SI"/>
        </w:rPr>
        <w:t>);</w:t>
      </w:r>
    </w:p>
    <w:p w14:paraId="51DA4E85" w14:textId="6CF4DD16" w:rsidR="00AA3017" w:rsidRPr="003311E5" w:rsidRDefault="00AA3017" w:rsidP="00AA3017">
      <w:pPr>
        <w:pStyle w:val="NumberedParagraphISA400"/>
        <w:tabs>
          <w:tab w:val="clear" w:pos="312"/>
          <w:tab w:val="clear" w:pos="480"/>
        </w:tabs>
        <w:spacing w:before="120" w:line="232" w:lineRule="exact"/>
        <w:ind w:left="1260" w:hanging="547"/>
        <w:rPr>
          <w:spacing w:val="-4"/>
          <w:sz w:val="22"/>
          <w:szCs w:val="22"/>
          <w:lang w:val="sl-SI"/>
        </w:rPr>
      </w:pPr>
      <w:r w:rsidRPr="003311E5">
        <w:rPr>
          <w:spacing w:val="-4"/>
          <w:sz w:val="22"/>
          <w:szCs w:val="22"/>
          <w:lang w:val="sl-SI"/>
        </w:rPr>
        <w:t>b)</w:t>
      </w:r>
      <w:r w:rsidRPr="003311E5">
        <w:rPr>
          <w:spacing w:val="-4"/>
          <w:sz w:val="22"/>
          <w:szCs w:val="22"/>
          <w:lang w:val="sl-SI"/>
        </w:rPr>
        <w:tab/>
        <w:t xml:space="preserve">ali predračunske računovodske informacije in z njimi povezane pojasnjevalne opombe ponazarjajo vpliv dogodka ali </w:t>
      </w:r>
      <w:r w:rsidR="008A3D55" w:rsidRPr="003311E5">
        <w:rPr>
          <w:spacing w:val="-4"/>
          <w:sz w:val="22"/>
          <w:szCs w:val="22"/>
          <w:lang w:val="sl-SI"/>
        </w:rPr>
        <w:t>transakcije</w:t>
      </w:r>
      <w:r w:rsidRPr="003311E5">
        <w:rPr>
          <w:spacing w:val="-4"/>
          <w:sz w:val="22"/>
          <w:szCs w:val="22"/>
          <w:lang w:val="sl-SI"/>
        </w:rPr>
        <w:t xml:space="preserve"> na način, ki ni zavajajoč (</w:t>
      </w:r>
      <w:r w:rsidR="005933C3" w:rsidRPr="005933C3">
        <w:rPr>
          <w:spacing w:val="-4"/>
          <w:sz w:val="18"/>
          <w:szCs w:val="18"/>
          <w:lang w:val="sl-SI"/>
        </w:rPr>
        <w:t xml:space="preserve">glej </w:t>
      </w:r>
      <w:r w:rsidRPr="003311E5">
        <w:rPr>
          <w:spacing w:val="-4"/>
          <w:sz w:val="18"/>
          <w:szCs w:val="18"/>
          <w:lang w:val="sl-SI"/>
        </w:rPr>
        <w:t>odstavek A41</w:t>
      </w:r>
      <w:r w:rsidR="005933C3" w:rsidRPr="005933C3">
        <w:rPr>
          <w:spacing w:val="-4"/>
          <w:sz w:val="22"/>
          <w:szCs w:val="18"/>
          <w:lang w:val="sl-SI"/>
        </w:rPr>
        <w:t>);</w:t>
      </w:r>
    </w:p>
    <w:p w14:paraId="3F03305D" w14:textId="10B85C17" w:rsidR="00AA3017" w:rsidRPr="003311E5" w:rsidRDefault="00AA3017" w:rsidP="00AA3017">
      <w:pPr>
        <w:pStyle w:val="NumberedParagraphISA400"/>
        <w:widowControl w:val="0"/>
        <w:tabs>
          <w:tab w:val="clear" w:pos="312"/>
          <w:tab w:val="clear" w:pos="480"/>
          <w:tab w:val="left" w:pos="720"/>
        </w:tabs>
        <w:spacing w:before="120" w:line="232" w:lineRule="exact"/>
        <w:ind w:left="1267" w:hanging="547"/>
        <w:rPr>
          <w:spacing w:val="-4"/>
          <w:sz w:val="22"/>
          <w:szCs w:val="22"/>
          <w:lang w:val="sl-SI"/>
        </w:rPr>
      </w:pPr>
      <w:r w:rsidRPr="003311E5">
        <w:rPr>
          <w:spacing w:val="-4"/>
          <w:sz w:val="22"/>
          <w:szCs w:val="22"/>
          <w:lang w:val="sl-SI"/>
        </w:rPr>
        <w:t>c)</w:t>
      </w:r>
      <w:r w:rsidRPr="003311E5">
        <w:rPr>
          <w:spacing w:val="-4"/>
          <w:sz w:val="22"/>
          <w:szCs w:val="22"/>
          <w:lang w:val="sl-SI"/>
        </w:rPr>
        <w:tab/>
        <w:t xml:space="preserve">ali so skupaj s predračunskimi računovodskimi informacijami </w:t>
      </w:r>
      <w:r w:rsidR="008A3D55" w:rsidRPr="003311E5">
        <w:rPr>
          <w:spacing w:val="-4"/>
          <w:sz w:val="22"/>
          <w:szCs w:val="22"/>
          <w:lang w:val="sl-SI"/>
        </w:rPr>
        <w:t>zagotovljena</w:t>
      </w:r>
      <w:r w:rsidRPr="003311E5">
        <w:rPr>
          <w:spacing w:val="-4"/>
          <w:sz w:val="22"/>
          <w:szCs w:val="22"/>
          <w:lang w:val="sl-SI"/>
        </w:rPr>
        <w:t xml:space="preserve"> tudi ustrezna razkritja, ki predvidenim uporabnikom omogočajo razumeti sporočene informacije (</w:t>
      </w:r>
      <w:r w:rsidR="005933C3" w:rsidRPr="005933C3">
        <w:rPr>
          <w:spacing w:val="-4"/>
          <w:sz w:val="18"/>
          <w:szCs w:val="18"/>
          <w:lang w:val="sl-SI"/>
        </w:rPr>
        <w:t xml:space="preserve">glej </w:t>
      </w:r>
      <w:r w:rsidRPr="003311E5">
        <w:rPr>
          <w:spacing w:val="-4"/>
          <w:sz w:val="18"/>
          <w:szCs w:val="18"/>
          <w:lang w:val="sl-SI"/>
        </w:rPr>
        <w:t>odstavek A42</w:t>
      </w:r>
      <w:r w:rsidR="005933C3" w:rsidRPr="005933C3">
        <w:rPr>
          <w:spacing w:val="-4"/>
          <w:sz w:val="22"/>
          <w:szCs w:val="18"/>
          <w:lang w:val="sl-SI"/>
        </w:rPr>
        <w:t>);</w:t>
      </w:r>
    </w:p>
    <w:p w14:paraId="786336C6" w14:textId="09071D89" w:rsidR="00AA3017" w:rsidRPr="003311E5" w:rsidRDefault="00AA3017" w:rsidP="00AA3017">
      <w:pPr>
        <w:pStyle w:val="NumberedParagraphISA400"/>
        <w:widowControl w:val="0"/>
        <w:tabs>
          <w:tab w:val="clear" w:pos="312"/>
          <w:tab w:val="clear" w:pos="480"/>
          <w:tab w:val="left" w:pos="720"/>
        </w:tabs>
        <w:spacing w:before="120" w:line="232" w:lineRule="exact"/>
        <w:ind w:left="1267" w:hanging="547"/>
        <w:rPr>
          <w:sz w:val="22"/>
          <w:szCs w:val="22"/>
          <w:lang w:val="sl-SI"/>
        </w:rPr>
      </w:pPr>
      <w:r w:rsidRPr="003311E5">
        <w:rPr>
          <w:sz w:val="22"/>
          <w:szCs w:val="22"/>
          <w:lang w:val="sl-SI"/>
        </w:rPr>
        <w:t>d)</w:t>
      </w:r>
      <w:r w:rsidRPr="003311E5">
        <w:rPr>
          <w:sz w:val="22"/>
          <w:szCs w:val="22"/>
          <w:lang w:val="sl-SI"/>
        </w:rPr>
        <w:tab/>
        <w:t xml:space="preserve">ali je </w:t>
      </w:r>
      <w:r w:rsidR="00117A12" w:rsidRPr="003311E5">
        <w:rPr>
          <w:sz w:val="22"/>
          <w:szCs w:val="22"/>
          <w:lang w:val="sl-SI"/>
        </w:rPr>
        <w:t>praktik</w:t>
      </w:r>
      <w:r w:rsidRPr="003311E5">
        <w:rPr>
          <w:sz w:val="22"/>
          <w:szCs w:val="22"/>
          <w:lang w:val="sl-SI"/>
        </w:rPr>
        <w:t xml:space="preserve"> opazil kakšne bistvene dogodke po datumu vira, iz katerega so bile črpane nep</w:t>
      </w:r>
      <w:r w:rsidR="008A3D55" w:rsidRPr="003311E5">
        <w:rPr>
          <w:sz w:val="22"/>
          <w:szCs w:val="22"/>
          <w:lang w:val="sl-SI"/>
        </w:rPr>
        <w:t>rilagojene</w:t>
      </w:r>
      <w:r w:rsidRPr="003311E5">
        <w:rPr>
          <w:sz w:val="22"/>
          <w:szCs w:val="22"/>
          <w:lang w:val="sl-SI"/>
        </w:rPr>
        <w:t xml:space="preserve"> računovodske informacije, ki bi utegnili zahtevati sklicevanje ali razkritje v </w:t>
      </w:r>
      <w:r w:rsidR="008A3D55" w:rsidRPr="003311E5">
        <w:rPr>
          <w:sz w:val="22"/>
          <w:szCs w:val="22"/>
          <w:lang w:val="sl-SI"/>
        </w:rPr>
        <w:t>predračunskih računovodskih informacijah</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odstavek A43</w:t>
      </w:r>
      <w:r w:rsidR="005933C3" w:rsidRPr="005933C3">
        <w:rPr>
          <w:sz w:val="22"/>
          <w:szCs w:val="18"/>
          <w:lang w:val="sl-SI"/>
        </w:rPr>
        <w:t>).</w:t>
      </w:r>
    </w:p>
    <w:p w14:paraId="113945B7" w14:textId="5D87E677" w:rsidR="00AA3017" w:rsidRPr="003311E5" w:rsidRDefault="00AA3017" w:rsidP="00AA3017">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27.</w:t>
      </w:r>
      <w:r w:rsidRPr="003311E5">
        <w:rPr>
          <w:sz w:val="22"/>
          <w:szCs w:val="22"/>
          <w:lang w:val="sl-SI"/>
        </w:rPr>
        <w:tab/>
      </w:r>
      <w:r w:rsidR="000D64CA" w:rsidRPr="003311E5">
        <w:rPr>
          <w:sz w:val="22"/>
          <w:szCs w:val="22"/>
          <w:lang w:val="sl-SI"/>
        </w:rPr>
        <w:t xml:space="preserve">Praktik </w:t>
      </w:r>
      <w:r w:rsidRPr="003311E5">
        <w:rPr>
          <w:sz w:val="22"/>
          <w:szCs w:val="22"/>
          <w:lang w:val="sl-SI"/>
        </w:rPr>
        <w:t xml:space="preserve">prebere tudi druge informacije, vključene v prospekt, </w:t>
      </w:r>
      <w:r w:rsidR="00F536ED" w:rsidRPr="003311E5">
        <w:rPr>
          <w:sz w:val="22"/>
          <w:szCs w:val="22"/>
          <w:lang w:val="sl-SI"/>
        </w:rPr>
        <w:t>ki vsebuje</w:t>
      </w:r>
      <w:r w:rsidRPr="003311E5">
        <w:rPr>
          <w:sz w:val="22"/>
          <w:szCs w:val="22"/>
          <w:lang w:val="sl-SI"/>
        </w:rPr>
        <w:t xml:space="preserve"> predračunske računovodske informacije, da ugotovi morebitne pomembne neskladnosti s predračunskimi računovodskimi informacijami</w:t>
      </w:r>
      <w:r w:rsidR="000D64CA" w:rsidRPr="003311E5">
        <w:rPr>
          <w:sz w:val="22"/>
          <w:szCs w:val="22"/>
          <w:lang w:val="sl-SI"/>
        </w:rPr>
        <w:t xml:space="preserve"> ali poročilom o danem zagotovilu</w:t>
      </w:r>
      <w:r w:rsidRPr="003311E5">
        <w:rPr>
          <w:sz w:val="22"/>
          <w:szCs w:val="22"/>
          <w:lang w:val="sl-SI"/>
        </w:rPr>
        <w:t xml:space="preserve">. Če </w:t>
      </w:r>
      <w:r w:rsidR="000D64CA" w:rsidRPr="003311E5">
        <w:rPr>
          <w:sz w:val="22"/>
          <w:szCs w:val="22"/>
          <w:lang w:val="sl-SI"/>
        </w:rPr>
        <w:t xml:space="preserve">praktik </w:t>
      </w:r>
      <w:r w:rsidRPr="003311E5">
        <w:rPr>
          <w:sz w:val="22"/>
          <w:szCs w:val="22"/>
          <w:lang w:val="sl-SI"/>
        </w:rPr>
        <w:t>ob branju drugih informacij ugotovi pomembno ne</w:t>
      </w:r>
      <w:r w:rsidR="00F536ED" w:rsidRPr="003311E5">
        <w:rPr>
          <w:sz w:val="22"/>
          <w:szCs w:val="22"/>
          <w:lang w:val="sl-SI"/>
        </w:rPr>
        <w:t>skladnost</w:t>
      </w:r>
      <w:r w:rsidRPr="003311E5">
        <w:rPr>
          <w:sz w:val="22"/>
          <w:szCs w:val="22"/>
          <w:lang w:val="sl-SI"/>
        </w:rPr>
        <w:t xml:space="preserve"> ali v teh drugih informacijah opazi pomembno napačno navedbo dejstev, se o zadevi pogovori z odgovorno stranko. Če je potreben popravek zadeve in odgovorna stranka izvedbo takega popravka zavrne, </w:t>
      </w:r>
      <w:r w:rsidR="00C72994" w:rsidRPr="003311E5">
        <w:rPr>
          <w:sz w:val="22"/>
          <w:szCs w:val="22"/>
          <w:lang w:val="sl-SI"/>
        </w:rPr>
        <w:t xml:space="preserve">praktik </w:t>
      </w:r>
      <w:r w:rsidRPr="003311E5">
        <w:rPr>
          <w:sz w:val="22"/>
          <w:szCs w:val="22"/>
          <w:lang w:val="sl-SI"/>
        </w:rPr>
        <w:t>ustrezn</w:t>
      </w:r>
      <w:r w:rsidR="00F536ED" w:rsidRPr="003311E5">
        <w:rPr>
          <w:sz w:val="22"/>
          <w:szCs w:val="22"/>
          <w:lang w:val="sl-SI"/>
        </w:rPr>
        <w:t>o</w:t>
      </w:r>
      <w:r w:rsidRPr="003311E5">
        <w:rPr>
          <w:sz w:val="22"/>
          <w:szCs w:val="22"/>
          <w:lang w:val="sl-SI"/>
        </w:rPr>
        <w:t xml:space="preserve"> ukrep</w:t>
      </w:r>
      <w:r w:rsidR="00F536ED" w:rsidRPr="003311E5">
        <w:rPr>
          <w:sz w:val="22"/>
          <w:szCs w:val="22"/>
          <w:lang w:val="sl-SI"/>
        </w:rPr>
        <w:t>a</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odstavek A44</w:t>
      </w:r>
      <w:r w:rsidR="005933C3" w:rsidRPr="005933C3">
        <w:rPr>
          <w:sz w:val="22"/>
          <w:szCs w:val="18"/>
          <w:lang w:val="sl-SI"/>
        </w:rPr>
        <w:t>).</w:t>
      </w:r>
    </w:p>
    <w:p w14:paraId="5D3433A7" w14:textId="77777777" w:rsidR="00760BBF" w:rsidRPr="003311E5" w:rsidRDefault="00760BBF" w:rsidP="00760BBF">
      <w:pPr>
        <w:pStyle w:val="Heading3SectionHeadingsNormalStylePlus"/>
        <w:spacing w:before="120" w:line="232" w:lineRule="exact"/>
        <w:rPr>
          <w:sz w:val="22"/>
          <w:szCs w:val="22"/>
          <w:lang w:val="sl-SI"/>
        </w:rPr>
      </w:pPr>
      <w:r w:rsidRPr="003311E5">
        <w:rPr>
          <w:sz w:val="22"/>
          <w:szCs w:val="22"/>
          <w:lang w:val="sl-SI"/>
        </w:rPr>
        <w:t xml:space="preserve">Pisne predstavitve </w:t>
      </w:r>
    </w:p>
    <w:p w14:paraId="36AE7405" w14:textId="3D212494" w:rsidR="00760BBF" w:rsidRPr="003311E5" w:rsidRDefault="00760BBF" w:rsidP="00760BBF">
      <w:pPr>
        <w:pStyle w:val="NumberedParagraphISA400"/>
        <w:tabs>
          <w:tab w:val="clear" w:pos="312"/>
          <w:tab w:val="clear" w:pos="480"/>
        </w:tabs>
        <w:spacing w:before="120" w:line="232" w:lineRule="exact"/>
        <w:ind w:left="691" w:hanging="547"/>
        <w:rPr>
          <w:sz w:val="22"/>
          <w:szCs w:val="22"/>
          <w:lang w:val="sl-SI"/>
        </w:rPr>
      </w:pPr>
      <w:r w:rsidRPr="003311E5">
        <w:rPr>
          <w:sz w:val="22"/>
          <w:szCs w:val="22"/>
          <w:lang w:val="sl-SI"/>
        </w:rPr>
        <w:t>28.</w:t>
      </w:r>
      <w:r w:rsidRPr="003311E5">
        <w:rPr>
          <w:sz w:val="22"/>
          <w:szCs w:val="22"/>
          <w:lang w:val="sl-SI"/>
        </w:rPr>
        <w:tab/>
      </w:r>
      <w:r w:rsidR="00117A12" w:rsidRPr="003311E5">
        <w:rPr>
          <w:sz w:val="22"/>
          <w:szCs w:val="22"/>
          <w:lang w:val="sl-SI"/>
        </w:rPr>
        <w:t>Praktik</w:t>
      </w:r>
      <w:r w:rsidRPr="003311E5">
        <w:rPr>
          <w:sz w:val="22"/>
          <w:szCs w:val="22"/>
          <w:lang w:val="sl-SI"/>
        </w:rPr>
        <w:t xml:space="preserve"> zahteva od odgovorne stranke pisne predstavitve, da:</w:t>
      </w:r>
    </w:p>
    <w:p w14:paraId="5DA5C24D" w14:textId="381FF3F0"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a)</w:t>
      </w:r>
      <w:r w:rsidRPr="003311E5">
        <w:rPr>
          <w:sz w:val="22"/>
          <w:szCs w:val="22"/>
          <w:lang w:val="sl-SI"/>
        </w:rPr>
        <w:tab/>
        <w:t xml:space="preserve">je odgovorna stranka pri </w:t>
      </w:r>
      <w:proofErr w:type="spellStart"/>
      <w:r w:rsidRPr="003311E5">
        <w:rPr>
          <w:sz w:val="22"/>
          <w:szCs w:val="22"/>
          <w:lang w:val="sl-SI"/>
        </w:rPr>
        <w:t>kompiliranju</w:t>
      </w:r>
      <w:proofErr w:type="spellEnd"/>
      <w:r w:rsidRPr="003311E5">
        <w:rPr>
          <w:sz w:val="22"/>
          <w:szCs w:val="22"/>
          <w:lang w:val="sl-SI"/>
        </w:rPr>
        <w:t xml:space="preserve"> predračunskih računovodskih informacij ugotovila vse ustrezne predračunske </w:t>
      </w:r>
      <w:r w:rsidR="00130E9A" w:rsidRPr="003311E5">
        <w:rPr>
          <w:sz w:val="22"/>
          <w:szCs w:val="22"/>
          <w:lang w:val="sl-SI"/>
        </w:rPr>
        <w:t>prilagoditve, potrebne</w:t>
      </w:r>
      <w:r w:rsidRPr="003311E5">
        <w:rPr>
          <w:sz w:val="22"/>
          <w:szCs w:val="22"/>
          <w:lang w:val="sl-SI"/>
        </w:rPr>
        <w:t xml:space="preserve"> za prikaz vpliva dogodka ali </w:t>
      </w:r>
      <w:r w:rsidR="00130E9A" w:rsidRPr="003311E5">
        <w:rPr>
          <w:sz w:val="22"/>
          <w:szCs w:val="22"/>
          <w:lang w:val="sl-SI"/>
        </w:rPr>
        <w:t>transakcije</w:t>
      </w:r>
      <w:r w:rsidRPr="003311E5">
        <w:rPr>
          <w:sz w:val="22"/>
          <w:szCs w:val="22"/>
          <w:lang w:val="sl-SI"/>
        </w:rPr>
        <w:t xml:space="preserve"> na </w:t>
      </w:r>
      <w:r w:rsidR="00130E9A" w:rsidRPr="003311E5">
        <w:rPr>
          <w:sz w:val="22"/>
          <w:szCs w:val="22"/>
          <w:lang w:val="sl-SI"/>
        </w:rPr>
        <w:t xml:space="preserve">določen </w:t>
      </w:r>
      <w:r w:rsidRPr="003311E5">
        <w:rPr>
          <w:sz w:val="22"/>
          <w:szCs w:val="22"/>
          <w:lang w:val="sl-SI"/>
        </w:rPr>
        <w:t>dan ali za obdobje ponazoritve (</w:t>
      </w:r>
      <w:r w:rsidR="005933C3" w:rsidRPr="005933C3">
        <w:rPr>
          <w:sz w:val="18"/>
          <w:szCs w:val="18"/>
          <w:lang w:val="sl-SI"/>
        </w:rPr>
        <w:t xml:space="preserve">glej </w:t>
      </w:r>
      <w:r w:rsidRPr="003311E5">
        <w:rPr>
          <w:sz w:val="18"/>
          <w:szCs w:val="18"/>
          <w:lang w:val="sl-SI"/>
        </w:rPr>
        <w:t>odstavek A45</w:t>
      </w:r>
      <w:r w:rsidR="005933C3" w:rsidRPr="005933C3">
        <w:rPr>
          <w:sz w:val="22"/>
          <w:szCs w:val="18"/>
          <w:lang w:val="sl-SI"/>
        </w:rPr>
        <w:t>);</w:t>
      </w:r>
    </w:p>
    <w:p w14:paraId="3B1BDFAF" w14:textId="77777777"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b)</w:t>
      </w:r>
      <w:r w:rsidRPr="003311E5">
        <w:rPr>
          <w:sz w:val="22"/>
          <w:szCs w:val="22"/>
          <w:lang w:val="sl-SI"/>
        </w:rPr>
        <w:tab/>
        <w:t xml:space="preserve">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130E9A" w:rsidRPr="003311E5">
        <w:rPr>
          <w:sz w:val="22"/>
          <w:szCs w:val="22"/>
          <w:lang w:val="sl-SI"/>
        </w:rPr>
        <w:t>osnovi</w:t>
      </w:r>
      <w:r w:rsidRPr="003311E5">
        <w:rPr>
          <w:sz w:val="22"/>
          <w:szCs w:val="22"/>
          <w:lang w:val="sl-SI"/>
        </w:rPr>
        <w:t xml:space="preserve"> </w:t>
      </w:r>
      <w:r w:rsidR="00130E9A" w:rsidRPr="003311E5">
        <w:rPr>
          <w:sz w:val="22"/>
          <w:szCs w:val="22"/>
          <w:lang w:val="sl-SI"/>
        </w:rPr>
        <w:t>primernih</w:t>
      </w:r>
      <w:r w:rsidRPr="003311E5">
        <w:rPr>
          <w:sz w:val="22"/>
          <w:szCs w:val="22"/>
          <w:lang w:val="sl-SI"/>
        </w:rPr>
        <w:t xml:space="preserve"> sodil.</w:t>
      </w:r>
    </w:p>
    <w:p w14:paraId="37612301" w14:textId="77777777" w:rsidR="00760BBF" w:rsidRPr="003311E5" w:rsidRDefault="00760BBF" w:rsidP="00760BBF">
      <w:pPr>
        <w:pStyle w:val="Heading3SectionHeadingsNormalStylePlus"/>
        <w:spacing w:before="120" w:line="232" w:lineRule="exact"/>
        <w:rPr>
          <w:sz w:val="22"/>
          <w:szCs w:val="22"/>
          <w:lang w:val="sl-SI"/>
        </w:rPr>
      </w:pPr>
      <w:r w:rsidRPr="003311E5">
        <w:rPr>
          <w:sz w:val="22"/>
          <w:szCs w:val="22"/>
          <w:lang w:val="sl-SI"/>
        </w:rPr>
        <w:t>Oblikovanje mnenja</w:t>
      </w:r>
    </w:p>
    <w:p w14:paraId="24889C74" w14:textId="62DB9FC2" w:rsidR="00760BBF" w:rsidRPr="003311E5" w:rsidRDefault="00760BBF" w:rsidP="00760BBF">
      <w:pPr>
        <w:pStyle w:val="NumberedParagraphISA400"/>
        <w:tabs>
          <w:tab w:val="clear" w:pos="312"/>
          <w:tab w:val="clear" w:pos="480"/>
          <w:tab w:val="left" w:pos="720"/>
        </w:tabs>
        <w:spacing w:before="120" w:line="232" w:lineRule="exact"/>
        <w:ind w:left="691" w:hanging="547"/>
        <w:rPr>
          <w:sz w:val="22"/>
          <w:szCs w:val="22"/>
          <w:lang w:val="sl-SI"/>
        </w:rPr>
      </w:pPr>
      <w:r w:rsidRPr="003311E5">
        <w:rPr>
          <w:sz w:val="22"/>
          <w:szCs w:val="22"/>
          <w:lang w:val="sl-SI"/>
        </w:rPr>
        <w:t>29.</w:t>
      </w:r>
      <w:r w:rsidRPr="003311E5">
        <w:rPr>
          <w:sz w:val="22"/>
          <w:szCs w:val="22"/>
          <w:lang w:val="sl-SI"/>
        </w:rPr>
        <w:tab/>
      </w:r>
      <w:r w:rsidR="00117A12" w:rsidRPr="003311E5">
        <w:rPr>
          <w:sz w:val="22"/>
          <w:szCs w:val="22"/>
          <w:lang w:val="sl-SI"/>
        </w:rPr>
        <w:t xml:space="preserve">Praktik </w:t>
      </w:r>
      <w:r w:rsidRPr="003311E5">
        <w:rPr>
          <w:sz w:val="22"/>
          <w:szCs w:val="22"/>
          <w:lang w:val="sl-SI"/>
        </w:rPr>
        <w:t xml:space="preserve">oblikuje mnenje o tem, ali je odgovorna stranka predračunske računovodske informacije v vseh pomembnih pogledih </w:t>
      </w:r>
      <w:proofErr w:type="spellStart"/>
      <w:r w:rsidRPr="003311E5">
        <w:rPr>
          <w:sz w:val="22"/>
          <w:szCs w:val="22"/>
          <w:lang w:val="sl-SI"/>
        </w:rPr>
        <w:t>kompilirala</w:t>
      </w:r>
      <w:proofErr w:type="spellEnd"/>
      <w:r w:rsidRPr="003311E5">
        <w:rPr>
          <w:sz w:val="22"/>
          <w:szCs w:val="22"/>
          <w:lang w:val="sl-SI"/>
        </w:rPr>
        <w:t xml:space="preserve"> na </w:t>
      </w:r>
      <w:r w:rsidR="00130E9A" w:rsidRPr="003311E5">
        <w:rPr>
          <w:sz w:val="22"/>
          <w:szCs w:val="22"/>
          <w:lang w:val="sl-SI"/>
        </w:rPr>
        <w:t>osnovi</w:t>
      </w:r>
      <w:r w:rsidRPr="003311E5">
        <w:rPr>
          <w:sz w:val="22"/>
          <w:szCs w:val="22"/>
          <w:lang w:val="sl-SI"/>
        </w:rPr>
        <w:t xml:space="preserve"> </w:t>
      </w:r>
      <w:r w:rsidR="00130E9A" w:rsidRPr="003311E5">
        <w:rPr>
          <w:sz w:val="22"/>
          <w:szCs w:val="22"/>
          <w:lang w:val="sl-SI"/>
        </w:rPr>
        <w:t>primernih</w:t>
      </w:r>
      <w:r w:rsidRPr="003311E5">
        <w:rPr>
          <w:sz w:val="22"/>
          <w:szCs w:val="22"/>
          <w:lang w:val="sl-SI"/>
        </w:rPr>
        <w:t xml:space="preserve"> sodil</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odstavke A46–A48</w:t>
      </w:r>
      <w:r w:rsidR="005933C3" w:rsidRPr="005933C3">
        <w:rPr>
          <w:sz w:val="22"/>
          <w:szCs w:val="18"/>
          <w:lang w:val="sl-SI"/>
        </w:rPr>
        <w:t>).</w:t>
      </w:r>
    </w:p>
    <w:p w14:paraId="27E6E5BC" w14:textId="1AE0120B" w:rsidR="00760BBF" w:rsidRPr="003311E5" w:rsidRDefault="00760BBF" w:rsidP="00760BBF">
      <w:pPr>
        <w:pStyle w:val="NumberedParagraphISA400"/>
        <w:tabs>
          <w:tab w:val="clear" w:pos="312"/>
          <w:tab w:val="clear" w:pos="480"/>
          <w:tab w:val="left" w:pos="720"/>
        </w:tabs>
        <w:spacing w:before="120" w:line="232" w:lineRule="exact"/>
        <w:ind w:left="691" w:hanging="547"/>
        <w:rPr>
          <w:sz w:val="22"/>
          <w:szCs w:val="22"/>
          <w:lang w:val="sl-SI"/>
        </w:rPr>
      </w:pPr>
      <w:r w:rsidRPr="003311E5">
        <w:rPr>
          <w:sz w:val="22"/>
          <w:szCs w:val="22"/>
          <w:lang w:val="sl-SI"/>
        </w:rPr>
        <w:t>30.</w:t>
      </w:r>
      <w:r w:rsidRPr="003311E5">
        <w:rPr>
          <w:sz w:val="22"/>
          <w:szCs w:val="22"/>
          <w:lang w:val="sl-SI"/>
        </w:rPr>
        <w:tab/>
        <w:t xml:space="preserve">Da lahko oblikuje to mnenje, mora </w:t>
      </w:r>
      <w:r w:rsidR="00117A12" w:rsidRPr="003311E5">
        <w:rPr>
          <w:sz w:val="22"/>
          <w:szCs w:val="22"/>
          <w:lang w:val="sl-SI"/>
        </w:rPr>
        <w:t xml:space="preserve">praktik </w:t>
      </w:r>
      <w:r w:rsidRPr="003311E5">
        <w:rPr>
          <w:sz w:val="22"/>
          <w:szCs w:val="22"/>
          <w:lang w:val="sl-SI"/>
        </w:rPr>
        <w:t xml:space="preserve">ugotoviti, ali je pridobil zadostne in ustrezne dokaze, da </w:t>
      </w:r>
      <w:r w:rsidR="00130E9A" w:rsidRPr="003311E5">
        <w:rPr>
          <w:sz w:val="22"/>
          <w:szCs w:val="22"/>
          <w:lang w:val="sl-SI"/>
        </w:rPr>
        <w:t>v</w:t>
      </w:r>
      <w:r w:rsidRPr="003311E5">
        <w:rPr>
          <w:sz w:val="22"/>
          <w:szCs w:val="22"/>
          <w:lang w:val="sl-SI"/>
        </w:rPr>
        <w:t xml:space="preserve"> </w:t>
      </w:r>
      <w:proofErr w:type="spellStart"/>
      <w:r w:rsidRPr="003311E5">
        <w:rPr>
          <w:sz w:val="22"/>
          <w:szCs w:val="22"/>
          <w:lang w:val="sl-SI"/>
        </w:rPr>
        <w:t>k</w:t>
      </w:r>
      <w:r w:rsidRPr="003311E5">
        <w:rPr>
          <w:spacing w:val="-4"/>
          <w:sz w:val="22"/>
          <w:szCs w:val="22"/>
          <w:lang w:val="sl-SI"/>
        </w:rPr>
        <w:t>ompil</w:t>
      </w:r>
      <w:r w:rsidR="00130E9A" w:rsidRPr="003311E5">
        <w:rPr>
          <w:spacing w:val="-4"/>
          <w:sz w:val="22"/>
          <w:szCs w:val="22"/>
          <w:lang w:val="sl-SI"/>
        </w:rPr>
        <w:t>iranih</w:t>
      </w:r>
      <w:proofErr w:type="spellEnd"/>
      <w:r w:rsidRPr="003311E5">
        <w:rPr>
          <w:spacing w:val="-4"/>
          <w:sz w:val="22"/>
          <w:szCs w:val="22"/>
          <w:lang w:val="sl-SI"/>
        </w:rPr>
        <w:t xml:space="preserve"> predračunskih računovodskih informacij</w:t>
      </w:r>
      <w:r w:rsidR="00130E9A" w:rsidRPr="003311E5">
        <w:rPr>
          <w:spacing w:val="-4"/>
          <w:sz w:val="22"/>
          <w:szCs w:val="22"/>
          <w:lang w:val="sl-SI"/>
        </w:rPr>
        <w:t>ah</w:t>
      </w:r>
      <w:r w:rsidRPr="003311E5">
        <w:rPr>
          <w:sz w:val="22"/>
          <w:szCs w:val="22"/>
          <w:lang w:val="sl-SI"/>
        </w:rPr>
        <w:t xml:space="preserve"> </w:t>
      </w:r>
      <w:r w:rsidR="00130E9A" w:rsidRPr="003311E5">
        <w:rPr>
          <w:sz w:val="22"/>
          <w:szCs w:val="22"/>
          <w:lang w:val="sl-SI"/>
        </w:rPr>
        <w:t>ni</w:t>
      </w:r>
      <w:r w:rsidRPr="003311E5">
        <w:rPr>
          <w:sz w:val="22"/>
          <w:szCs w:val="22"/>
          <w:lang w:val="sl-SI"/>
        </w:rPr>
        <w:t xml:space="preserve"> pomembnih opustitev ali neustrezn</w:t>
      </w:r>
      <w:r w:rsidR="00130E9A" w:rsidRPr="003311E5">
        <w:rPr>
          <w:sz w:val="22"/>
          <w:szCs w:val="22"/>
          <w:lang w:val="sl-SI"/>
        </w:rPr>
        <w:t>o</w:t>
      </w:r>
      <w:r w:rsidRPr="003311E5">
        <w:rPr>
          <w:sz w:val="22"/>
          <w:szCs w:val="22"/>
          <w:lang w:val="sl-SI"/>
        </w:rPr>
        <w:t xml:space="preserve"> uporab</w:t>
      </w:r>
      <w:r w:rsidR="00130E9A" w:rsidRPr="003311E5">
        <w:rPr>
          <w:sz w:val="22"/>
          <w:szCs w:val="22"/>
          <w:lang w:val="sl-SI"/>
        </w:rPr>
        <w:t>ljenih ali prilagojenih</w:t>
      </w:r>
      <w:r w:rsidRPr="003311E5">
        <w:rPr>
          <w:sz w:val="22"/>
          <w:szCs w:val="22"/>
          <w:lang w:val="sl-SI"/>
        </w:rPr>
        <w:t xml:space="preserve"> predračunsk</w:t>
      </w:r>
      <w:r w:rsidR="00130E9A" w:rsidRPr="003311E5">
        <w:rPr>
          <w:sz w:val="22"/>
          <w:szCs w:val="22"/>
          <w:lang w:val="sl-SI"/>
        </w:rPr>
        <w:t>ih</w:t>
      </w:r>
      <w:r w:rsidRPr="003311E5">
        <w:rPr>
          <w:sz w:val="22"/>
          <w:szCs w:val="22"/>
          <w:lang w:val="sl-SI"/>
        </w:rPr>
        <w:t xml:space="preserve"> </w:t>
      </w:r>
      <w:r w:rsidR="00130E9A" w:rsidRPr="003311E5">
        <w:rPr>
          <w:sz w:val="22"/>
          <w:szCs w:val="22"/>
          <w:lang w:val="sl-SI"/>
        </w:rPr>
        <w:t>informacij</w:t>
      </w:r>
      <w:r w:rsidRPr="003311E5">
        <w:rPr>
          <w:sz w:val="22"/>
          <w:szCs w:val="22"/>
          <w:lang w:val="sl-SI"/>
        </w:rPr>
        <w:t xml:space="preserve">. Ta sklep vključuje tudi ovrednotenje, ali je odgovorna stranka ustrezno razkrila in opisala </w:t>
      </w:r>
      <w:r w:rsidR="00130E9A" w:rsidRPr="003311E5">
        <w:rPr>
          <w:sz w:val="22"/>
          <w:szCs w:val="22"/>
          <w:lang w:val="sl-SI"/>
        </w:rPr>
        <w:t>primerna</w:t>
      </w:r>
      <w:r w:rsidRPr="003311E5">
        <w:rPr>
          <w:sz w:val="22"/>
          <w:szCs w:val="22"/>
          <w:lang w:val="sl-SI"/>
        </w:rPr>
        <w:t xml:space="preserve"> sodila, </w:t>
      </w:r>
      <w:r w:rsidR="0067210F" w:rsidRPr="003311E5">
        <w:rPr>
          <w:sz w:val="22"/>
          <w:szCs w:val="22"/>
          <w:lang w:val="sl-SI"/>
        </w:rPr>
        <w:t xml:space="preserve">če </w:t>
      </w:r>
      <w:r w:rsidRPr="003311E5">
        <w:rPr>
          <w:sz w:val="22"/>
          <w:szCs w:val="22"/>
          <w:lang w:val="sl-SI"/>
        </w:rPr>
        <w:t xml:space="preserve">ta niso javno </w:t>
      </w:r>
      <w:r w:rsidR="00130E9A" w:rsidRPr="003311E5">
        <w:rPr>
          <w:sz w:val="22"/>
          <w:szCs w:val="22"/>
          <w:lang w:val="sl-SI"/>
        </w:rPr>
        <w:t>dostopna</w:t>
      </w:r>
      <w:r w:rsidR="005933C3" w:rsidRPr="005933C3">
        <w:rPr>
          <w:sz w:val="22"/>
          <w:szCs w:val="22"/>
          <w:lang w:val="sl-SI"/>
        </w:rPr>
        <w:t xml:space="preserve"> (</w:t>
      </w:r>
      <w:r w:rsidR="005933C3" w:rsidRPr="005933C3">
        <w:rPr>
          <w:sz w:val="18"/>
          <w:szCs w:val="18"/>
          <w:lang w:val="sl-SI"/>
        </w:rPr>
        <w:t xml:space="preserve">glej </w:t>
      </w:r>
      <w:r w:rsidRPr="003311E5">
        <w:rPr>
          <w:sz w:val="18"/>
          <w:szCs w:val="18"/>
          <w:lang w:val="sl-SI"/>
        </w:rPr>
        <w:t>odstavka A49–A50</w:t>
      </w:r>
      <w:r w:rsidR="005933C3" w:rsidRPr="005933C3">
        <w:rPr>
          <w:sz w:val="22"/>
          <w:szCs w:val="18"/>
          <w:lang w:val="sl-SI"/>
        </w:rPr>
        <w:t>).</w:t>
      </w:r>
    </w:p>
    <w:p w14:paraId="60081DBC" w14:textId="77777777" w:rsidR="00760BBF" w:rsidRPr="003311E5" w:rsidRDefault="00760BBF" w:rsidP="00760BBF">
      <w:pPr>
        <w:pStyle w:val="Heading3SectionHeadingsNormalStylePlus"/>
        <w:spacing w:before="120" w:line="232" w:lineRule="exact"/>
        <w:rPr>
          <w:sz w:val="22"/>
          <w:szCs w:val="22"/>
          <w:lang w:val="sl-SI"/>
        </w:rPr>
      </w:pPr>
      <w:r w:rsidRPr="003311E5">
        <w:rPr>
          <w:sz w:val="22"/>
          <w:szCs w:val="22"/>
          <w:lang w:val="sl-SI"/>
        </w:rPr>
        <w:t>Oblika mnenja</w:t>
      </w:r>
    </w:p>
    <w:p w14:paraId="3269973B" w14:textId="77777777" w:rsidR="00760BBF" w:rsidRPr="003311E5" w:rsidRDefault="00760BBF" w:rsidP="00760BBF">
      <w:pPr>
        <w:pStyle w:val="Heading4Sub-headingsNormalStylePlus"/>
        <w:spacing w:before="120" w:after="0" w:line="232" w:lineRule="exact"/>
        <w:rPr>
          <w:sz w:val="22"/>
          <w:szCs w:val="22"/>
          <w:lang w:val="sl-SI"/>
        </w:rPr>
      </w:pPr>
      <w:r w:rsidRPr="003311E5">
        <w:rPr>
          <w:sz w:val="22"/>
          <w:szCs w:val="22"/>
          <w:lang w:val="sl-SI"/>
        </w:rPr>
        <w:t>Neprilagojeno mnenje</w:t>
      </w:r>
    </w:p>
    <w:p w14:paraId="17DB756C" w14:textId="166063FD" w:rsidR="00760BBF" w:rsidRPr="003311E5" w:rsidRDefault="00760BBF" w:rsidP="00760BBF">
      <w:pPr>
        <w:pStyle w:val="NumberedParagraphISA400"/>
        <w:widowControl w:val="0"/>
        <w:tabs>
          <w:tab w:val="clear" w:pos="312"/>
          <w:tab w:val="clear" w:pos="480"/>
          <w:tab w:val="left" w:pos="720"/>
        </w:tabs>
        <w:spacing w:before="120" w:line="232" w:lineRule="exact"/>
        <w:ind w:left="691" w:hanging="547"/>
        <w:rPr>
          <w:sz w:val="22"/>
          <w:szCs w:val="22"/>
          <w:lang w:val="sl-SI"/>
        </w:rPr>
      </w:pPr>
      <w:r w:rsidRPr="003311E5">
        <w:rPr>
          <w:sz w:val="22"/>
          <w:szCs w:val="22"/>
          <w:lang w:val="sl-SI"/>
        </w:rPr>
        <w:t>31.</w:t>
      </w:r>
      <w:r w:rsidRPr="003311E5">
        <w:rPr>
          <w:sz w:val="22"/>
          <w:szCs w:val="22"/>
          <w:lang w:val="sl-SI"/>
        </w:rPr>
        <w:tab/>
      </w:r>
      <w:r w:rsidR="00217F38" w:rsidRPr="003311E5">
        <w:rPr>
          <w:sz w:val="22"/>
          <w:szCs w:val="22"/>
          <w:lang w:val="sl-SI"/>
        </w:rPr>
        <w:t xml:space="preserve">Praktik </w:t>
      </w:r>
      <w:r w:rsidRPr="003311E5">
        <w:rPr>
          <w:sz w:val="22"/>
          <w:szCs w:val="22"/>
          <w:lang w:val="sl-SI"/>
        </w:rPr>
        <w:t xml:space="preserve">izrazi neprilagojeno mnenje, kadar </w:t>
      </w:r>
      <w:r w:rsidR="00DE3DBD" w:rsidRPr="003311E5">
        <w:rPr>
          <w:sz w:val="22"/>
          <w:szCs w:val="22"/>
          <w:lang w:val="sl-SI"/>
        </w:rPr>
        <w:t>sklene</w:t>
      </w:r>
      <w:r w:rsidRPr="003311E5">
        <w:rPr>
          <w:sz w:val="22"/>
          <w:szCs w:val="22"/>
          <w:lang w:val="sl-SI"/>
        </w:rPr>
        <w:t xml:space="preserve">, da je odgovorna stranka predračunske računovodske informacije v vseh pomembnih pogledih </w:t>
      </w:r>
      <w:proofErr w:type="spellStart"/>
      <w:r w:rsidRPr="003311E5">
        <w:rPr>
          <w:sz w:val="22"/>
          <w:szCs w:val="22"/>
          <w:lang w:val="sl-SI"/>
        </w:rPr>
        <w:t>kompilirala</w:t>
      </w:r>
      <w:proofErr w:type="spellEnd"/>
      <w:r w:rsidRPr="003311E5">
        <w:rPr>
          <w:sz w:val="22"/>
          <w:szCs w:val="22"/>
          <w:lang w:val="sl-SI"/>
        </w:rPr>
        <w:t xml:space="preserve"> na </w:t>
      </w:r>
      <w:r w:rsidR="00DE3DBD" w:rsidRPr="003311E5">
        <w:rPr>
          <w:sz w:val="22"/>
          <w:szCs w:val="22"/>
          <w:lang w:val="sl-SI"/>
        </w:rPr>
        <w:t>osnovi</w:t>
      </w:r>
      <w:r w:rsidRPr="003311E5">
        <w:rPr>
          <w:sz w:val="22"/>
          <w:szCs w:val="22"/>
          <w:lang w:val="sl-SI"/>
        </w:rPr>
        <w:t xml:space="preserve"> </w:t>
      </w:r>
      <w:r w:rsidR="00DE3DBD" w:rsidRPr="003311E5">
        <w:rPr>
          <w:sz w:val="22"/>
          <w:szCs w:val="22"/>
          <w:lang w:val="sl-SI"/>
        </w:rPr>
        <w:t>primernih</w:t>
      </w:r>
      <w:r w:rsidRPr="003311E5">
        <w:rPr>
          <w:sz w:val="22"/>
          <w:szCs w:val="22"/>
          <w:lang w:val="sl-SI"/>
        </w:rPr>
        <w:t xml:space="preserve"> sodil. </w:t>
      </w:r>
    </w:p>
    <w:p w14:paraId="5934728B" w14:textId="77777777" w:rsidR="00760BBF" w:rsidRPr="003311E5" w:rsidRDefault="00760BBF" w:rsidP="00760BBF">
      <w:pPr>
        <w:pStyle w:val="Heading4Sub-headingsNormalStylePlus"/>
        <w:keepNext/>
        <w:spacing w:before="120" w:after="0" w:line="232" w:lineRule="exact"/>
        <w:rPr>
          <w:sz w:val="22"/>
          <w:szCs w:val="22"/>
          <w:lang w:val="sl-SI"/>
        </w:rPr>
      </w:pPr>
      <w:r w:rsidRPr="003311E5">
        <w:rPr>
          <w:sz w:val="22"/>
          <w:szCs w:val="22"/>
          <w:lang w:val="sl-SI"/>
        </w:rPr>
        <w:t>Prilagojeno mnenje</w:t>
      </w:r>
    </w:p>
    <w:p w14:paraId="4C1B352F" w14:textId="42C209AB" w:rsidR="00760BBF" w:rsidRPr="003311E5" w:rsidRDefault="00760BBF" w:rsidP="00760BBF">
      <w:pPr>
        <w:pStyle w:val="NumberedParagraphISA400"/>
        <w:tabs>
          <w:tab w:val="clear" w:pos="312"/>
          <w:tab w:val="clear" w:pos="480"/>
          <w:tab w:val="left" w:pos="720"/>
        </w:tabs>
        <w:spacing w:before="120" w:line="232" w:lineRule="exact"/>
        <w:ind w:left="691" w:hanging="547"/>
        <w:rPr>
          <w:spacing w:val="-4"/>
          <w:sz w:val="22"/>
          <w:szCs w:val="22"/>
          <w:lang w:val="sl-SI"/>
        </w:rPr>
      </w:pPr>
      <w:r w:rsidRPr="003311E5">
        <w:rPr>
          <w:spacing w:val="-4"/>
          <w:sz w:val="22"/>
          <w:szCs w:val="22"/>
          <w:lang w:val="sl-SI"/>
        </w:rPr>
        <w:t>32.</w:t>
      </w:r>
      <w:r w:rsidRPr="003311E5">
        <w:rPr>
          <w:spacing w:val="-4"/>
          <w:sz w:val="22"/>
          <w:szCs w:val="22"/>
          <w:lang w:val="sl-SI"/>
        </w:rPr>
        <w:tab/>
        <w:t>V mnogih pravnih ureditvah ustrez</w:t>
      </w:r>
      <w:r w:rsidR="00DE3DBD" w:rsidRPr="003311E5">
        <w:rPr>
          <w:spacing w:val="-4"/>
          <w:sz w:val="22"/>
          <w:szCs w:val="22"/>
          <w:lang w:val="sl-SI"/>
        </w:rPr>
        <w:t>e</w:t>
      </w:r>
      <w:r w:rsidRPr="003311E5">
        <w:rPr>
          <w:spacing w:val="-4"/>
          <w:sz w:val="22"/>
          <w:szCs w:val="22"/>
          <w:lang w:val="sl-SI"/>
        </w:rPr>
        <w:t xml:space="preserve">n zakon ali drug predpis ne dovoljuje objave prospekta, ki vsebuje prilagojeno mnenje o tem, ali so bile predračunske računovodske informacije </w:t>
      </w:r>
      <w:r w:rsidRPr="003311E5">
        <w:rPr>
          <w:sz w:val="22"/>
          <w:szCs w:val="22"/>
          <w:lang w:val="sl-SI"/>
        </w:rPr>
        <w:t>v vseh pomembnih pogledih</w:t>
      </w:r>
      <w:r w:rsidRPr="003311E5">
        <w:rPr>
          <w:spacing w:val="-4"/>
          <w:sz w:val="22"/>
          <w:szCs w:val="22"/>
          <w:lang w:val="sl-SI"/>
        </w:rPr>
        <w:t xml:space="preserve"> </w:t>
      </w:r>
      <w:proofErr w:type="spellStart"/>
      <w:r w:rsidRPr="003311E5">
        <w:rPr>
          <w:spacing w:val="-4"/>
          <w:sz w:val="22"/>
          <w:szCs w:val="22"/>
          <w:lang w:val="sl-SI"/>
        </w:rPr>
        <w:t>kompilirane</w:t>
      </w:r>
      <w:proofErr w:type="spellEnd"/>
      <w:r w:rsidRPr="003311E5">
        <w:rPr>
          <w:sz w:val="22"/>
          <w:szCs w:val="22"/>
          <w:lang w:val="sl-SI"/>
        </w:rPr>
        <w:t xml:space="preserve"> na </w:t>
      </w:r>
      <w:r w:rsidR="00DE3DBD" w:rsidRPr="003311E5">
        <w:rPr>
          <w:sz w:val="22"/>
          <w:szCs w:val="22"/>
          <w:lang w:val="sl-SI"/>
        </w:rPr>
        <w:t>osnovo</w:t>
      </w:r>
      <w:r w:rsidRPr="003311E5">
        <w:rPr>
          <w:sz w:val="22"/>
          <w:szCs w:val="22"/>
          <w:lang w:val="sl-SI"/>
        </w:rPr>
        <w:t xml:space="preserve"> </w:t>
      </w:r>
      <w:r w:rsidR="00DE3DBD" w:rsidRPr="003311E5">
        <w:rPr>
          <w:sz w:val="22"/>
          <w:szCs w:val="22"/>
          <w:lang w:val="sl-SI"/>
        </w:rPr>
        <w:t>primernih</w:t>
      </w:r>
      <w:r w:rsidRPr="003311E5">
        <w:rPr>
          <w:sz w:val="22"/>
          <w:szCs w:val="22"/>
          <w:lang w:val="sl-SI"/>
        </w:rPr>
        <w:t xml:space="preserve"> sodil</w:t>
      </w:r>
      <w:r w:rsidRPr="003311E5">
        <w:rPr>
          <w:spacing w:val="-4"/>
          <w:sz w:val="22"/>
          <w:szCs w:val="22"/>
          <w:lang w:val="sl-SI"/>
        </w:rPr>
        <w:t xml:space="preserve">. Kadar se to zgodi in </w:t>
      </w:r>
      <w:r w:rsidR="000D64CA" w:rsidRPr="003311E5">
        <w:rPr>
          <w:spacing w:val="-4"/>
          <w:sz w:val="22"/>
          <w:szCs w:val="22"/>
          <w:lang w:val="sl-SI"/>
        </w:rPr>
        <w:t xml:space="preserve">praktik </w:t>
      </w:r>
      <w:r w:rsidR="00DE3DBD" w:rsidRPr="003311E5">
        <w:rPr>
          <w:spacing w:val="-4"/>
          <w:sz w:val="22"/>
          <w:szCs w:val="22"/>
          <w:lang w:val="sl-SI"/>
        </w:rPr>
        <w:t>sklene</w:t>
      </w:r>
      <w:r w:rsidRPr="003311E5">
        <w:rPr>
          <w:spacing w:val="-4"/>
          <w:sz w:val="22"/>
          <w:szCs w:val="22"/>
          <w:lang w:val="sl-SI"/>
        </w:rPr>
        <w:t xml:space="preserve">, da je prilagojeno mnenje v skladu </w:t>
      </w:r>
      <w:r w:rsidR="000D64CA" w:rsidRPr="003311E5">
        <w:rPr>
          <w:spacing w:val="-4"/>
          <w:sz w:val="22"/>
          <w:szCs w:val="22"/>
          <w:lang w:val="sl-SI"/>
        </w:rPr>
        <w:t xml:space="preserve">s prenovljenim </w:t>
      </w:r>
      <w:proofErr w:type="spellStart"/>
      <w:r w:rsidRPr="003311E5">
        <w:rPr>
          <w:spacing w:val="-4"/>
          <w:sz w:val="22"/>
          <w:szCs w:val="22"/>
          <w:lang w:val="sl-SI"/>
        </w:rPr>
        <w:t>MSZ</w:t>
      </w:r>
      <w:proofErr w:type="spellEnd"/>
      <w:r w:rsidRPr="003311E5">
        <w:rPr>
          <w:spacing w:val="-4"/>
          <w:sz w:val="22"/>
          <w:szCs w:val="22"/>
          <w:lang w:val="sl-SI"/>
        </w:rPr>
        <w:t xml:space="preserve"> 3000 kljub temu ustrezno, se o zadevi pogovori z odgovorno stranko. Če odgovorna stranka ne s</w:t>
      </w:r>
      <w:r w:rsidR="00DE3DBD" w:rsidRPr="003311E5">
        <w:rPr>
          <w:spacing w:val="-4"/>
          <w:sz w:val="22"/>
          <w:szCs w:val="22"/>
          <w:lang w:val="sl-SI"/>
        </w:rPr>
        <w:t>oglaša</w:t>
      </w:r>
      <w:r w:rsidR="00F930C6" w:rsidRPr="003311E5">
        <w:rPr>
          <w:spacing w:val="-4"/>
          <w:sz w:val="22"/>
          <w:szCs w:val="22"/>
          <w:lang w:val="sl-SI"/>
        </w:rPr>
        <w:t xml:space="preserve"> z</w:t>
      </w:r>
      <w:r w:rsidRPr="003311E5">
        <w:rPr>
          <w:spacing w:val="-4"/>
          <w:sz w:val="22"/>
          <w:szCs w:val="22"/>
          <w:lang w:val="sl-SI"/>
        </w:rPr>
        <w:t xml:space="preserve"> izved</w:t>
      </w:r>
      <w:r w:rsidR="00F930C6" w:rsidRPr="003311E5">
        <w:rPr>
          <w:spacing w:val="-4"/>
          <w:sz w:val="22"/>
          <w:szCs w:val="22"/>
          <w:lang w:val="sl-SI"/>
        </w:rPr>
        <w:t>bo</w:t>
      </w:r>
      <w:r w:rsidRPr="003311E5">
        <w:rPr>
          <w:spacing w:val="-4"/>
          <w:sz w:val="22"/>
          <w:szCs w:val="22"/>
          <w:lang w:val="sl-SI"/>
        </w:rPr>
        <w:t xml:space="preserve"> potrebn</w:t>
      </w:r>
      <w:r w:rsidR="00F930C6" w:rsidRPr="003311E5">
        <w:rPr>
          <w:spacing w:val="-4"/>
          <w:sz w:val="22"/>
          <w:szCs w:val="22"/>
          <w:lang w:val="sl-SI"/>
        </w:rPr>
        <w:t>ih</w:t>
      </w:r>
      <w:r w:rsidRPr="003311E5">
        <w:rPr>
          <w:spacing w:val="-4"/>
          <w:sz w:val="22"/>
          <w:szCs w:val="22"/>
          <w:lang w:val="sl-SI"/>
        </w:rPr>
        <w:t xml:space="preserve"> sprememb, </w:t>
      </w:r>
      <w:r w:rsidR="000D64CA" w:rsidRPr="003311E5">
        <w:rPr>
          <w:spacing w:val="-4"/>
          <w:sz w:val="22"/>
          <w:szCs w:val="22"/>
          <w:lang w:val="sl-SI"/>
        </w:rPr>
        <w:t>praktik</w:t>
      </w:r>
      <w:r w:rsidRPr="003311E5">
        <w:rPr>
          <w:spacing w:val="-4"/>
          <w:sz w:val="22"/>
          <w:szCs w:val="22"/>
          <w:lang w:val="sl-SI"/>
        </w:rPr>
        <w:t xml:space="preserve">: </w:t>
      </w:r>
    </w:p>
    <w:p w14:paraId="4AD41B20" w14:textId="77777777" w:rsidR="00760BBF" w:rsidRPr="003311E5" w:rsidRDefault="00760BBF" w:rsidP="00760BBF">
      <w:pPr>
        <w:pStyle w:val="NumberedParagraphISA400"/>
        <w:tabs>
          <w:tab w:val="clear" w:pos="312"/>
          <w:tab w:val="clear" w:pos="480"/>
        </w:tabs>
        <w:spacing w:before="120" w:line="232" w:lineRule="exact"/>
        <w:ind w:left="1260" w:hanging="547"/>
        <w:rPr>
          <w:spacing w:val="-4"/>
          <w:sz w:val="22"/>
          <w:szCs w:val="22"/>
          <w:lang w:val="sl-SI"/>
        </w:rPr>
      </w:pPr>
      <w:r w:rsidRPr="003311E5">
        <w:rPr>
          <w:spacing w:val="-4"/>
          <w:sz w:val="22"/>
          <w:szCs w:val="22"/>
          <w:lang w:val="sl-SI"/>
        </w:rPr>
        <w:t>a)</w:t>
      </w:r>
      <w:r w:rsidRPr="003311E5">
        <w:rPr>
          <w:spacing w:val="-4"/>
          <w:sz w:val="22"/>
          <w:szCs w:val="22"/>
          <w:lang w:val="sl-SI"/>
        </w:rPr>
        <w:tab/>
        <w:t>zadrži poročilo</w:t>
      </w:r>
      <w:r w:rsidR="00EB6724" w:rsidRPr="003311E5">
        <w:rPr>
          <w:spacing w:val="-4"/>
          <w:sz w:val="22"/>
          <w:szCs w:val="22"/>
          <w:lang w:val="sl-SI"/>
        </w:rPr>
        <w:t>,</w:t>
      </w:r>
      <w:r w:rsidRPr="003311E5">
        <w:rPr>
          <w:spacing w:val="-4"/>
          <w:sz w:val="22"/>
          <w:szCs w:val="22"/>
          <w:lang w:val="sl-SI"/>
        </w:rPr>
        <w:t xml:space="preserve"> </w:t>
      </w:r>
    </w:p>
    <w:p w14:paraId="4621664D" w14:textId="77777777" w:rsidR="00760BBF" w:rsidRPr="003311E5" w:rsidRDefault="00760BBF" w:rsidP="00760BBF">
      <w:pPr>
        <w:pStyle w:val="NumberedParagraphISA400"/>
        <w:tabs>
          <w:tab w:val="clear" w:pos="312"/>
          <w:tab w:val="clear" w:pos="480"/>
        </w:tabs>
        <w:spacing w:before="120" w:line="232" w:lineRule="exact"/>
        <w:ind w:left="1260" w:hanging="547"/>
        <w:rPr>
          <w:spacing w:val="-4"/>
          <w:sz w:val="22"/>
          <w:szCs w:val="22"/>
          <w:lang w:val="sl-SI"/>
        </w:rPr>
      </w:pPr>
      <w:r w:rsidRPr="003311E5">
        <w:rPr>
          <w:spacing w:val="-4"/>
          <w:sz w:val="22"/>
          <w:szCs w:val="22"/>
          <w:lang w:val="sl-SI"/>
        </w:rPr>
        <w:t>b)</w:t>
      </w:r>
      <w:r w:rsidRPr="003311E5">
        <w:rPr>
          <w:spacing w:val="-4"/>
          <w:sz w:val="22"/>
          <w:szCs w:val="22"/>
          <w:lang w:val="sl-SI"/>
        </w:rPr>
        <w:tab/>
        <w:t>odstopi od posla</w:t>
      </w:r>
      <w:r w:rsidR="00EB6724" w:rsidRPr="003311E5">
        <w:rPr>
          <w:spacing w:val="-4"/>
          <w:sz w:val="22"/>
          <w:szCs w:val="22"/>
          <w:lang w:val="sl-SI"/>
        </w:rPr>
        <w:t>,</w:t>
      </w:r>
      <w:r w:rsidRPr="003311E5">
        <w:rPr>
          <w:spacing w:val="-4"/>
          <w:sz w:val="22"/>
          <w:szCs w:val="22"/>
          <w:lang w:val="sl-SI"/>
        </w:rPr>
        <w:t xml:space="preserve"> </w:t>
      </w:r>
    </w:p>
    <w:p w14:paraId="0A5E8359" w14:textId="77777777" w:rsidR="00760BBF" w:rsidRPr="003311E5" w:rsidRDefault="00760BBF" w:rsidP="00760BBF">
      <w:pPr>
        <w:pStyle w:val="NumberedParagraphISA400"/>
        <w:tabs>
          <w:tab w:val="clear" w:pos="312"/>
          <w:tab w:val="clear" w:pos="480"/>
        </w:tabs>
        <w:spacing w:before="120" w:line="232" w:lineRule="exact"/>
        <w:ind w:left="1260" w:hanging="547"/>
        <w:rPr>
          <w:spacing w:val="-4"/>
          <w:sz w:val="22"/>
          <w:szCs w:val="22"/>
          <w:lang w:val="sl-SI"/>
        </w:rPr>
      </w:pPr>
      <w:r w:rsidRPr="003311E5">
        <w:rPr>
          <w:spacing w:val="-4"/>
          <w:sz w:val="22"/>
          <w:szCs w:val="22"/>
          <w:lang w:val="sl-SI"/>
        </w:rPr>
        <w:t>c)</w:t>
      </w:r>
      <w:r w:rsidRPr="003311E5">
        <w:rPr>
          <w:spacing w:val="-4"/>
          <w:sz w:val="22"/>
          <w:szCs w:val="22"/>
          <w:lang w:val="sl-SI"/>
        </w:rPr>
        <w:tab/>
        <w:t>razmisli o pridobitvi pravnega nasveta.</w:t>
      </w:r>
    </w:p>
    <w:p w14:paraId="66E1ABF8" w14:textId="106791CF" w:rsidR="00760BBF" w:rsidRPr="00757572" w:rsidRDefault="00760BBF" w:rsidP="00760BBF">
      <w:pPr>
        <w:pStyle w:val="NumberedParagraphISA400"/>
        <w:tabs>
          <w:tab w:val="clear" w:pos="312"/>
          <w:tab w:val="clear" w:pos="480"/>
          <w:tab w:val="left" w:pos="720"/>
        </w:tabs>
        <w:spacing w:before="120" w:line="232" w:lineRule="exact"/>
        <w:ind w:left="691" w:hanging="547"/>
        <w:rPr>
          <w:spacing w:val="-4"/>
          <w:sz w:val="22"/>
          <w:szCs w:val="22"/>
          <w:lang w:val="sl-SI"/>
        </w:rPr>
      </w:pPr>
      <w:r w:rsidRPr="003311E5">
        <w:rPr>
          <w:spacing w:val="-4"/>
          <w:sz w:val="22"/>
          <w:szCs w:val="22"/>
          <w:lang w:val="sl-SI"/>
        </w:rPr>
        <w:t>33.</w:t>
      </w:r>
      <w:r w:rsidRPr="003311E5">
        <w:rPr>
          <w:spacing w:val="-4"/>
          <w:sz w:val="22"/>
          <w:szCs w:val="22"/>
          <w:lang w:val="sl-SI"/>
        </w:rPr>
        <w:tab/>
        <w:t>V nekaterih pravnih ureditvah ustrez</w:t>
      </w:r>
      <w:r w:rsidR="00DE3DBD" w:rsidRPr="003311E5">
        <w:rPr>
          <w:spacing w:val="-4"/>
          <w:sz w:val="22"/>
          <w:szCs w:val="22"/>
          <w:lang w:val="sl-SI"/>
        </w:rPr>
        <w:t>e</w:t>
      </w:r>
      <w:r w:rsidRPr="003311E5">
        <w:rPr>
          <w:spacing w:val="-4"/>
          <w:sz w:val="22"/>
          <w:szCs w:val="22"/>
          <w:lang w:val="sl-SI"/>
        </w:rPr>
        <w:t xml:space="preserve">n zakon ali drug predpis morda ne preprečuje objave prospekta, ki vsebuje prilagojeno mnenje o tem, ali so bile predračunske računovodske informacije </w:t>
      </w:r>
      <w:r w:rsidRPr="003311E5">
        <w:rPr>
          <w:sz w:val="22"/>
          <w:szCs w:val="22"/>
          <w:lang w:val="sl-SI"/>
        </w:rPr>
        <w:t>v vseh pomembnih pogledih</w:t>
      </w:r>
      <w:r w:rsidRPr="003311E5">
        <w:rPr>
          <w:spacing w:val="-4"/>
          <w:sz w:val="22"/>
          <w:szCs w:val="22"/>
          <w:lang w:val="sl-SI"/>
        </w:rPr>
        <w:t xml:space="preserve"> </w:t>
      </w:r>
      <w:proofErr w:type="spellStart"/>
      <w:r w:rsidRPr="003311E5">
        <w:rPr>
          <w:spacing w:val="-4"/>
          <w:sz w:val="22"/>
          <w:szCs w:val="22"/>
          <w:lang w:val="sl-SI"/>
        </w:rPr>
        <w:t>kompilirane</w:t>
      </w:r>
      <w:proofErr w:type="spellEnd"/>
      <w:r w:rsidRPr="003311E5">
        <w:rPr>
          <w:sz w:val="22"/>
          <w:szCs w:val="22"/>
          <w:lang w:val="sl-SI"/>
        </w:rPr>
        <w:t xml:space="preserve"> na </w:t>
      </w:r>
      <w:r w:rsidR="00DE3DBD" w:rsidRPr="003311E5">
        <w:rPr>
          <w:sz w:val="22"/>
          <w:szCs w:val="22"/>
          <w:lang w:val="sl-SI"/>
        </w:rPr>
        <w:t>osnovi</w:t>
      </w:r>
      <w:r w:rsidRPr="003311E5">
        <w:rPr>
          <w:sz w:val="22"/>
          <w:szCs w:val="22"/>
          <w:lang w:val="sl-SI"/>
        </w:rPr>
        <w:t xml:space="preserve"> </w:t>
      </w:r>
      <w:r w:rsidR="00DE3DBD" w:rsidRPr="003311E5">
        <w:rPr>
          <w:sz w:val="22"/>
          <w:szCs w:val="22"/>
          <w:lang w:val="sl-SI"/>
        </w:rPr>
        <w:t>primernih</w:t>
      </w:r>
      <w:r w:rsidRPr="003311E5">
        <w:rPr>
          <w:sz w:val="22"/>
          <w:szCs w:val="22"/>
          <w:lang w:val="sl-SI"/>
        </w:rPr>
        <w:t xml:space="preserve"> sodil</w:t>
      </w:r>
      <w:r w:rsidRPr="003311E5">
        <w:rPr>
          <w:spacing w:val="-4"/>
          <w:sz w:val="22"/>
          <w:szCs w:val="22"/>
          <w:lang w:val="sl-SI"/>
        </w:rPr>
        <w:t xml:space="preserve">. V takih pravnih ureditvah </w:t>
      </w:r>
      <w:r w:rsidR="00C72994" w:rsidRPr="003311E5">
        <w:rPr>
          <w:spacing w:val="-4"/>
          <w:sz w:val="22"/>
          <w:szCs w:val="22"/>
          <w:lang w:val="sl-SI"/>
        </w:rPr>
        <w:t>praktik</w:t>
      </w:r>
      <w:r w:rsidRPr="003311E5">
        <w:rPr>
          <w:spacing w:val="-4"/>
          <w:sz w:val="22"/>
          <w:szCs w:val="22"/>
          <w:lang w:val="sl-SI"/>
        </w:rPr>
        <w:t xml:space="preserve">, če </w:t>
      </w:r>
      <w:r w:rsidR="00DE3DBD" w:rsidRPr="003311E5">
        <w:rPr>
          <w:spacing w:val="-4"/>
          <w:sz w:val="22"/>
          <w:szCs w:val="22"/>
          <w:lang w:val="sl-SI"/>
        </w:rPr>
        <w:t>ugotovi</w:t>
      </w:r>
      <w:r w:rsidRPr="003311E5">
        <w:rPr>
          <w:spacing w:val="-4"/>
          <w:sz w:val="22"/>
          <w:szCs w:val="22"/>
          <w:lang w:val="sl-SI"/>
        </w:rPr>
        <w:t xml:space="preserve">, da je prilagojeno mnenje v skladu </w:t>
      </w:r>
      <w:r w:rsidR="000D64CA" w:rsidRPr="003311E5">
        <w:rPr>
          <w:spacing w:val="-4"/>
          <w:sz w:val="22"/>
          <w:szCs w:val="22"/>
          <w:lang w:val="sl-SI"/>
        </w:rPr>
        <w:t xml:space="preserve">s prenovljenim </w:t>
      </w:r>
      <w:proofErr w:type="spellStart"/>
      <w:r w:rsidRPr="003311E5">
        <w:rPr>
          <w:spacing w:val="-4"/>
          <w:sz w:val="22"/>
          <w:szCs w:val="22"/>
          <w:lang w:val="sl-SI"/>
        </w:rPr>
        <w:t>MSZ</w:t>
      </w:r>
      <w:proofErr w:type="spellEnd"/>
      <w:r w:rsidRPr="003311E5">
        <w:rPr>
          <w:spacing w:val="-4"/>
          <w:sz w:val="22"/>
          <w:szCs w:val="22"/>
          <w:lang w:val="sl-SI"/>
        </w:rPr>
        <w:t xml:space="preserve"> 3000 ustrezno, uporabi zahteve iz </w:t>
      </w:r>
      <w:r w:rsidR="000D64CA" w:rsidRPr="003311E5">
        <w:rPr>
          <w:spacing w:val="-4"/>
          <w:sz w:val="22"/>
          <w:szCs w:val="22"/>
          <w:lang w:val="sl-SI"/>
        </w:rPr>
        <w:t xml:space="preserve">prenovljenega </w:t>
      </w:r>
      <w:proofErr w:type="spellStart"/>
      <w:r w:rsidRPr="003311E5">
        <w:rPr>
          <w:spacing w:val="-4"/>
          <w:sz w:val="22"/>
          <w:szCs w:val="22"/>
          <w:lang w:val="sl-SI"/>
        </w:rPr>
        <w:t>MSZ</w:t>
      </w:r>
      <w:proofErr w:type="spellEnd"/>
      <w:r w:rsidRPr="003311E5">
        <w:rPr>
          <w:spacing w:val="-4"/>
          <w:sz w:val="22"/>
          <w:szCs w:val="22"/>
          <w:lang w:val="sl-SI"/>
        </w:rPr>
        <w:t xml:space="preserve"> 3000</w:t>
      </w:r>
      <w:r w:rsidRPr="00757572">
        <w:rPr>
          <w:rStyle w:val="Sprotnaopomba-sklic"/>
          <w:spacing w:val="-4"/>
          <w:szCs w:val="22"/>
          <w:lang w:val="sl-SI"/>
        </w:rPr>
        <w:footnoteReference w:id="7"/>
      </w:r>
      <w:r w:rsidRPr="00757572">
        <w:rPr>
          <w:spacing w:val="-4"/>
          <w:sz w:val="22"/>
          <w:szCs w:val="22"/>
          <w:lang w:val="sl-SI"/>
        </w:rPr>
        <w:t xml:space="preserve"> v zvezi s prilagojenim mnenjem.</w:t>
      </w:r>
    </w:p>
    <w:p w14:paraId="7A8F4399" w14:textId="72B152A0" w:rsidR="00760BBF" w:rsidRPr="007132BA" w:rsidRDefault="00760BBF" w:rsidP="00760BBF">
      <w:pPr>
        <w:pStyle w:val="Heading4Sub-headingsNormalStylePlus"/>
        <w:keepNext/>
        <w:spacing w:before="120" w:after="0" w:line="232" w:lineRule="exact"/>
        <w:rPr>
          <w:sz w:val="22"/>
          <w:szCs w:val="22"/>
          <w:lang w:val="sl-SI"/>
        </w:rPr>
      </w:pPr>
      <w:r w:rsidRPr="007132BA">
        <w:rPr>
          <w:sz w:val="22"/>
          <w:szCs w:val="22"/>
          <w:lang w:val="sl-SI"/>
        </w:rPr>
        <w:t>Odstavek</w:t>
      </w:r>
      <w:r w:rsidR="00BB4F7E" w:rsidRPr="007132BA">
        <w:rPr>
          <w:sz w:val="22"/>
          <w:szCs w:val="22"/>
          <w:lang w:val="sl-SI"/>
        </w:rPr>
        <w:t xml:space="preserve"> o po</w:t>
      </w:r>
      <w:r w:rsidR="00551D38">
        <w:rPr>
          <w:sz w:val="22"/>
          <w:szCs w:val="22"/>
          <w:lang w:val="sl-SI"/>
        </w:rPr>
        <w:t>u</w:t>
      </w:r>
      <w:r w:rsidR="00BB4F7E" w:rsidRPr="007132BA">
        <w:rPr>
          <w:sz w:val="22"/>
          <w:szCs w:val="22"/>
          <w:lang w:val="sl-SI"/>
        </w:rPr>
        <w:t>darjanju</w:t>
      </w:r>
      <w:r w:rsidRPr="007132BA">
        <w:rPr>
          <w:sz w:val="22"/>
          <w:szCs w:val="22"/>
          <w:lang w:val="sl-SI"/>
        </w:rPr>
        <w:t xml:space="preserve"> zadev</w:t>
      </w:r>
      <w:r w:rsidR="00BB4F7E" w:rsidRPr="007132BA">
        <w:rPr>
          <w:sz w:val="22"/>
          <w:szCs w:val="22"/>
          <w:lang w:val="sl-SI"/>
        </w:rPr>
        <w:t>e</w:t>
      </w:r>
      <w:r w:rsidRPr="007132BA">
        <w:rPr>
          <w:sz w:val="22"/>
          <w:szCs w:val="22"/>
          <w:lang w:val="sl-SI"/>
        </w:rPr>
        <w:t xml:space="preserve"> </w:t>
      </w:r>
    </w:p>
    <w:p w14:paraId="6521441C" w14:textId="0801CF5B" w:rsidR="00760BBF" w:rsidRPr="003311E5" w:rsidRDefault="00760BBF" w:rsidP="00760BBF">
      <w:pPr>
        <w:pStyle w:val="NumberedParagraphISA400"/>
        <w:tabs>
          <w:tab w:val="clear" w:pos="312"/>
          <w:tab w:val="clear" w:pos="480"/>
          <w:tab w:val="left" w:pos="720"/>
        </w:tabs>
        <w:spacing w:before="120" w:line="232" w:lineRule="exact"/>
        <w:ind w:left="691" w:hanging="547"/>
        <w:rPr>
          <w:sz w:val="22"/>
          <w:szCs w:val="22"/>
          <w:lang w:val="sl-SI"/>
        </w:rPr>
      </w:pPr>
      <w:r w:rsidRPr="007132BA">
        <w:rPr>
          <w:sz w:val="22"/>
          <w:szCs w:val="22"/>
          <w:lang w:val="sl-SI"/>
        </w:rPr>
        <w:t>34.</w:t>
      </w:r>
      <w:r w:rsidRPr="007132BA">
        <w:rPr>
          <w:sz w:val="22"/>
          <w:szCs w:val="22"/>
          <w:lang w:val="sl-SI"/>
        </w:rPr>
        <w:tab/>
        <w:t xml:space="preserve">V nekaterih okoliščinah lahko </w:t>
      </w:r>
      <w:r w:rsidR="00217F38" w:rsidRPr="003311E5">
        <w:rPr>
          <w:sz w:val="22"/>
          <w:szCs w:val="22"/>
          <w:lang w:val="sl-SI"/>
        </w:rPr>
        <w:t xml:space="preserve">praktik </w:t>
      </w:r>
      <w:r w:rsidR="00BB4F7E" w:rsidRPr="003311E5">
        <w:rPr>
          <w:sz w:val="22"/>
          <w:szCs w:val="22"/>
          <w:lang w:val="sl-SI"/>
        </w:rPr>
        <w:t>presodi</w:t>
      </w:r>
      <w:r w:rsidRPr="003311E5">
        <w:rPr>
          <w:sz w:val="22"/>
          <w:szCs w:val="22"/>
          <w:lang w:val="sl-SI"/>
        </w:rPr>
        <w:t>, da je treb</w:t>
      </w:r>
      <w:r w:rsidR="00EB6724" w:rsidRPr="003311E5">
        <w:rPr>
          <w:sz w:val="22"/>
          <w:szCs w:val="22"/>
          <w:lang w:val="sl-SI"/>
        </w:rPr>
        <w:t>a</w:t>
      </w:r>
      <w:r w:rsidRPr="003311E5">
        <w:rPr>
          <w:sz w:val="22"/>
          <w:szCs w:val="22"/>
          <w:lang w:val="sl-SI"/>
        </w:rPr>
        <w:t xml:space="preserve"> opozoriti uporabnika na neko zadevo, ki je predstavljena ali razkrita v predračunskih računovodskih informacijah ali spremljajočih pojasnjevalnih opombah. To se na primer zgodi, kadar je po </w:t>
      </w:r>
      <w:r w:rsidR="00217F38" w:rsidRPr="003311E5">
        <w:rPr>
          <w:sz w:val="22"/>
          <w:szCs w:val="22"/>
          <w:lang w:val="sl-SI"/>
        </w:rPr>
        <w:t xml:space="preserve">praktikovi </w:t>
      </w:r>
      <w:r w:rsidR="00BB4F7E" w:rsidRPr="003311E5">
        <w:rPr>
          <w:sz w:val="22"/>
          <w:szCs w:val="22"/>
          <w:lang w:val="sl-SI"/>
        </w:rPr>
        <w:t>presoji</w:t>
      </w:r>
      <w:r w:rsidRPr="003311E5">
        <w:rPr>
          <w:sz w:val="22"/>
          <w:szCs w:val="22"/>
          <w:lang w:val="sl-SI"/>
        </w:rPr>
        <w:t xml:space="preserve"> zadeva tako pomembna, da je bistvena za uporabnikovo razumevanje,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BB4F7E" w:rsidRPr="003311E5">
        <w:rPr>
          <w:sz w:val="22"/>
          <w:szCs w:val="22"/>
          <w:lang w:val="sl-SI"/>
        </w:rPr>
        <w:t>osnovi</w:t>
      </w:r>
      <w:r w:rsidRPr="003311E5">
        <w:rPr>
          <w:sz w:val="22"/>
          <w:szCs w:val="22"/>
          <w:lang w:val="sl-SI"/>
        </w:rPr>
        <w:t xml:space="preserve"> </w:t>
      </w:r>
      <w:r w:rsidR="00BB4F7E" w:rsidRPr="003311E5">
        <w:rPr>
          <w:sz w:val="22"/>
          <w:szCs w:val="22"/>
          <w:lang w:val="sl-SI"/>
        </w:rPr>
        <w:t>primernih</w:t>
      </w:r>
      <w:r w:rsidRPr="003311E5">
        <w:rPr>
          <w:sz w:val="22"/>
          <w:szCs w:val="22"/>
          <w:lang w:val="sl-SI"/>
        </w:rPr>
        <w:t xml:space="preserve"> sodil. V takšnih okoliščinah </w:t>
      </w:r>
      <w:r w:rsidR="00217F38" w:rsidRPr="003311E5">
        <w:rPr>
          <w:sz w:val="22"/>
          <w:szCs w:val="22"/>
          <w:lang w:val="sl-SI"/>
        </w:rPr>
        <w:t xml:space="preserve">praktik </w:t>
      </w:r>
      <w:r w:rsidRPr="003311E5">
        <w:rPr>
          <w:sz w:val="22"/>
          <w:szCs w:val="22"/>
          <w:lang w:val="sl-SI"/>
        </w:rPr>
        <w:t>vključi v svoje poročilo odstavek</w:t>
      </w:r>
      <w:r w:rsidR="00BB4F7E" w:rsidRPr="003311E5">
        <w:rPr>
          <w:sz w:val="22"/>
          <w:szCs w:val="22"/>
          <w:lang w:val="sl-SI"/>
        </w:rPr>
        <w:t xml:space="preserve"> o poudarjanju</w:t>
      </w:r>
      <w:r w:rsidRPr="003311E5">
        <w:rPr>
          <w:sz w:val="22"/>
          <w:szCs w:val="22"/>
          <w:lang w:val="sl-SI"/>
        </w:rPr>
        <w:t xml:space="preserve"> zadev</w:t>
      </w:r>
      <w:r w:rsidR="00BB4F7E" w:rsidRPr="003311E5">
        <w:rPr>
          <w:sz w:val="22"/>
          <w:szCs w:val="22"/>
          <w:lang w:val="sl-SI"/>
        </w:rPr>
        <w:t>e</w:t>
      </w:r>
      <w:r w:rsidRPr="003311E5">
        <w:rPr>
          <w:sz w:val="22"/>
          <w:szCs w:val="22"/>
          <w:lang w:val="sl-SI"/>
        </w:rPr>
        <w:t xml:space="preserve"> </w:t>
      </w:r>
      <w:r w:rsidR="00BB4F7E" w:rsidRPr="003311E5">
        <w:rPr>
          <w:sz w:val="22"/>
          <w:szCs w:val="22"/>
          <w:lang w:val="sl-SI"/>
        </w:rPr>
        <w:t>pod pogojem</w:t>
      </w:r>
      <w:r w:rsidR="00EB6724" w:rsidRPr="003311E5">
        <w:rPr>
          <w:sz w:val="22"/>
          <w:szCs w:val="22"/>
          <w:lang w:val="sl-SI"/>
        </w:rPr>
        <w:t>,</w:t>
      </w:r>
      <w:r w:rsidR="00BB4F7E" w:rsidRPr="003311E5">
        <w:rPr>
          <w:sz w:val="22"/>
          <w:szCs w:val="22"/>
          <w:lang w:val="sl-SI"/>
        </w:rPr>
        <w:t xml:space="preserve"> da</w:t>
      </w:r>
      <w:r w:rsidRPr="003311E5">
        <w:rPr>
          <w:sz w:val="22"/>
          <w:szCs w:val="22"/>
          <w:lang w:val="sl-SI"/>
        </w:rPr>
        <w:t xml:space="preserve"> je pridobil zadostne in ustrezne dokaze, da zadeva ne vpliva na to,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BB4F7E" w:rsidRPr="003311E5">
        <w:rPr>
          <w:sz w:val="22"/>
          <w:szCs w:val="22"/>
          <w:lang w:val="sl-SI"/>
        </w:rPr>
        <w:t>osnovi</w:t>
      </w:r>
      <w:r w:rsidRPr="003311E5">
        <w:rPr>
          <w:sz w:val="22"/>
          <w:szCs w:val="22"/>
          <w:lang w:val="sl-SI"/>
        </w:rPr>
        <w:t xml:space="preserve"> </w:t>
      </w:r>
      <w:r w:rsidR="00BB4F7E" w:rsidRPr="003311E5">
        <w:rPr>
          <w:sz w:val="22"/>
          <w:szCs w:val="22"/>
          <w:lang w:val="sl-SI"/>
        </w:rPr>
        <w:t>primernih</w:t>
      </w:r>
      <w:r w:rsidRPr="003311E5">
        <w:rPr>
          <w:sz w:val="22"/>
          <w:szCs w:val="22"/>
          <w:lang w:val="sl-SI"/>
        </w:rPr>
        <w:t xml:space="preserve"> sodil. Tak odstavek se nanaša samo na informacije, predstavljene ali razkrite v predračunskih računovodskih informacijah ali spremljajočih pojasnjevalnih opombah.</w:t>
      </w:r>
    </w:p>
    <w:p w14:paraId="483EC601" w14:textId="77777777" w:rsidR="00760BBF" w:rsidRPr="003311E5" w:rsidRDefault="00760BBF" w:rsidP="00760BBF">
      <w:pPr>
        <w:pStyle w:val="Heading3SectionHeadingsNormalStylePlus"/>
        <w:spacing w:before="120" w:line="232" w:lineRule="exact"/>
        <w:rPr>
          <w:sz w:val="22"/>
          <w:szCs w:val="22"/>
          <w:lang w:val="sl-SI"/>
        </w:rPr>
      </w:pPr>
      <w:r w:rsidRPr="003311E5">
        <w:rPr>
          <w:sz w:val="22"/>
          <w:szCs w:val="22"/>
          <w:lang w:val="sl-SI"/>
        </w:rPr>
        <w:t xml:space="preserve">Priprava poročila o zagotovilu </w:t>
      </w:r>
    </w:p>
    <w:p w14:paraId="2B3EFA6B" w14:textId="3A589FB8" w:rsidR="00760BBF" w:rsidRPr="003311E5" w:rsidRDefault="00760BBF" w:rsidP="00760BBF">
      <w:pPr>
        <w:pStyle w:val="NumberedParagraphISA400"/>
        <w:tabs>
          <w:tab w:val="clear" w:pos="312"/>
          <w:tab w:val="clear" w:pos="480"/>
          <w:tab w:val="left" w:pos="720"/>
        </w:tabs>
        <w:spacing w:before="120" w:line="232" w:lineRule="exact"/>
        <w:ind w:left="691" w:hanging="547"/>
        <w:rPr>
          <w:sz w:val="22"/>
          <w:szCs w:val="22"/>
          <w:lang w:val="sl-SI"/>
        </w:rPr>
      </w:pPr>
      <w:r w:rsidRPr="003311E5">
        <w:rPr>
          <w:sz w:val="22"/>
          <w:szCs w:val="22"/>
          <w:lang w:val="sl-SI"/>
        </w:rPr>
        <w:t>35.</w:t>
      </w:r>
      <w:r w:rsidRPr="003311E5">
        <w:rPr>
          <w:sz w:val="22"/>
          <w:szCs w:val="22"/>
          <w:lang w:val="sl-SI"/>
        </w:rPr>
        <w:tab/>
      </w:r>
      <w:r w:rsidR="000D64CA" w:rsidRPr="003311E5">
        <w:rPr>
          <w:sz w:val="22"/>
          <w:szCs w:val="22"/>
          <w:lang w:val="sl-SI"/>
        </w:rPr>
        <w:t xml:space="preserve">Praktikovo </w:t>
      </w:r>
      <w:r w:rsidRPr="003311E5">
        <w:rPr>
          <w:sz w:val="22"/>
          <w:szCs w:val="22"/>
          <w:lang w:val="sl-SI"/>
        </w:rPr>
        <w:t xml:space="preserve">poročilo vključuje </w:t>
      </w:r>
      <w:r w:rsidR="000D64CA" w:rsidRPr="003311E5">
        <w:rPr>
          <w:sz w:val="22"/>
          <w:szCs w:val="22"/>
          <w:lang w:val="sl-SI"/>
        </w:rPr>
        <w:t xml:space="preserve">najmanj </w:t>
      </w:r>
      <w:r w:rsidRPr="003311E5">
        <w:rPr>
          <w:sz w:val="22"/>
          <w:szCs w:val="22"/>
          <w:lang w:val="sl-SI"/>
        </w:rPr>
        <w:t>naslednje osnovne sestavine (</w:t>
      </w:r>
      <w:r w:rsidR="005933C3" w:rsidRPr="005933C3">
        <w:rPr>
          <w:sz w:val="18"/>
          <w:szCs w:val="18"/>
          <w:lang w:val="sl-SI"/>
        </w:rPr>
        <w:t xml:space="preserve">glej </w:t>
      </w:r>
      <w:r w:rsidRPr="003311E5">
        <w:rPr>
          <w:sz w:val="18"/>
          <w:szCs w:val="18"/>
          <w:lang w:val="sl-SI"/>
        </w:rPr>
        <w:t>odstavek A57</w:t>
      </w:r>
      <w:r w:rsidR="005933C3" w:rsidRPr="005933C3">
        <w:rPr>
          <w:sz w:val="22"/>
          <w:szCs w:val="18"/>
          <w:lang w:val="sl-SI"/>
        </w:rPr>
        <w:t>):</w:t>
      </w:r>
    </w:p>
    <w:p w14:paraId="2A199D7C" w14:textId="2D1C0F6F" w:rsidR="00760BBF" w:rsidRPr="003311E5" w:rsidRDefault="00760BBF" w:rsidP="00760BBF">
      <w:pPr>
        <w:pStyle w:val="NumberedParagraphISA400"/>
        <w:tabs>
          <w:tab w:val="clear" w:pos="312"/>
          <w:tab w:val="clear" w:pos="480"/>
          <w:tab w:val="left" w:pos="720"/>
        </w:tabs>
        <w:spacing w:before="120" w:line="232" w:lineRule="exact"/>
        <w:ind w:left="1267" w:hanging="547"/>
        <w:rPr>
          <w:spacing w:val="-4"/>
          <w:sz w:val="22"/>
          <w:szCs w:val="22"/>
          <w:lang w:val="sl-SI"/>
        </w:rPr>
      </w:pPr>
      <w:r w:rsidRPr="003311E5">
        <w:rPr>
          <w:sz w:val="22"/>
          <w:szCs w:val="22"/>
          <w:lang w:val="sl-SI"/>
        </w:rPr>
        <w:t>a)</w:t>
      </w:r>
      <w:r w:rsidRPr="003311E5">
        <w:rPr>
          <w:sz w:val="22"/>
          <w:szCs w:val="22"/>
          <w:lang w:val="sl-SI"/>
        </w:rPr>
        <w:tab/>
      </w:r>
      <w:r w:rsidRPr="003311E5">
        <w:rPr>
          <w:spacing w:val="-4"/>
          <w:sz w:val="22"/>
          <w:szCs w:val="22"/>
          <w:lang w:val="sl-SI"/>
        </w:rPr>
        <w:t>naslov, ki jasno kaže, da je to</w:t>
      </w:r>
      <w:r w:rsidR="00BB4F7E" w:rsidRPr="003311E5">
        <w:rPr>
          <w:spacing w:val="-4"/>
          <w:sz w:val="22"/>
          <w:szCs w:val="22"/>
          <w:lang w:val="sl-SI"/>
        </w:rPr>
        <w:t xml:space="preserve"> poročilo</w:t>
      </w:r>
      <w:r w:rsidRPr="003311E5">
        <w:rPr>
          <w:spacing w:val="-4"/>
          <w:sz w:val="22"/>
          <w:szCs w:val="22"/>
          <w:lang w:val="sl-SI"/>
        </w:rPr>
        <w:t xml:space="preserve"> neodvisno poročilo o zagotovilu (</w:t>
      </w:r>
      <w:r w:rsidR="005933C3" w:rsidRPr="005933C3">
        <w:rPr>
          <w:spacing w:val="-4"/>
          <w:sz w:val="18"/>
          <w:szCs w:val="18"/>
          <w:lang w:val="sl-SI"/>
        </w:rPr>
        <w:t xml:space="preserve">glej </w:t>
      </w:r>
      <w:r w:rsidRPr="003311E5">
        <w:rPr>
          <w:spacing w:val="-4"/>
          <w:sz w:val="18"/>
          <w:szCs w:val="18"/>
          <w:lang w:val="sl-SI"/>
        </w:rPr>
        <w:t>odstavek A51</w:t>
      </w:r>
      <w:r w:rsidR="005933C3" w:rsidRPr="005933C3">
        <w:rPr>
          <w:spacing w:val="-4"/>
          <w:sz w:val="22"/>
          <w:szCs w:val="18"/>
          <w:lang w:val="sl-SI"/>
        </w:rPr>
        <w:t>);</w:t>
      </w:r>
    </w:p>
    <w:p w14:paraId="33BB63E2" w14:textId="27ED1433"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b)</w:t>
      </w:r>
      <w:r w:rsidRPr="003311E5">
        <w:rPr>
          <w:sz w:val="22"/>
          <w:szCs w:val="22"/>
          <w:lang w:val="sl-SI"/>
        </w:rPr>
        <w:tab/>
        <w:t>naslovnika ali naslovnike, kot je dogovorjeno v pogojih posla (</w:t>
      </w:r>
      <w:r w:rsidR="005933C3" w:rsidRPr="005933C3">
        <w:rPr>
          <w:sz w:val="18"/>
          <w:szCs w:val="18"/>
          <w:lang w:val="sl-SI"/>
        </w:rPr>
        <w:t xml:space="preserve">glej </w:t>
      </w:r>
      <w:r w:rsidRPr="003311E5">
        <w:rPr>
          <w:sz w:val="18"/>
          <w:szCs w:val="18"/>
          <w:lang w:val="sl-SI"/>
        </w:rPr>
        <w:t>odstavek A52</w:t>
      </w:r>
      <w:r w:rsidR="005933C3" w:rsidRPr="005933C3">
        <w:rPr>
          <w:sz w:val="22"/>
          <w:szCs w:val="18"/>
          <w:lang w:val="sl-SI"/>
        </w:rPr>
        <w:t>);</w:t>
      </w:r>
    </w:p>
    <w:p w14:paraId="36F393AB" w14:textId="1017624C"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c)</w:t>
      </w:r>
      <w:r w:rsidRPr="003311E5">
        <w:rPr>
          <w:sz w:val="22"/>
          <w:szCs w:val="22"/>
          <w:lang w:val="sl-SI"/>
        </w:rPr>
        <w:tab/>
        <w:t>uvodne odstavke, ki opredeljujejo (</w:t>
      </w:r>
      <w:r w:rsidR="005933C3" w:rsidRPr="005933C3">
        <w:rPr>
          <w:sz w:val="18"/>
          <w:szCs w:val="18"/>
          <w:lang w:val="sl-SI"/>
        </w:rPr>
        <w:t xml:space="preserve">glej </w:t>
      </w:r>
      <w:r w:rsidRPr="003311E5">
        <w:rPr>
          <w:sz w:val="18"/>
          <w:szCs w:val="18"/>
          <w:lang w:val="sl-SI"/>
        </w:rPr>
        <w:t>odstavek A53</w:t>
      </w:r>
      <w:r w:rsidR="005933C3" w:rsidRPr="005933C3">
        <w:rPr>
          <w:sz w:val="22"/>
          <w:szCs w:val="18"/>
          <w:lang w:val="sl-SI"/>
        </w:rPr>
        <w:t>):</w:t>
      </w:r>
    </w:p>
    <w:p w14:paraId="3974D44C" w14:textId="77777777" w:rsidR="00760BBF" w:rsidRPr="003311E5" w:rsidRDefault="00760BBF" w:rsidP="00760BBF">
      <w:pPr>
        <w:pStyle w:val="NumberedParagraph-BulletelistLeft0Firstline0"/>
        <w:numPr>
          <w:ilvl w:val="0"/>
          <w:numId w:val="0"/>
        </w:numPr>
        <w:spacing w:line="232" w:lineRule="exact"/>
        <w:ind w:left="1814" w:hanging="547"/>
        <w:rPr>
          <w:sz w:val="22"/>
          <w:szCs w:val="22"/>
          <w:lang w:val="sl-SI"/>
        </w:rPr>
      </w:pPr>
      <w:r w:rsidRPr="003311E5">
        <w:rPr>
          <w:sz w:val="22"/>
          <w:szCs w:val="22"/>
          <w:lang w:val="sl-SI"/>
        </w:rPr>
        <w:t>i)</w:t>
      </w:r>
      <w:r w:rsidRPr="003311E5">
        <w:rPr>
          <w:sz w:val="22"/>
          <w:szCs w:val="22"/>
          <w:lang w:val="sl-SI"/>
        </w:rPr>
        <w:tab/>
        <w:t>predračunske računovodske informacije,</w:t>
      </w:r>
    </w:p>
    <w:p w14:paraId="520144E5" w14:textId="77777777" w:rsidR="00760BBF" w:rsidRPr="003311E5" w:rsidRDefault="00760BBF" w:rsidP="00760BBF">
      <w:pPr>
        <w:pStyle w:val="NumberedParagraph-BulletelistLeft0Firstline0"/>
        <w:numPr>
          <w:ilvl w:val="0"/>
          <w:numId w:val="0"/>
        </w:numPr>
        <w:spacing w:line="232" w:lineRule="exact"/>
        <w:ind w:left="1814" w:hanging="547"/>
        <w:rPr>
          <w:sz w:val="22"/>
          <w:szCs w:val="22"/>
          <w:lang w:val="sl-SI"/>
        </w:rPr>
      </w:pPr>
      <w:proofErr w:type="spellStart"/>
      <w:r w:rsidRPr="003311E5">
        <w:rPr>
          <w:sz w:val="22"/>
          <w:szCs w:val="22"/>
          <w:lang w:val="sl-SI"/>
        </w:rPr>
        <w:t>ii</w:t>
      </w:r>
      <w:proofErr w:type="spellEnd"/>
      <w:r w:rsidRPr="003311E5">
        <w:rPr>
          <w:sz w:val="22"/>
          <w:szCs w:val="22"/>
          <w:lang w:val="sl-SI"/>
        </w:rPr>
        <w:t>)</w:t>
      </w:r>
      <w:r w:rsidRPr="003311E5">
        <w:rPr>
          <w:sz w:val="22"/>
          <w:szCs w:val="22"/>
          <w:lang w:val="sl-SI"/>
        </w:rPr>
        <w:tab/>
        <w:t>vir, iz katerega so bile črpane nep</w:t>
      </w:r>
      <w:r w:rsidR="00970197" w:rsidRPr="003311E5">
        <w:rPr>
          <w:sz w:val="22"/>
          <w:szCs w:val="22"/>
          <w:lang w:val="sl-SI"/>
        </w:rPr>
        <w:t>rilagojene</w:t>
      </w:r>
      <w:r w:rsidRPr="003311E5">
        <w:rPr>
          <w:sz w:val="22"/>
          <w:szCs w:val="22"/>
          <w:lang w:val="sl-SI"/>
        </w:rPr>
        <w:t xml:space="preserve"> računovodske informacije, in ali je bilo objavljeno poročilo o reviziji ali preisk</w:t>
      </w:r>
      <w:r w:rsidR="00970197" w:rsidRPr="003311E5">
        <w:rPr>
          <w:sz w:val="22"/>
          <w:szCs w:val="22"/>
          <w:lang w:val="sl-SI"/>
        </w:rPr>
        <w:t>avi</w:t>
      </w:r>
      <w:r w:rsidRPr="003311E5">
        <w:rPr>
          <w:sz w:val="22"/>
          <w:szCs w:val="22"/>
          <w:lang w:val="sl-SI"/>
        </w:rPr>
        <w:t xml:space="preserve"> tega vira ali ne,</w:t>
      </w:r>
    </w:p>
    <w:p w14:paraId="15BCE481" w14:textId="77777777" w:rsidR="00760BBF" w:rsidRPr="003311E5" w:rsidRDefault="00760BBF" w:rsidP="00760BBF">
      <w:pPr>
        <w:pStyle w:val="NumberedParagraph-BulletelistLeft0Firstline0"/>
        <w:numPr>
          <w:ilvl w:val="0"/>
          <w:numId w:val="0"/>
        </w:numPr>
        <w:spacing w:line="232" w:lineRule="exact"/>
        <w:ind w:left="1800" w:hanging="547"/>
        <w:rPr>
          <w:sz w:val="22"/>
          <w:szCs w:val="22"/>
          <w:lang w:val="sl-SI"/>
        </w:rPr>
      </w:pPr>
      <w:proofErr w:type="spellStart"/>
      <w:r w:rsidRPr="003311E5">
        <w:rPr>
          <w:sz w:val="22"/>
          <w:szCs w:val="22"/>
          <w:lang w:val="sl-SI"/>
        </w:rPr>
        <w:t>iii</w:t>
      </w:r>
      <w:proofErr w:type="spellEnd"/>
      <w:r w:rsidRPr="003311E5">
        <w:rPr>
          <w:sz w:val="22"/>
          <w:szCs w:val="22"/>
          <w:lang w:val="sl-SI"/>
        </w:rPr>
        <w:t>)</w:t>
      </w:r>
      <w:r w:rsidRPr="003311E5">
        <w:rPr>
          <w:sz w:val="22"/>
          <w:szCs w:val="22"/>
          <w:lang w:val="sl-SI"/>
        </w:rPr>
        <w:tab/>
        <w:t xml:space="preserve">obdobje, ki ga zajemajo, ali datum, na katerega se nanašajo predračunske računovodske informacije, </w:t>
      </w:r>
    </w:p>
    <w:p w14:paraId="0A96DE24" w14:textId="77777777" w:rsidR="00760BBF" w:rsidRPr="003311E5" w:rsidRDefault="00760BBF" w:rsidP="00760BBF">
      <w:pPr>
        <w:pStyle w:val="NumberedParagraph-BulletelistLeft0Firstline0"/>
        <w:numPr>
          <w:ilvl w:val="0"/>
          <w:numId w:val="0"/>
        </w:numPr>
        <w:spacing w:line="232" w:lineRule="exact"/>
        <w:ind w:left="1800" w:hanging="547"/>
        <w:rPr>
          <w:spacing w:val="-4"/>
          <w:sz w:val="22"/>
          <w:szCs w:val="22"/>
          <w:lang w:val="sl-SI"/>
        </w:rPr>
      </w:pPr>
      <w:r w:rsidRPr="003311E5">
        <w:rPr>
          <w:sz w:val="22"/>
          <w:szCs w:val="22"/>
          <w:lang w:val="sl-SI"/>
        </w:rPr>
        <w:t>iv)</w:t>
      </w:r>
      <w:r w:rsidRPr="003311E5">
        <w:rPr>
          <w:sz w:val="22"/>
          <w:szCs w:val="22"/>
          <w:lang w:val="sl-SI"/>
        </w:rPr>
        <w:tab/>
      </w:r>
      <w:r w:rsidRPr="003311E5">
        <w:rPr>
          <w:spacing w:val="-4"/>
          <w:sz w:val="22"/>
          <w:szCs w:val="22"/>
          <w:lang w:val="sl-SI"/>
        </w:rPr>
        <w:t xml:space="preserve">sklic na </w:t>
      </w:r>
      <w:r w:rsidR="00970197" w:rsidRPr="003311E5">
        <w:rPr>
          <w:spacing w:val="-4"/>
          <w:sz w:val="22"/>
          <w:szCs w:val="22"/>
          <w:lang w:val="sl-SI"/>
        </w:rPr>
        <w:t>primerna</w:t>
      </w:r>
      <w:r w:rsidRPr="003311E5">
        <w:rPr>
          <w:spacing w:val="-4"/>
          <w:sz w:val="22"/>
          <w:szCs w:val="22"/>
          <w:lang w:val="sl-SI"/>
        </w:rPr>
        <w:t xml:space="preserve"> sodila, na podlagi katerih je odgovorna stranka </w:t>
      </w:r>
      <w:r w:rsidR="00970197" w:rsidRPr="003311E5">
        <w:rPr>
          <w:spacing w:val="-4"/>
          <w:sz w:val="22"/>
          <w:szCs w:val="22"/>
          <w:lang w:val="sl-SI"/>
        </w:rPr>
        <w:t>opravila</w:t>
      </w:r>
      <w:r w:rsidRPr="003311E5">
        <w:rPr>
          <w:spacing w:val="-4"/>
          <w:sz w:val="22"/>
          <w:szCs w:val="22"/>
          <w:lang w:val="sl-SI"/>
        </w:rPr>
        <w:t xml:space="preserve"> </w:t>
      </w:r>
      <w:proofErr w:type="spellStart"/>
      <w:r w:rsidRPr="003311E5">
        <w:rPr>
          <w:spacing w:val="-4"/>
          <w:sz w:val="22"/>
          <w:szCs w:val="22"/>
          <w:lang w:val="sl-SI"/>
        </w:rPr>
        <w:t>kompil</w:t>
      </w:r>
      <w:r w:rsidR="00970197" w:rsidRPr="003311E5">
        <w:rPr>
          <w:spacing w:val="-4"/>
          <w:sz w:val="22"/>
          <w:szCs w:val="22"/>
          <w:lang w:val="sl-SI"/>
        </w:rPr>
        <w:t>iranje</w:t>
      </w:r>
      <w:proofErr w:type="spellEnd"/>
      <w:r w:rsidRPr="003311E5">
        <w:rPr>
          <w:spacing w:val="-4"/>
          <w:sz w:val="22"/>
          <w:szCs w:val="22"/>
          <w:lang w:val="sl-SI"/>
        </w:rPr>
        <w:t xml:space="preserve"> predračunskih računovodskih informacij, ter vir teh sodil;</w:t>
      </w:r>
    </w:p>
    <w:p w14:paraId="58D4C42C" w14:textId="77777777"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d)</w:t>
      </w:r>
      <w:r w:rsidRPr="003311E5">
        <w:rPr>
          <w:sz w:val="22"/>
          <w:szCs w:val="22"/>
          <w:lang w:val="sl-SI"/>
        </w:rPr>
        <w:tab/>
        <w:t xml:space="preserve">izjavo, da je odgovorna stranka odgovorna za </w:t>
      </w:r>
      <w:proofErr w:type="spellStart"/>
      <w:r w:rsidRPr="003311E5">
        <w:rPr>
          <w:sz w:val="22"/>
          <w:szCs w:val="22"/>
          <w:lang w:val="sl-SI"/>
        </w:rPr>
        <w:t>kompiliranje</w:t>
      </w:r>
      <w:proofErr w:type="spellEnd"/>
      <w:r w:rsidRPr="003311E5">
        <w:rPr>
          <w:sz w:val="22"/>
          <w:szCs w:val="22"/>
          <w:lang w:val="sl-SI"/>
        </w:rPr>
        <w:t xml:space="preserve"> predračunskih računovodskih informacij na </w:t>
      </w:r>
      <w:r w:rsidR="00970197" w:rsidRPr="003311E5">
        <w:rPr>
          <w:sz w:val="22"/>
          <w:szCs w:val="22"/>
          <w:lang w:val="sl-SI"/>
        </w:rPr>
        <w:t>osnovi</w:t>
      </w:r>
      <w:r w:rsidRPr="003311E5">
        <w:rPr>
          <w:sz w:val="22"/>
          <w:szCs w:val="22"/>
          <w:lang w:val="sl-SI"/>
        </w:rPr>
        <w:t xml:space="preserve"> </w:t>
      </w:r>
      <w:r w:rsidR="00970197" w:rsidRPr="003311E5">
        <w:rPr>
          <w:sz w:val="22"/>
          <w:szCs w:val="22"/>
          <w:lang w:val="sl-SI"/>
        </w:rPr>
        <w:t>primernih</w:t>
      </w:r>
      <w:r w:rsidRPr="003311E5">
        <w:rPr>
          <w:sz w:val="22"/>
          <w:szCs w:val="22"/>
          <w:lang w:val="sl-SI"/>
        </w:rPr>
        <w:t xml:space="preserve"> sodil; </w:t>
      </w:r>
    </w:p>
    <w:p w14:paraId="7576B58E" w14:textId="7C02B51A"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e)</w:t>
      </w:r>
      <w:r w:rsidRPr="003311E5">
        <w:rPr>
          <w:sz w:val="22"/>
          <w:szCs w:val="22"/>
          <w:lang w:val="sl-SI"/>
        </w:rPr>
        <w:tab/>
        <w:t xml:space="preserve">opis </w:t>
      </w:r>
      <w:r w:rsidR="00217F38" w:rsidRPr="003311E5">
        <w:rPr>
          <w:sz w:val="22"/>
          <w:szCs w:val="22"/>
          <w:lang w:val="sl-SI"/>
        </w:rPr>
        <w:t xml:space="preserve">praktikove </w:t>
      </w:r>
      <w:r w:rsidR="00970197" w:rsidRPr="003311E5">
        <w:rPr>
          <w:sz w:val="22"/>
          <w:szCs w:val="22"/>
          <w:lang w:val="sl-SI"/>
        </w:rPr>
        <w:t>odgovornosti,</w:t>
      </w:r>
      <w:r w:rsidRPr="003311E5">
        <w:rPr>
          <w:sz w:val="22"/>
          <w:szCs w:val="22"/>
          <w:lang w:val="sl-SI"/>
        </w:rPr>
        <w:t xml:space="preserve"> </w:t>
      </w:r>
      <w:r w:rsidR="00970197" w:rsidRPr="003311E5">
        <w:rPr>
          <w:sz w:val="22"/>
          <w:szCs w:val="22"/>
          <w:lang w:val="sl-SI"/>
        </w:rPr>
        <w:t>vključno</w:t>
      </w:r>
      <w:r w:rsidRPr="003311E5">
        <w:rPr>
          <w:sz w:val="22"/>
          <w:szCs w:val="22"/>
          <w:lang w:val="sl-SI"/>
        </w:rPr>
        <w:t xml:space="preserve"> z izjavami, da:</w:t>
      </w:r>
    </w:p>
    <w:p w14:paraId="6620062A" w14:textId="0EEA93B2" w:rsidR="00760BBF" w:rsidRPr="003311E5" w:rsidRDefault="00760BBF" w:rsidP="00760BBF">
      <w:pPr>
        <w:pStyle w:val="NumberedParagraph-BulletelistLeft0Firstline0"/>
        <w:numPr>
          <w:ilvl w:val="0"/>
          <w:numId w:val="0"/>
        </w:numPr>
        <w:spacing w:line="232" w:lineRule="exact"/>
        <w:ind w:left="1800" w:hanging="547"/>
        <w:rPr>
          <w:spacing w:val="-4"/>
          <w:sz w:val="22"/>
          <w:szCs w:val="22"/>
          <w:lang w:val="sl-SI"/>
        </w:rPr>
      </w:pPr>
      <w:r w:rsidRPr="003311E5">
        <w:rPr>
          <w:spacing w:val="-4"/>
          <w:sz w:val="22"/>
          <w:szCs w:val="22"/>
          <w:lang w:val="sl-SI"/>
        </w:rPr>
        <w:t>i)</w:t>
      </w:r>
      <w:r w:rsidRPr="003311E5">
        <w:rPr>
          <w:spacing w:val="-4"/>
          <w:sz w:val="22"/>
          <w:szCs w:val="22"/>
          <w:lang w:val="sl-SI"/>
        </w:rPr>
        <w:tab/>
        <w:t xml:space="preserve">je </w:t>
      </w:r>
      <w:r w:rsidR="00217F38" w:rsidRPr="003311E5">
        <w:rPr>
          <w:spacing w:val="-4"/>
          <w:sz w:val="22"/>
          <w:szCs w:val="22"/>
          <w:lang w:val="sl-SI"/>
        </w:rPr>
        <w:t xml:space="preserve">praktikova </w:t>
      </w:r>
      <w:r w:rsidR="00970197" w:rsidRPr="003311E5">
        <w:rPr>
          <w:spacing w:val="-4"/>
          <w:sz w:val="22"/>
          <w:szCs w:val="22"/>
          <w:lang w:val="sl-SI"/>
        </w:rPr>
        <w:t>odgovornost</w:t>
      </w:r>
      <w:r w:rsidRPr="003311E5">
        <w:rPr>
          <w:spacing w:val="-4"/>
          <w:sz w:val="22"/>
          <w:szCs w:val="22"/>
          <w:lang w:val="sl-SI"/>
        </w:rPr>
        <w:t xml:space="preserve"> izraziti mnenje o tem, ali je odgovorna stranka v vseh pomembnih pogledih </w:t>
      </w:r>
      <w:proofErr w:type="spellStart"/>
      <w:r w:rsidRPr="003311E5">
        <w:rPr>
          <w:spacing w:val="-4"/>
          <w:sz w:val="22"/>
          <w:szCs w:val="22"/>
          <w:lang w:val="sl-SI"/>
        </w:rPr>
        <w:t>kompilirala</w:t>
      </w:r>
      <w:proofErr w:type="spellEnd"/>
      <w:r w:rsidRPr="003311E5">
        <w:rPr>
          <w:spacing w:val="-4"/>
          <w:sz w:val="22"/>
          <w:szCs w:val="22"/>
          <w:lang w:val="sl-SI"/>
        </w:rPr>
        <w:t xml:space="preserve"> predračunske računovodske informacije na </w:t>
      </w:r>
      <w:r w:rsidR="00970197" w:rsidRPr="003311E5">
        <w:rPr>
          <w:spacing w:val="-4"/>
          <w:sz w:val="22"/>
          <w:szCs w:val="22"/>
          <w:lang w:val="sl-SI"/>
        </w:rPr>
        <w:t>osnovi</w:t>
      </w:r>
      <w:r w:rsidRPr="003311E5">
        <w:rPr>
          <w:spacing w:val="-4"/>
          <w:sz w:val="22"/>
          <w:szCs w:val="22"/>
          <w:lang w:val="sl-SI"/>
        </w:rPr>
        <w:t xml:space="preserve"> ustreznih sodil; </w:t>
      </w:r>
    </w:p>
    <w:p w14:paraId="75996394" w14:textId="2FE7BD53" w:rsidR="00760BBF" w:rsidRPr="003311E5" w:rsidRDefault="00760BBF" w:rsidP="00760BBF">
      <w:pPr>
        <w:pStyle w:val="NumberedParagraph-BulletelistLeft0Firstline0"/>
        <w:numPr>
          <w:ilvl w:val="0"/>
          <w:numId w:val="0"/>
        </w:numPr>
        <w:spacing w:line="232" w:lineRule="exact"/>
        <w:ind w:left="1800" w:hanging="547"/>
        <w:rPr>
          <w:spacing w:val="-4"/>
          <w:sz w:val="22"/>
          <w:szCs w:val="22"/>
          <w:lang w:val="sl-SI"/>
        </w:rPr>
      </w:pPr>
      <w:proofErr w:type="spellStart"/>
      <w:r w:rsidRPr="003311E5">
        <w:rPr>
          <w:spacing w:val="-4"/>
          <w:sz w:val="22"/>
          <w:szCs w:val="22"/>
          <w:lang w:val="sl-SI"/>
        </w:rPr>
        <w:t>ii</w:t>
      </w:r>
      <w:proofErr w:type="spellEnd"/>
      <w:r w:rsidRPr="003311E5">
        <w:rPr>
          <w:spacing w:val="-4"/>
          <w:sz w:val="22"/>
          <w:szCs w:val="22"/>
          <w:lang w:val="sl-SI"/>
        </w:rPr>
        <w:t>)</w:t>
      </w:r>
      <w:r w:rsidRPr="003311E5">
        <w:rPr>
          <w:spacing w:val="-4"/>
          <w:sz w:val="22"/>
          <w:szCs w:val="22"/>
          <w:lang w:val="sl-SI"/>
        </w:rPr>
        <w:tab/>
        <w:t xml:space="preserve">za namene tega posla </w:t>
      </w:r>
      <w:r w:rsidR="00217F38" w:rsidRPr="003311E5">
        <w:rPr>
          <w:spacing w:val="-4"/>
          <w:sz w:val="22"/>
          <w:szCs w:val="22"/>
          <w:lang w:val="sl-SI"/>
        </w:rPr>
        <w:t xml:space="preserve">praktik </w:t>
      </w:r>
      <w:r w:rsidRPr="003311E5">
        <w:rPr>
          <w:spacing w:val="-4"/>
          <w:sz w:val="22"/>
          <w:szCs w:val="22"/>
          <w:lang w:val="sl-SI"/>
        </w:rPr>
        <w:t xml:space="preserve">ni zadolžen za posodabljanje ali ponovno izdajanje kakršnih koli poročil ali mnenj o katerih koli računovodskih informacijah iz preteklosti, uporabljenih pri </w:t>
      </w:r>
      <w:proofErr w:type="spellStart"/>
      <w:r w:rsidRPr="003311E5">
        <w:rPr>
          <w:spacing w:val="-4"/>
          <w:sz w:val="22"/>
          <w:szCs w:val="22"/>
          <w:lang w:val="sl-SI"/>
        </w:rPr>
        <w:t>kompiliranju</w:t>
      </w:r>
      <w:proofErr w:type="spellEnd"/>
      <w:r w:rsidRPr="003311E5">
        <w:rPr>
          <w:spacing w:val="-4"/>
          <w:sz w:val="22"/>
          <w:szCs w:val="22"/>
          <w:lang w:val="sl-SI"/>
        </w:rPr>
        <w:t xml:space="preserve"> predračunskih računovodskih informacij, in da </w:t>
      </w:r>
      <w:r w:rsidR="00217F38" w:rsidRPr="003311E5">
        <w:rPr>
          <w:spacing w:val="-4"/>
          <w:sz w:val="22"/>
          <w:szCs w:val="22"/>
          <w:lang w:val="sl-SI"/>
        </w:rPr>
        <w:t xml:space="preserve">praktik </w:t>
      </w:r>
      <w:r w:rsidRPr="003311E5">
        <w:rPr>
          <w:spacing w:val="-4"/>
          <w:sz w:val="22"/>
          <w:szCs w:val="22"/>
          <w:lang w:val="sl-SI"/>
        </w:rPr>
        <w:t>med izvajanjem tega posla tudi ni opravil revizije ali preisk</w:t>
      </w:r>
      <w:r w:rsidR="00030533" w:rsidRPr="003311E5">
        <w:rPr>
          <w:spacing w:val="-4"/>
          <w:sz w:val="22"/>
          <w:szCs w:val="22"/>
          <w:lang w:val="sl-SI"/>
        </w:rPr>
        <w:t>ave</w:t>
      </w:r>
      <w:r w:rsidRPr="003311E5">
        <w:rPr>
          <w:spacing w:val="-4"/>
          <w:sz w:val="22"/>
          <w:szCs w:val="22"/>
          <w:lang w:val="sl-SI"/>
        </w:rPr>
        <w:t xml:space="preserve">  računovodskih informacij, uporabljenih pri </w:t>
      </w:r>
      <w:proofErr w:type="spellStart"/>
      <w:r w:rsidRPr="003311E5">
        <w:rPr>
          <w:spacing w:val="-4"/>
          <w:sz w:val="22"/>
          <w:szCs w:val="22"/>
          <w:lang w:val="sl-SI"/>
        </w:rPr>
        <w:t>kompiliranju</w:t>
      </w:r>
      <w:proofErr w:type="spellEnd"/>
      <w:r w:rsidRPr="003311E5">
        <w:rPr>
          <w:spacing w:val="-4"/>
          <w:sz w:val="22"/>
          <w:szCs w:val="22"/>
          <w:lang w:val="sl-SI"/>
        </w:rPr>
        <w:t xml:space="preserve"> predračunskih računovodskih informacij</w:t>
      </w:r>
      <w:r w:rsidR="0048239F" w:rsidRPr="003311E5">
        <w:rPr>
          <w:spacing w:val="-4"/>
          <w:sz w:val="22"/>
          <w:szCs w:val="22"/>
          <w:lang w:val="sl-SI"/>
        </w:rPr>
        <w:t>;</w:t>
      </w:r>
    </w:p>
    <w:p w14:paraId="188E1B4E" w14:textId="6856EE45" w:rsidR="00760BBF" w:rsidRPr="003311E5" w:rsidRDefault="00760BBF" w:rsidP="00760BBF">
      <w:pPr>
        <w:pStyle w:val="NumberedParagraph-BulletelistLeft0Firstline0"/>
        <w:numPr>
          <w:ilvl w:val="0"/>
          <w:numId w:val="0"/>
        </w:numPr>
        <w:spacing w:line="232" w:lineRule="exact"/>
        <w:ind w:left="1800" w:hanging="547"/>
        <w:rPr>
          <w:spacing w:val="-4"/>
          <w:sz w:val="22"/>
          <w:szCs w:val="22"/>
          <w:lang w:val="sl-SI"/>
        </w:rPr>
      </w:pPr>
      <w:proofErr w:type="spellStart"/>
      <w:r w:rsidRPr="003311E5">
        <w:rPr>
          <w:spacing w:val="-4"/>
          <w:sz w:val="22"/>
          <w:szCs w:val="22"/>
          <w:lang w:val="sl-SI"/>
        </w:rPr>
        <w:t>iii</w:t>
      </w:r>
      <w:proofErr w:type="spellEnd"/>
      <w:r w:rsidRPr="003311E5">
        <w:rPr>
          <w:spacing w:val="-4"/>
          <w:sz w:val="22"/>
          <w:szCs w:val="22"/>
          <w:lang w:val="sl-SI"/>
        </w:rPr>
        <w:t>)</w:t>
      </w:r>
      <w:r w:rsidRPr="003311E5">
        <w:rPr>
          <w:spacing w:val="-4"/>
          <w:sz w:val="22"/>
          <w:szCs w:val="22"/>
          <w:lang w:val="sl-SI"/>
        </w:rPr>
        <w:tab/>
        <w:t>je izključni n</w:t>
      </w:r>
      <w:r w:rsidRPr="003311E5">
        <w:rPr>
          <w:sz w:val="22"/>
          <w:szCs w:val="22"/>
          <w:lang w:val="sl-SI"/>
        </w:rPr>
        <w:t>amen predračunskih računovodskih informacij</w:t>
      </w:r>
      <w:r w:rsidR="00030533" w:rsidRPr="003311E5">
        <w:rPr>
          <w:sz w:val="22"/>
          <w:szCs w:val="22"/>
          <w:lang w:val="sl-SI"/>
        </w:rPr>
        <w:t>, vključenih</w:t>
      </w:r>
      <w:r w:rsidRPr="003311E5">
        <w:rPr>
          <w:sz w:val="22"/>
          <w:szCs w:val="22"/>
          <w:lang w:val="sl-SI"/>
        </w:rPr>
        <w:t xml:space="preserve"> v prospekt</w:t>
      </w:r>
      <w:r w:rsidR="00030533" w:rsidRPr="003311E5">
        <w:rPr>
          <w:sz w:val="22"/>
          <w:szCs w:val="22"/>
          <w:lang w:val="sl-SI"/>
        </w:rPr>
        <w:t>,</w:t>
      </w:r>
      <w:r w:rsidRPr="003311E5">
        <w:rPr>
          <w:sz w:val="22"/>
          <w:szCs w:val="22"/>
          <w:lang w:val="sl-SI"/>
        </w:rPr>
        <w:t xml:space="preserve"> prikazati vpliv bistvenega dogodka ali </w:t>
      </w:r>
      <w:r w:rsidR="00030533" w:rsidRPr="003311E5">
        <w:rPr>
          <w:sz w:val="22"/>
          <w:szCs w:val="22"/>
          <w:lang w:val="sl-SI"/>
        </w:rPr>
        <w:t>transakcije</w:t>
      </w:r>
      <w:r w:rsidRPr="003311E5">
        <w:rPr>
          <w:sz w:val="22"/>
          <w:szCs w:val="22"/>
          <w:lang w:val="sl-SI"/>
        </w:rPr>
        <w:t xml:space="preserve"> na nep</w:t>
      </w:r>
      <w:r w:rsidR="00030533" w:rsidRPr="003311E5">
        <w:rPr>
          <w:sz w:val="22"/>
          <w:szCs w:val="22"/>
          <w:lang w:val="sl-SI"/>
        </w:rPr>
        <w:t>rilagojene</w:t>
      </w:r>
      <w:r w:rsidRPr="003311E5">
        <w:rPr>
          <w:sz w:val="22"/>
          <w:szCs w:val="22"/>
          <w:lang w:val="sl-SI"/>
        </w:rPr>
        <w:t xml:space="preserve"> računovodske informacije organizacije, kot če bi se dogodek zgodil ali bi bil</w:t>
      </w:r>
      <w:r w:rsidR="00030533" w:rsidRPr="003311E5">
        <w:rPr>
          <w:sz w:val="22"/>
          <w:szCs w:val="22"/>
          <w:lang w:val="sl-SI"/>
        </w:rPr>
        <w:t>a</w:t>
      </w:r>
      <w:r w:rsidRPr="003311E5">
        <w:rPr>
          <w:sz w:val="22"/>
          <w:szCs w:val="22"/>
          <w:lang w:val="sl-SI"/>
        </w:rPr>
        <w:t xml:space="preserve"> </w:t>
      </w:r>
      <w:r w:rsidR="00030533" w:rsidRPr="003311E5">
        <w:rPr>
          <w:sz w:val="22"/>
          <w:szCs w:val="22"/>
          <w:lang w:val="sl-SI"/>
        </w:rPr>
        <w:t>transakcija</w:t>
      </w:r>
      <w:r w:rsidRPr="003311E5">
        <w:rPr>
          <w:sz w:val="22"/>
          <w:szCs w:val="22"/>
          <w:lang w:val="sl-SI"/>
        </w:rPr>
        <w:t xml:space="preserve"> izpeljan</w:t>
      </w:r>
      <w:r w:rsidR="00030533" w:rsidRPr="003311E5">
        <w:rPr>
          <w:sz w:val="22"/>
          <w:szCs w:val="22"/>
          <w:lang w:val="sl-SI"/>
        </w:rPr>
        <w:t>a</w:t>
      </w:r>
      <w:r w:rsidRPr="003311E5">
        <w:rPr>
          <w:sz w:val="22"/>
          <w:szCs w:val="22"/>
          <w:lang w:val="sl-SI"/>
        </w:rPr>
        <w:t xml:space="preserve"> na </w:t>
      </w:r>
      <w:r w:rsidR="009C6C07" w:rsidRPr="003311E5">
        <w:rPr>
          <w:sz w:val="22"/>
          <w:szCs w:val="22"/>
          <w:lang w:val="sl-SI"/>
        </w:rPr>
        <w:t xml:space="preserve">določen </w:t>
      </w:r>
      <w:r w:rsidRPr="003311E5">
        <w:rPr>
          <w:sz w:val="22"/>
          <w:szCs w:val="22"/>
          <w:lang w:val="sl-SI"/>
        </w:rPr>
        <w:t>zgodnejši datum, izbran za namene ponazoritve</w:t>
      </w:r>
      <w:r w:rsidR="00030533" w:rsidRPr="003311E5">
        <w:rPr>
          <w:sz w:val="22"/>
          <w:szCs w:val="22"/>
          <w:lang w:val="sl-SI"/>
        </w:rPr>
        <w:t>;</w:t>
      </w:r>
      <w:r w:rsidRPr="003311E5">
        <w:rPr>
          <w:sz w:val="22"/>
          <w:szCs w:val="22"/>
          <w:lang w:val="sl-SI"/>
        </w:rPr>
        <w:t xml:space="preserve"> </w:t>
      </w:r>
      <w:r w:rsidR="00030533" w:rsidRPr="003311E5">
        <w:rPr>
          <w:sz w:val="22"/>
          <w:szCs w:val="22"/>
          <w:lang w:val="sl-SI"/>
        </w:rPr>
        <w:t>z</w:t>
      </w:r>
      <w:r w:rsidRPr="003311E5">
        <w:rPr>
          <w:sz w:val="22"/>
          <w:szCs w:val="22"/>
          <w:lang w:val="sl-SI"/>
        </w:rPr>
        <w:t xml:space="preserve">ato </w:t>
      </w:r>
      <w:r w:rsidR="00217F38" w:rsidRPr="003311E5">
        <w:rPr>
          <w:sz w:val="22"/>
          <w:szCs w:val="22"/>
          <w:lang w:val="sl-SI"/>
        </w:rPr>
        <w:t xml:space="preserve">praktik </w:t>
      </w:r>
      <w:r w:rsidRPr="003311E5">
        <w:rPr>
          <w:sz w:val="22"/>
          <w:szCs w:val="22"/>
          <w:lang w:val="sl-SI"/>
        </w:rPr>
        <w:t xml:space="preserve">ne daje nobenega zagotovila, da bi bil dejanski izid dogodka ali </w:t>
      </w:r>
      <w:r w:rsidR="00030533" w:rsidRPr="003311E5">
        <w:rPr>
          <w:sz w:val="22"/>
          <w:szCs w:val="22"/>
          <w:lang w:val="sl-SI"/>
        </w:rPr>
        <w:t>transakcije</w:t>
      </w:r>
      <w:r w:rsidRPr="003311E5">
        <w:rPr>
          <w:sz w:val="22"/>
          <w:szCs w:val="22"/>
          <w:lang w:val="sl-SI"/>
        </w:rPr>
        <w:t xml:space="preserve"> na ta datum tak, kot je predstavljen</w:t>
      </w:r>
      <w:r w:rsidRPr="003311E5">
        <w:rPr>
          <w:spacing w:val="-4"/>
          <w:sz w:val="22"/>
          <w:szCs w:val="22"/>
          <w:lang w:val="sl-SI"/>
        </w:rPr>
        <w:t>;</w:t>
      </w:r>
    </w:p>
    <w:p w14:paraId="1EBA409A" w14:textId="2D48ADCA" w:rsidR="00760BBF" w:rsidRPr="003311E5" w:rsidRDefault="00760BBF" w:rsidP="00760BBF">
      <w:pPr>
        <w:pStyle w:val="NumberedParagraphISA400"/>
        <w:tabs>
          <w:tab w:val="clear" w:pos="312"/>
          <w:tab w:val="clear" w:pos="480"/>
          <w:tab w:val="left" w:pos="720"/>
        </w:tabs>
        <w:spacing w:before="120" w:line="232" w:lineRule="exact"/>
        <w:ind w:left="1267" w:hanging="547"/>
        <w:rPr>
          <w:sz w:val="22"/>
          <w:szCs w:val="22"/>
          <w:lang w:val="sl-SI"/>
        </w:rPr>
      </w:pPr>
      <w:r w:rsidRPr="003311E5">
        <w:rPr>
          <w:sz w:val="22"/>
          <w:szCs w:val="22"/>
          <w:lang w:val="sl-SI"/>
        </w:rPr>
        <w:t>f)</w:t>
      </w:r>
      <w:r w:rsidRPr="003311E5">
        <w:rPr>
          <w:sz w:val="22"/>
          <w:szCs w:val="22"/>
          <w:lang w:val="sl-SI"/>
        </w:rPr>
        <w:tab/>
        <w:t xml:space="preserve">izjavo, da je bil posel </w:t>
      </w:r>
      <w:r w:rsidR="00030533" w:rsidRPr="003311E5">
        <w:rPr>
          <w:sz w:val="22"/>
          <w:szCs w:val="22"/>
          <w:lang w:val="sl-SI"/>
        </w:rPr>
        <w:t>opravljen</w:t>
      </w:r>
      <w:r w:rsidRPr="003311E5">
        <w:rPr>
          <w:sz w:val="22"/>
          <w:szCs w:val="22"/>
          <w:lang w:val="sl-SI"/>
        </w:rPr>
        <w:t xml:space="preserve"> v skladu z </w:t>
      </w:r>
      <w:proofErr w:type="spellStart"/>
      <w:r w:rsidRPr="003311E5">
        <w:rPr>
          <w:sz w:val="22"/>
          <w:szCs w:val="22"/>
          <w:lang w:val="sl-SI"/>
        </w:rPr>
        <w:t>MSZ</w:t>
      </w:r>
      <w:proofErr w:type="spellEnd"/>
      <w:r w:rsidRPr="003311E5">
        <w:rPr>
          <w:sz w:val="22"/>
          <w:szCs w:val="22"/>
          <w:lang w:val="sl-SI"/>
        </w:rPr>
        <w:t xml:space="preserve"> 3420</w:t>
      </w:r>
      <w:r w:rsidR="000D64CA" w:rsidRPr="003311E5">
        <w:rPr>
          <w:sz w:val="22"/>
          <w:szCs w:val="22"/>
          <w:lang w:val="sl-SI"/>
        </w:rPr>
        <w:t>,</w:t>
      </w:r>
      <w:r w:rsidR="000D64CA" w:rsidRPr="00757572">
        <w:rPr>
          <w:sz w:val="22"/>
          <w:szCs w:val="22"/>
          <w:lang w:val="sl-SI"/>
        </w:rPr>
        <w:t xml:space="preserve"> </w:t>
      </w:r>
      <w:r w:rsidRPr="007132BA">
        <w:rPr>
          <w:i/>
          <w:sz w:val="22"/>
          <w:szCs w:val="22"/>
          <w:lang w:val="sl-SI"/>
        </w:rPr>
        <w:t>Posli dajanja zagotovil za poroč</w:t>
      </w:r>
      <w:r w:rsidR="001A224D" w:rsidRPr="007132BA">
        <w:rPr>
          <w:i/>
          <w:sz w:val="22"/>
          <w:szCs w:val="22"/>
          <w:lang w:val="sl-SI"/>
        </w:rPr>
        <w:t>anje</w:t>
      </w:r>
      <w:r w:rsidRPr="007132BA">
        <w:rPr>
          <w:i/>
          <w:sz w:val="22"/>
          <w:szCs w:val="22"/>
          <w:lang w:val="sl-SI"/>
        </w:rPr>
        <w:t xml:space="preserve"> o </w:t>
      </w:r>
      <w:proofErr w:type="spellStart"/>
      <w:r w:rsidRPr="007132BA">
        <w:rPr>
          <w:i/>
          <w:sz w:val="22"/>
          <w:szCs w:val="22"/>
          <w:lang w:val="sl-SI"/>
        </w:rPr>
        <w:t>kompil</w:t>
      </w:r>
      <w:r w:rsidR="001A224D" w:rsidRPr="007132BA">
        <w:rPr>
          <w:i/>
          <w:sz w:val="22"/>
          <w:szCs w:val="22"/>
          <w:lang w:val="sl-SI"/>
        </w:rPr>
        <w:t>iranju</w:t>
      </w:r>
      <w:proofErr w:type="spellEnd"/>
      <w:r w:rsidRPr="007132BA">
        <w:rPr>
          <w:i/>
          <w:sz w:val="22"/>
          <w:szCs w:val="22"/>
          <w:lang w:val="sl-SI"/>
        </w:rPr>
        <w:t xml:space="preserve"> predračunskih računovodskih informacij</w:t>
      </w:r>
      <w:r w:rsidR="001A224D" w:rsidRPr="003311E5">
        <w:rPr>
          <w:i/>
          <w:sz w:val="22"/>
          <w:szCs w:val="22"/>
          <w:lang w:val="sl-SI"/>
        </w:rPr>
        <w:t>, vključenih</w:t>
      </w:r>
      <w:r w:rsidRPr="003311E5">
        <w:rPr>
          <w:i/>
          <w:sz w:val="22"/>
          <w:szCs w:val="22"/>
          <w:lang w:val="sl-SI"/>
        </w:rPr>
        <w:t xml:space="preserve"> v prospekt</w:t>
      </w:r>
      <w:r w:rsidRPr="003311E5">
        <w:rPr>
          <w:sz w:val="22"/>
          <w:szCs w:val="22"/>
          <w:lang w:val="sl-SI"/>
        </w:rPr>
        <w:t xml:space="preserve">, ki zahteva, da </w:t>
      </w:r>
      <w:r w:rsidR="000D64CA" w:rsidRPr="003311E5">
        <w:rPr>
          <w:sz w:val="22"/>
          <w:szCs w:val="22"/>
          <w:lang w:val="sl-SI"/>
        </w:rPr>
        <w:t xml:space="preserve">praktik </w:t>
      </w:r>
      <w:r w:rsidRPr="003311E5">
        <w:rPr>
          <w:sz w:val="22"/>
          <w:szCs w:val="22"/>
          <w:lang w:val="sl-SI"/>
        </w:rPr>
        <w:t xml:space="preserve">načrtuje in </w:t>
      </w:r>
      <w:r w:rsidR="001A224D" w:rsidRPr="003311E5">
        <w:rPr>
          <w:sz w:val="22"/>
          <w:szCs w:val="22"/>
          <w:lang w:val="sl-SI"/>
        </w:rPr>
        <w:t>opravlja</w:t>
      </w:r>
      <w:r w:rsidRPr="003311E5">
        <w:rPr>
          <w:sz w:val="22"/>
          <w:szCs w:val="22"/>
          <w:lang w:val="sl-SI"/>
        </w:rPr>
        <w:t xml:space="preserve"> postopke za pridobitev sprejemljivega zagotovila o tem, ali je odgovorna stranka v vseh pomembnih pogledih </w:t>
      </w:r>
      <w:proofErr w:type="spellStart"/>
      <w:r w:rsidRPr="003311E5">
        <w:rPr>
          <w:sz w:val="22"/>
          <w:szCs w:val="22"/>
          <w:lang w:val="sl-SI"/>
        </w:rPr>
        <w:t>kompilirala</w:t>
      </w:r>
      <w:proofErr w:type="spellEnd"/>
      <w:r w:rsidRPr="003311E5">
        <w:rPr>
          <w:sz w:val="22"/>
          <w:szCs w:val="22"/>
          <w:lang w:val="sl-SI"/>
        </w:rPr>
        <w:t xml:space="preserve"> predračunske računovodske informacije na </w:t>
      </w:r>
      <w:r w:rsidR="001A224D" w:rsidRPr="003311E5">
        <w:rPr>
          <w:sz w:val="22"/>
          <w:szCs w:val="22"/>
          <w:lang w:val="sl-SI"/>
        </w:rPr>
        <w:t>osnovi</w:t>
      </w:r>
      <w:r w:rsidRPr="003311E5">
        <w:rPr>
          <w:sz w:val="22"/>
          <w:szCs w:val="22"/>
          <w:lang w:val="sl-SI"/>
        </w:rPr>
        <w:t xml:space="preserve"> </w:t>
      </w:r>
      <w:r w:rsidR="001A224D" w:rsidRPr="003311E5">
        <w:rPr>
          <w:sz w:val="22"/>
          <w:szCs w:val="22"/>
          <w:lang w:val="sl-SI"/>
        </w:rPr>
        <w:t>primernih</w:t>
      </w:r>
      <w:r w:rsidRPr="003311E5">
        <w:rPr>
          <w:sz w:val="22"/>
          <w:szCs w:val="22"/>
          <w:lang w:val="sl-SI"/>
        </w:rPr>
        <w:t xml:space="preserve"> sodil; </w:t>
      </w:r>
    </w:p>
    <w:p w14:paraId="6A4D0F70" w14:textId="583FE1D1" w:rsidR="000D64CA" w:rsidRPr="007132BA" w:rsidRDefault="00760BBF" w:rsidP="00760BBF">
      <w:pPr>
        <w:pStyle w:val="NumberedParagraphISA400"/>
        <w:keepNext/>
        <w:tabs>
          <w:tab w:val="left" w:pos="720"/>
        </w:tabs>
        <w:spacing w:before="120" w:line="232" w:lineRule="exact"/>
        <w:ind w:left="1267" w:hanging="547"/>
        <w:rPr>
          <w:sz w:val="22"/>
          <w:szCs w:val="22"/>
          <w:lang w:val="sl-SI"/>
        </w:rPr>
      </w:pPr>
      <w:r w:rsidRPr="003311E5">
        <w:rPr>
          <w:sz w:val="22"/>
          <w:szCs w:val="22"/>
          <w:lang w:val="sl-SI"/>
        </w:rPr>
        <w:t>g)</w:t>
      </w:r>
      <w:r w:rsidRPr="003311E5">
        <w:rPr>
          <w:sz w:val="22"/>
          <w:szCs w:val="22"/>
          <w:lang w:val="sl-SI"/>
        </w:rPr>
        <w:tab/>
      </w:r>
      <w:r w:rsidR="000D64CA" w:rsidRPr="007132BA">
        <w:rPr>
          <w:sz w:val="22"/>
          <w:szCs w:val="22"/>
          <w:lang w:val="sl-SI"/>
        </w:rPr>
        <w:t xml:space="preserve">izjavo, da podjetje, katerega član je praktik, uporablja </w:t>
      </w:r>
      <w:proofErr w:type="spellStart"/>
      <w:r w:rsidR="000D64CA" w:rsidRPr="007132BA">
        <w:rPr>
          <w:sz w:val="22"/>
          <w:szCs w:val="22"/>
          <w:lang w:val="sl-SI"/>
        </w:rPr>
        <w:t>MSOK</w:t>
      </w:r>
      <w:proofErr w:type="spellEnd"/>
      <w:r w:rsidR="000D64CA" w:rsidRPr="007132BA">
        <w:rPr>
          <w:sz w:val="22"/>
          <w:szCs w:val="22"/>
          <w:lang w:val="sl-SI"/>
        </w:rPr>
        <w:t xml:space="preserve"> 1 ali druge strokovne zahteve ali zahteve iz zakona ali drugega predpisa, ki so najmanj tako stroge kot </w:t>
      </w:r>
      <w:proofErr w:type="spellStart"/>
      <w:r w:rsidR="000D64CA" w:rsidRPr="007132BA">
        <w:rPr>
          <w:sz w:val="22"/>
          <w:szCs w:val="22"/>
          <w:lang w:val="sl-SI"/>
        </w:rPr>
        <w:t>MSOK</w:t>
      </w:r>
      <w:proofErr w:type="spellEnd"/>
      <w:r w:rsidR="000D64CA" w:rsidRPr="007132BA">
        <w:rPr>
          <w:sz w:val="22"/>
          <w:szCs w:val="22"/>
          <w:lang w:val="sl-SI"/>
        </w:rPr>
        <w:t xml:space="preserve"> 1. Če praktik ni računovodski strokovnjak, morajo biti v izjavi opredeljene strokovne zahteve ali zahteve iz zakona ali drugega predpisa, ki so najmanj tako stroge kot </w:t>
      </w:r>
      <w:proofErr w:type="spellStart"/>
      <w:r w:rsidR="000D64CA" w:rsidRPr="007132BA">
        <w:rPr>
          <w:sz w:val="22"/>
          <w:szCs w:val="22"/>
          <w:lang w:val="sl-SI"/>
        </w:rPr>
        <w:t>MSOK</w:t>
      </w:r>
      <w:proofErr w:type="spellEnd"/>
      <w:r w:rsidR="000D64CA" w:rsidRPr="007132BA">
        <w:rPr>
          <w:sz w:val="22"/>
          <w:szCs w:val="22"/>
          <w:lang w:val="sl-SI"/>
        </w:rPr>
        <w:t xml:space="preserve"> 1;</w:t>
      </w:r>
    </w:p>
    <w:p w14:paraId="29561E12" w14:textId="6AA999BC" w:rsidR="000D64CA" w:rsidRPr="00757572" w:rsidRDefault="000D64CA" w:rsidP="00760BBF">
      <w:pPr>
        <w:pStyle w:val="NumberedParagraphISA400"/>
        <w:keepNext/>
        <w:tabs>
          <w:tab w:val="left" w:pos="720"/>
        </w:tabs>
        <w:spacing w:before="120" w:line="232" w:lineRule="exact"/>
        <w:ind w:left="1267" w:hanging="547"/>
        <w:rPr>
          <w:sz w:val="22"/>
          <w:szCs w:val="22"/>
          <w:lang w:val="sl-SI"/>
        </w:rPr>
      </w:pPr>
      <w:r w:rsidRPr="00757572">
        <w:rPr>
          <w:sz w:val="22"/>
          <w:szCs w:val="22"/>
          <w:lang w:val="sl-SI"/>
        </w:rPr>
        <w:t>h)</w:t>
      </w:r>
      <w:r w:rsidRPr="00757572">
        <w:rPr>
          <w:sz w:val="22"/>
          <w:szCs w:val="22"/>
          <w:lang w:val="sl-SI"/>
        </w:rPr>
        <w:tab/>
      </w:r>
      <w:r w:rsidRPr="007132BA">
        <w:rPr>
          <w:sz w:val="22"/>
          <w:szCs w:val="22"/>
          <w:lang w:val="sl-SI"/>
        </w:rPr>
        <w:t xml:space="preserve">izjavo, da praktik upošteva zahteve glede neodvisnosti in druge etične zahteve Kodeksa </w:t>
      </w:r>
      <w:proofErr w:type="spellStart"/>
      <w:r w:rsidRPr="007132BA">
        <w:rPr>
          <w:sz w:val="22"/>
          <w:szCs w:val="22"/>
          <w:lang w:val="sl-SI"/>
        </w:rPr>
        <w:t>IESBA</w:t>
      </w:r>
      <w:proofErr w:type="spellEnd"/>
      <w:r w:rsidRPr="007132BA">
        <w:rPr>
          <w:sz w:val="22"/>
          <w:szCs w:val="22"/>
          <w:lang w:val="sl-SI"/>
        </w:rPr>
        <w:t xml:space="preserve"> ali druge strokovne zahteve ali zahteve iz zakona ali drugega predpisa, ki so najmanj tako stroge kot </w:t>
      </w:r>
      <w:r w:rsidR="00EA4DA2">
        <w:rPr>
          <w:sz w:val="22"/>
          <w:szCs w:val="22"/>
          <w:lang w:val="sl-SI"/>
        </w:rPr>
        <w:t xml:space="preserve">določbe </w:t>
      </w:r>
      <w:r w:rsidRPr="007132BA">
        <w:rPr>
          <w:sz w:val="22"/>
          <w:szCs w:val="22"/>
          <w:lang w:val="sl-SI"/>
        </w:rPr>
        <w:t xml:space="preserve">Kodeksa </w:t>
      </w:r>
      <w:proofErr w:type="spellStart"/>
      <w:r w:rsidRPr="007132BA">
        <w:rPr>
          <w:sz w:val="22"/>
          <w:szCs w:val="22"/>
          <w:lang w:val="sl-SI"/>
        </w:rPr>
        <w:t>IESBA</w:t>
      </w:r>
      <w:proofErr w:type="spellEnd"/>
      <w:r w:rsidRPr="007132BA">
        <w:rPr>
          <w:sz w:val="22"/>
          <w:szCs w:val="22"/>
          <w:lang w:val="sl-SI"/>
        </w:rPr>
        <w:t xml:space="preserve"> v zvezi s posli dajanja </w:t>
      </w:r>
      <w:proofErr w:type="spellStart"/>
      <w:r w:rsidRPr="007132BA">
        <w:rPr>
          <w:sz w:val="22"/>
          <w:szCs w:val="22"/>
          <w:lang w:val="sl-SI"/>
        </w:rPr>
        <w:t>zgotovil</w:t>
      </w:r>
      <w:proofErr w:type="spellEnd"/>
      <w:r w:rsidRPr="007132BA">
        <w:rPr>
          <w:sz w:val="22"/>
          <w:szCs w:val="22"/>
          <w:lang w:val="sl-SI"/>
        </w:rPr>
        <w:t xml:space="preserve">. Če praktik ni računovodski strokovnjak, morajo biti v izjavi opredeljene strokovne zahteve ali zahteve iz zakona ali drugega predpisa, ki so najmanj tako stroge kot </w:t>
      </w:r>
      <w:r w:rsidR="00EA4DA2">
        <w:rPr>
          <w:sz w:val="22"/>
          <w:szCs w:val="22"/>
          <w:lang w:val="sl-SI"/>
        </w:rPr>
        <w:t xml:space="preserve">določbe </w:t>
      </w:r>
      <w:r w:rsidRPr="007132BA">
        <w:rPr>
          <w:sz w:val="22"/>
          <w:szCs w:val="22"/>
          <w:lang w:val="sl-SI"/>
        </w:rPr>
        <w:t xml:space="preserve">B Kodeksa </w:t>
      </w:r>
      <w:proofErr w:type="spellStart"/>
      <w:r w:rsidRPr="007132BA">
        <w:rPr>
          <w:sz w:val="22"/>
          <w:szCs w:val="22"/>
          <w:lang w:val="sl-SI"/>
        </w:rPr>
        <w:t>IESBA</w:t>
      </w:r>
      <w:proofErr w:type="spellEnd"/>
      <w:r w:rsidRPr="007132BA">
        <w:rPr>
          <w:sz w:val="22"/>
          <w:szCs w:val="22"/>
          <w:lang w:val="sl-SI"/>
        </w:rPr>
        <w:t xml:space="preserve"> v zvezi s posli dajanja </w:t>
      </w:r>
      <w:proofErr w:type="spellStart"/>
      <w:r w:rsidRPr="007132BA">
        <w:rPr>
          <w:sz w:val="22"/>
          <w:szCs w:val="22"/>
          <w:lang w:val="sl-SI"/>
        </w:rPr>
        <w:t>zgotovil</w:t>
      </w:r>
      <w:proofErr w:type="spellEnd"/>
      <w:r w:rsidRPr="007132BA">
        <w:rPr>
          <w:sz w:val="22"/>
          <w:szCs w:val="22"/>
          <w:lang w:val="sl-SI"/>
        </w:rPr>
        <w:t>;</w:t>
      </w:r>
    </w:p>
    <w:p w14:paraId="67CC5EF8" w14:textId="77777777" w:rsidR="00760BBF" w:rsidRPr="007132BA" w:rsidRDefault="000D64CA" w:rsidP="00760BBF">
      <w:pPr>
        <w:pStyle w:val="NumberedParagraphISA400"/>
        <w:keepNext/>
        <w:tabs>
          <w:tab w:val="left" w:pos="720"/>
        </w:tabs>
        <w:spacing w:before="120" w:line="232" w:lineRule="exact"/>
        <w:ind w:left="1267" w:hanging="547"/>
        <w:rPr>
          <w:sz w:val="22"/>
          <w:szCs w:val="22"/>
          <w:lang w:val="sl-SI"/>
        </w:rPr>
      </w:pPr>
      <w:r w:rsidRPr="007132BA">
        <w:rPr>
          <w:sz w:val="22"/>
          <w:szCs w:val="22"/>
          <w:lang w:val="sl-SI"/>
        </w:rPr>
        <w:t xml:space="preserve">i) </w:t>
      </w:r>
      <w:r w:rsidRPr="007132BA">
        <w:rPr>
          <w:sz w:val="22"/>
          <w:szCs w:val="22"/>
          <w:lang w:val="sl-SI"/>
        </w:rPr>
        <w:tab/>
      </w:r>
      <w:r w:rsidR="00760BBF" w:rsidRPr="007132BA">
        <w:rPr>
          <w:sz w:val="22"/>
          <w:szCs w:val="22"/>
          <w:lang w:val="sl-SI"/>
        </w:rPr>
        <w:t xml:space="preserve">izjave, da: </w:t>
      </w:r>
    </w:p>
    <w:p w14:paraId="26644668" w14:textId="77777777" w:rsidR="00760BBF" w:rsidRPr="007132BA" w:rsidRDefault="00760BBF" w:rsidP="00760BBF">
      <w:pPr>
        <w:ind w:left="1798" w:hanging="539"/>
        <w:rPr>
          <w:bCs/>
          <w:szCs w:val="22"/>
        </w:rPr>
      </w:pPr>
      <w:r w:rsidRPr="007132BA">
        <w:rPr>
          <w:szCs w:val="22"/>
        </w:rPr>
        <w:t>i)</w:t>
      </w:r>
      <w:r w:rsidRPr="007132BA">
        <w:rPr>
          <w:szCs w:val="22"/>
        </w:rPr>
        <w:tab/>
      </w:r>
      <w:r w:rsidR="001A224D" w:rsidRPr="007132BA">
        <w:rPr>
          <w:szCs w:val="22"/>
        </w:rPr>
        <w:t xml:space="preserve">vključuje </w:t>
      </w:r>
      <w:r w:rsidRPr="007132BA">
        <w:rPr>
          <w:szCs w:val="22"/>
        </w:rPr>
        <w:t>posel dajanja sprejemljivega zagotovila za poroč</w:t>
      </w:r>
      <w:r w:rsidR="001A224D" w:rsidRPr="007132BA">
        <w:rPr>
          <w:szCs w:val="22"/>
        </w:rPr>
        <w:t>anje</w:t>
      </w:r>
      <w:r w:rsidRPr="007132BA">
        <w:rPr>
          <w:szCs w:val="22"/>
        </w:rPr>
        <w:t xml:space="preserve"> o tem, ali so bile predračunske računovodske informacije </w:t>
      </w:r>
      <w:r w:rsidRPr="007132BA">
        <w:rPr>
          <w:bCs/>
          <w:szCs w:val="22"/>
        </w:rPr>
        <w:t xml:space="preserve">v vseh pomembnih pogledih </w:t>
      </w:r>
      <w:proofErr w:type="spellStart"/>
      <w:r w:rsidRPr="007132BA">
        <w:rPr>
          <w:bCs/>
          <w:szCs w:val="22"/>
        </w:rPr>
        <w:t>kompilirane</w:t>
      </w:r>
      <w:proofErr w:type="spellEnd"/>
      <w:r w:rsidRPr="007132BA">
        <w:rPr>
          <w:bCs/>
          <w:szCs w:val="22"/>
        </w:rPr>
        <w:t xml:space="preserve"> na </w:t>
      </w:r>
      <w:r w:rsidR="001A224D" w:rsidRPr="007132BA">
        <w:rPr>
          <w:bCs/>
          <w:szCs w:val="22"/>
        </w:rPr>
        <w:t>osnovi</w:t>
      </w:r>
      <w:r w:rsidRPr="007132BA">
        <w:rPr>
          <w:bCs/>
          <w:szCs w:val="22"/>
        </w:rPr>
        <w:t xml:space="preserve"> </w:t>
      </w:r>
      <w:r w:rsidR="001A224D" w:rsidRPr="007132BA">
        <w:rPr>
          <w:bCs/>
          <w:szCs w:val="22"/>
        </w:rPr>
        <w:t>primernih</w:t>
      </w:r>
      <w:r w:rsidRPr="007132BA">
        <w:rPr>
          <w:bCs/>
          <w:szCs w:val="22"/>
        </w:rPr>
        <w:t xml:space="preserve"> sodil, </w:t>
      </w:r>
      <w:r w:rsidR="001A224D" w:rsidRPr="007132BA">
        <w:rPr>
          <w:szCs w:val="22"/>
        </w:rPr>
        <w:t>opravljanje</w:t>
      </w:r>
      <w:r w:rsidRPr="007132BA">
        <w:rPr>
          <w:szCs w:val="22"/>
        </w:rPr>
        <w:t xml:space="preserve"> postopkov, da se oceni, ali </w:t>
      </w:r>
      <w:r w:rsidR="001A224D" w:rsidRPr="007132BA">
        <w:rPr>
          <w:bCs/>
          <w:szCs w:val="22"/>
        </w:rPr>
        <w:t>primerna</w:t>
      </w:r>
      <w:r w:rsidRPr="007132BA">
        <w:rPr>
          <w:bCs/>
          <w:szCs w:val="22"/>
        </w:rPr>
        <w:t xml:space="preserve"> sodila, ki jih je uporabila odgovorna stranka </w:t>
      </w:r>
      <w:r w:rsidR="001A224D" w:rsidRPr="007132BA">
        <w:rPr>
          <w:bCs/>
          <w:szCs w:val="22"/>
        </w:rPr>
        <w:t>pri</w:t>
      </w:r>
      <w:r w:rsidRPr="007132BA">
        <w:rPr>
          <w:bCs/>
          <w:szCs w:val="22"/>
        </w:rPr>
        <w:t xml:space="preserve"> </w:t>
      </w:r>
      <w:proofErr w:type="spellStart"/>
      <w:r w:rsidRPr="007132BA">
        <w:rPr>
          <w:bCs/>
          <w:szCs w:val="22"/>
        </w:rPr>
        <w:t>kompil</w:t>
      </w:r>
      <w:r w:rsidR="001A224D" w:rsidRPr="007132BA">
        <w:rPr>
          <w:bCs/>
          <w:szCs w:val="22"/>
        </w:rPr>
        <w:t>iranju</w:t>
      </w:r>
      <w:proofErr w:type="spellEnd"/>
      <w:r w:rsidRPr="007132BA">
        <w:rPr>
          <w:bCs/>
          <w:szCs w:val="22"/>
        </w:rPr>
        <w:t xml:space="preserve"> predračunskih računovodskih informacij, zagotavljajo sprejemljivo </w:t>
      </w:r>
      <w:r w:rsidR="001A224D" w:rsidRPr="007132BA">
        <w:rPr>
          <w:bCs/>
          <w:szCs w:val="22"/>
        </w:rPr>
        <w:t>osnovo</w:t>
      </w:r>
      <w:r w:rsidRPr="007132BA">
        <w:rPr>
          <w:bCs/>
          <w:szCs w:val="22"/>
        </w:rPr>
        <w:t xml:space="preserve"> za predstavljanje bistvenih učinkov, ki jih je mogoče neposredno pripisati dogodku ali </w:t>
      </w:r>
      <w:r w:rsidR="001A224D" w:rsidRPr="007132BA">
        <w:rPr>
          <w:bCs/>
          <w:szCs w:val="22"/>
        </w:rPr>
        <w:t>transakciji</w:t>
      </w:r>
      <w:r w:rsidRPr="007132BA">
        <w:rPr>
          <w:bCs/>
          <w:szCs w:val="22"/>
        </w:rPr>
        <w:t>, in da se pridobijo zadostni in ustrezni dokazi o tem, ali</w:t>
      </w:r>
      <w:r w:rsidR="00386FF1" w:rsidRPr="007132BA">
        <w:rPr>
          <w:bCs/>
          <w:szCs w:val="22"/>
        </w:rPr>
        <w:t xml:space="preserve"> so</w:t>
      </w:r>
      <w:r w:rsidRPr="007132BA">
        <w:rPr>
          <w:bCs/>
          <w:szCs w:val="22"/>
        </w:rPr>
        <w:t xml:space="preserve">: </w:t>
      </w:r>
    </w:p>
    <w:p w14:paraId="6FEDD65A" w14:textId="77777777" w:rsidR="00760BBF" w:rsidRPr="007132BA" w:rsidRDefault="00760BBF" w:rsidP="002713EC">
      <w:pPr>
        <w:numPr>
          <w:ilvl w:val="0"/>
          <w:numId w:val="7"/>
        </w:numPr>
        <w:tabs>
          <w:tab w:val="left" w:pos="2340"/>
        </w:tabs>
        <w:spacing w:line="280" w:lineRule="exact"/>
        <w:ind w:left="2347" w:hanging="547"/>
        <w:rPr>
          <w:bCs/>
          <w:szCs w:val="22"/>
        </w:rPr>
      </w:pPr>
      <w:r w:rsidRPr="007132BA">
        <w:rPr>
          <w:bCs/>
          <w:szCs w:val="22"/>
        </w:rPr>
        <w:t>zadevn</w:t>
      </w:r>
      <w:r w:rsidR="00386FF1" w:rsidRPr="007132BA">
        <w:rPr>
          <w:bCs/>
          <w:szCs w:val="22"/>
        </w:rPr>
        <w:t>e</w:t>
      </w:r>
      <w:r w:rsidRPr="007132BA">
        <w:rPr>
          <w:bCs/>
          <w:szCs w:val="22"/>
        </w:rPr>
        <w:t xml:space="preserve"> predračunsk</w:t>
      </w:r>
      <w:r w:rsidR="00386FF1" w:rsidRPr="007132BA">
        <w:rPr>
          <w:bCs/>
          <w:szCs w:val="22"/>
        </w:rPr>
        <w:t>e</w:t>
      </w:r>
      <w:r w:rsidRPr="007132BA">
        <w:rPr>
          <w:bCs/>
          <w:szCs w:val="22"/>
        </w:rPr>
        <w:t xml:space="preserve"> </w:t>
      </w:r>
      <w:r w:rsidR="00386FF1" w:rsidRPr="007132BA">
        <w:rPr>
          <w:bCs/>
          <w:szCs w:val="22"/>
        </w:rPr>
        <w:t>prilagoditve</w:t>
      </w:r>
      <w:r w:rsidRPr="007132BA">
        <w:rPr>
          <w:bCs/>
          <w:szCs w:val="22"/>
        </w:rPr>
        <w:t xml:space="preserve"> </w:t>
      </w:r>
      <w:r w:rsidR="00386FF1" w:rsidRPr="007132BA">
        <w:rPr>
          <w:bCs/>
          <w:szCs w:val="22"/>
        </w:rPr>
        <w:t>ustrezne glede na sodila</w:t>
      </w:r>
      <w:r w:rsidRPr="007132BA">
        <w:rPr>
          <w:bCs/>
          <w:szCs w:val="22"/>
        </w:rPr>
        <w:t xml:space="preserve"> in</w:t>
      </w:r>
    </w:p>
    <w:p w14:paraId="12451AFB" w14:textId="77777777" w:rsidR="00760BBF" w:rsidRPr="007132BA" w:rsidRDefault="00760BBF" w:rsidP="002713EC">
      <w:pPr>
        <w:numPr>
          <w:ilvl w:val="0"/>
          <w:numId w:val="7"/>
        </w:numPr>
        <w:tabs>
          <w:tab w:val="left" w:pos="2340"/>
        </w:tabs>
        <w:spacing w:line="280" w:lineRule="exact"/>
        <w:ind w:left="2347" w:hanging="547"/>
        <w:rPr>
          <w:bCs/>
          <w:szCs w:val="22"/>
        </w:rPr>
      </w:pPr>
      <w:r w:rsidRPr="007132BA">
        <w:rPr>
          <w:bCs/>
          <w:szCs w:val="22"/>
        </w:rPr>
        <w:t>predračunske računovodske informacije odraz pravilne uporabe in vnosa p</w:t>
      </w:r>
      <w:r w:rsidR="00386FF1" w:rsidRPr="007132BA">
        <w:rPr>
          <w:bCs/>
          <w:szCs w:val="22"/>
        </w:rPr>
        <w:t>rilagoditev</w:t>
      </w:r>
      <w:r w:rsidRPr="007132BA">
        <w:rPr>
          <w:bCs/>
          <w:szCs w:val="22"/>
        </w:rPr>
        <w:t xml:space="preserve"> v nep</w:t>
      </w:r>
      <w:r w:rsidR="00386FF1" w:rsidRPr="007132BA">
        <w:rPr>
          <w:bCs/>
          <w:szCs w:val="22"/>
        </w:rPr>
        <w:t>rilagojene</w:t>
      </w:r>
      <w:r w:rsidRPr="007132BA">
        <w:rPr>
          <w:bCs/>
          <w:szCs w:val="22"/>
        </w:rPr>
        <w:t xml:space="preserve"> računovodske informacije; </w:t>
      </w:r>
    </w:p>
    <w:p w14:paraId="0028D266" w14:textId="25C6FB0D" w:rsidR="00760BBF" w:rsidRPr="003311E5" w:rsidRDefault="00760BBF" w:rsidP="00760BBF">
      <w:pPr>
        <w:ind w:left="1800" w:hanging="540"/>
        <w:rPr>
          <w:bCs/>
          <w:szCs w:val="22"/>
        </w:rPr>
      </w:pPr>
      <w:proofErr w:type="spellStart"/>
      <w:r w:rsidRPr="007132BA">
        <w:rPr>
          <w:bCs/>
          <w:szCs w:val="22"/>
        </w:rPr>
        <w:t>ii</w:t>
      </w:r>
      <w:proofErr w:type="spellEnd"/>
      <w:r w:rsidRPr="007132BA">
        <w:rPr>
          <w:bCs/>
          <w:szCs w:val="22"/>
        </w:rPr>
        <w:t>)</w:t>
      </w:r>
      <w:r w:rsidRPr="007132BA">
        <w:rPr>
          <w:bCs/>
          <w:szCs w:val="22"/>
        </w:rPr>
        <w:tab/>
        <w:t>so izbrani p</w:t>
      </w:r>
      <w:r w:rsidRPr="007132BA">
        <w:rPr>
          <w:szCs w:val="22"/>
        </w:rPr>
        <w:t xml:space="preserve">ostopki odvisni od </w:t>
      </w:r>
      <w:r w:rsidR="00217F38" w:rsidRPr="007132BA">
        <w:rPr>
          <w:szCs w:val="22"/>
        </w:rPr>
        <w:t xml:space="preserve">praktikove </w:t>
      </w:r>
      <w:r w:rsidRPr="007132BA">
        <w:rPr>
          <w:szCs w:val="22"/>
        </w:rPr>
        <w:t xml:space="preserve">presoje ob upoštevanju njegovega poznavanja narave organizacije, dogodka ali </w:t>
      </w:r>
      <w:r w:rsidR="00386FF1" w:rsidRPr="003311E5">
        <w:rPr>
          <w:szCs w:val="22"/>
        </w:rPr>
        <w:t>transakcije</w:t>
      </w:r>
      <w:r w:rsidRPr="003311E5">
        <w:rPr>
          <w:szCs w:val="22"/>
        </w:rPr>
        <w:t xml:space="preserve">, </w:t>
      </w:r>
      <w:r w:rsidR="00386FF1" w:rsidRPr="003311E5">
        <w:rPr>
          <w:szCs w:val="22"/>
        </w:rPr>
        <w:t>glede na</w:t>
      </w:r>
      <w:r w:rsidRPr="003311E5">
        <w:rPr>
          <w:szCs w:val="22"/>
        </w:rPr>
        <w:t xml:space="preserve"> katerega</w:t>
      </w:r>
      <w:r w:rsidR="00386FF1" w:rsidRPr="003311E5">
        <w:rPr>
          <w:szCs w:val="22"/>
        </w:rPr>
        <w:t xml:space="preserve"> ali katero</w:t>
      </w:r>
      <w:r w:rsidRPr="003311E5">
        <w:rPr>
          <w:szCs w:val="22"/>
        </w:rPr>
        <w:t xml:space="preserve"> so bile </w:t>
      </w:r>
      <w:proofErr w:type="spellStart"/>
      <w:r w:rsidRPr="003311E5">
        <w:rPr>
          <w:szCs w:val="22"/>
        </w:rPr>
        <w:t>kompilirane</w:t>
      </w:r>
      <w:proofErr w:type="spellEnd"/>
      <w:r w:rsidRPr="003311E5">
        <w:rPr>
          <w:szCs w:val="22"/>
        </w:rPr>
        <w:t xml:space="preserve"> predračunske računovodske informacije, in drugih </w:t>
      </w:r>
      <w:r w:rsidR="00386FF1" w:rsidRPr="003311E5">
        <w:rPr>
          <w:szCs w:val="22"/>
        </w:rPr>
        <w:t>ustreznih</w:t>
      </w:r>
      <w:r w:rsidRPr="003311E5">
        <w:rPr>
          <w:szCs w:val="22"/>
        </w:rPr>
        <w:t xml:space="preserve"> okoliščin posla</w:t>
      </w:r>
      <w:r w:rsidR="003D6398" w:rsidRPr="003311E5">
        <w:rPr>
          <w:szCs w:val="22"/>
        </w:rPr>
        <w:t>;</w:t>
      </w:r>
    </w:p>
    <w:p w14:paraId="391C43E9" w14:textId="77777777" w:rsidR="00760BBF" w:rsidRPr="003311E5" w:rsidRDefault="00760BBF" w:rsidP="00760BBF">
      <w:pPr>
        <w:ind w:left="1800" w:hanging="540"/>
        <w:rPr>
          <w:bCs/>
          <w:szCs w:val="22"/>
        </w:rPr>
      </w:pPr>
      <w:proofErr w:type="spellStart"/>
      <w:r w:rsidRPr="003311E5">
        <w:rPr>
          <w:bCs/>
          <w:szCs w:val="22"/>
        </w:rPr>
        <w:t>iii</w:t>
      </w:r>
      <w:proofErr w:type="spellEnd"/>
      <w:r w:rsidRPr="003311E5">
        <w:rPr>
          <w:bCs/>
          <w:szCs w:val="22"/>
        </w:rPr>
        <w:t>)</w:t>
      </w:r>
      <w:r w:rsidRPr="003311E5">
        <w:rPr>
          <w:bCs/>
          <w:szCs w:val="22"/>
        </w:rPr>
        <w:tab/>
        <w:t>posel vključuje tudi ovrednotenje celovite predstavitve</w:t>
      </w:r>
      <w:r w:rsidRPr="003311E5">
        <w:rPr>
          <w:szCs w:val="22"/>
        </w:rPr>
        <w:t xml:space="preserve"> predračunskih računovodskih informacij;</w:t>
      </w:r>
    </w:p>
    <w:p w14:paraId="0C66059C" w14:textId="75514FBC" w:rsidR="00760BBF" w:rsidRPr="003311E5" w:rsidRDefault="000D64CA" w:rsidP="00760BBF">
      <w:pPr>
        <w:pStyle w:val="NumberedParagraphISA400"/>
        <w:tabs>
          <w:tab w:val="clear" w:pos="312"/>
          <w:tab w:val="clear" w:pos="480"/>
          <w:tab w:val="left" w:pos="720"/>
        </w:tabs>
        <w:spacing w:before="120"/>
        <w:ind w:left="1264" w:hanging="544"/>
        <w:rPr>
          <w:sz w:val="22"/>
          <w:szCs w:val="22"/>
          <w:lang w:val="sl-SI"/>
        </w:rPr>
      </w:pPr>
      <w:r w:rsidRPr="003311E5">
        <w:rPr>
          <w:sz w:val="22"/>
          <w:szCs w:val="22"/>
          <w:lang w:val="sl-SI"/>
        </w:rPr>
        <w:t>j</w:t>
      </w:r>
      <w:r w:rsidR="00760BBF" w:rsidRPr="003311E5">
        <w:rPr>
          <w:sz w:val="22"/>
          <w:szCs w:val="22"/>
          <w:lang w:val="sl-SI"/>
        </w:rPr>
        <w:t>)</w:t>
      </w:r>
      <w:r w:rsidR="00760BBF" w:rsidRPr="003311E5">
        <w:rPr>
          <w:sz w:val="22"/>
          <w:szCs w:val="22"/>
          <w:lang w:val="sl-SI"/>
        </w:rPr>
        <w:tab/>
        <w:t>če zakon ali drug predpis n</w:t>
      </w:r>
      <w:r w:rsidR="00386FF1" w:rsidRPr="003311E5">
        <w:rPr>
          <w:sz w:val="22"/>
          <w:szCs w:val="22"/>
          <w:lang w:val="sl-SI"/>
        </w:rPr>
        <w:t>e</w:t>
      </w:r>
      <w:r w:rsidR="00760BBF" w:rsidRPr="003311E5">
        <w:rPr>
          <w:sz w:val="22"/>
          <w:szCs w:val="22"/>
          <w:lang w:val="sl-SI"/>
        </w:rPr>
        <w:t xml:space="preserve"> </w:t>
      </w:r>
      <w:r w:rsidR="00386FF1" w:rsidRPr="003311E5">
        <w:rPr>
          <w:sz w:val="22"/>
          <w:szCs w:val="22"/>
          <w:lang w:val="sl-SI"/>
        </w:rPr>
        <w:t xml:space="preserve">zahteva </w:t>
      </w:r>
      <w:r w:rsidR="00760BBF" w:rsidRPr="003311E5">
        <w:rPr>
          <w:sz w:val="22"/>
          <w:szCs w:val="22"/>
          <w:lang w:val="sl-SI"/>
        </w:rPr>
        <w:t>drugače</w:t>
      </w:r>
      <w:r w:rsidR="00386FF1" w:rsidRPr="003311E5">
        <w:rPr>
          <w:sz w:val="22"/>
          <w:szCs w:val="22"/>
          <w:lang w:val="sl-SI"/>
        </w:rPr>
        <w:t>,</w:t>
      </w:r>
      <w:r w:rsidR="00760BBF" w:rsidRPr="003311E5">
        <w:rPr>
          <w:sz w:val="22"/>
          <w:szCs w:val="22"/>
          <w:lang w:val="sl-SI"/>
        </w:rPr>
        <w:t xml:space="preserve">  </w:t>
      </w:r>
      <w:r w:rsidR="00217F38" w:rsidRPr="003311E5">
        <w:rPr>
          <w:sz w:val="22"/>
          <w:szCs w:val="22"/>
          <w:lang w:val="sl-SI"/>
        </w:rPr>
        <w:t xml:space="preserve">praktikovo </w:t>
      </w:r>
      <w:r w:rsidR="00760BBF" w:rsidRPr="003311E5">
        <w:rPr>
          <w:sz w:val="22"/>
          <w:szCs w:val="22"/>
          <w:lang w:val="sl-SI"/>
        </w:rPr>
        <w:t>mnenje</w:t>
      </w:r>
      <w:r w:rsidR="00760BBF" w:rsidRPr="003311E5">
        <w:rPr>
          <w:rFonts w:eastAsia="Times New Roman"/>
          <w:sz w:val="22"/>
          <w:szCs w:val="22"/>
          <w:lang w:val="sl-SI"/>
        </w:rPr>
        <w:t xml:space="preserve"> </w:t>
      </w:r>
      <w:r w:rsidR="00760BBF" w:rsidRPr="003311E5">
        <w:rPr>
          <w:sz w:val="22"/>
          <w:szCs w:val="22"/>
          <w:lang w:val="sl-SI"/>
        </w:rPr>
        <w:t xml:space="preserve">z uporabo enega od naslednjih </w:t>
      </w:r>
      <w:r w:rsidR="006B57E7" w:rsidRPr="003311E5">
        <w:rPr>
          <w:sz w:val="22"/>
          <w:szCs w:val="22"/>
          <w:lang w:val="sl-SI"/>
        </w:rPr>
        <w:t>besedil</w:t>
      </w:r>
      <w:r w:rsidR="00760BBF" w:rsidRPr="003311E5">
        <w:rPr>
          <w:bCs/>
          <w:sz w:val="22"/>
          <w:szCs w:val="22"/>
          <w:lang w:val="sl-SI"/>
        </w:rPr>
        <w:t>, ki veljata za enakovredn</w:t>
      </w:r>
      <w:r w:rsidR="006B57E7" w:rsidRPr="003311E5">
        <w:rPr>
          <w:bCs/>
          <w:sz w:val="22"/>
          <w:szCs w:val="22"/>
          <w:lang w:val="sl-SI"/>
        </w:rPr>
        <w:t>i</w:t>
      </w:r>
      <w:r w:rsidR="00760BBF" w:rsidRPr="003311E5">
        <w:rPr>
          <w:sz w:val="22"/>
          <w:szCs w:val="22"/>
          <w:lang w:val="sl-SI"/>
        </w:rPr>
        <w:t xml:space="preserve"> (</w:t>
      </w:r>
      <w:r w:rsidR="005933C3" w:rsidRPr="005933C3">
        <w:rPr>
          <w:sz w:val="18"/>
          <w:szCs w:val="18"/>
          <w:lang w:val="sl-SI"/>
        </w:rPr>
        <w:t xml:space="preserve">glej </w:t>
      </w:r>
      <w:r w:rsidR="00760BBF" w:rsidRPr="003311E5">
        <w:rPr>
          <w:sz w:val="18"/>
          <w:szCs w:val="18"/>
          <w:lang w:val="sl-SI"/>
        </w:rPr>
        <w:t>odstavke A54–A56</w:t>
      </w:r>
      <w:r w:rsidR="005933C3" w:rsidRPr="005933C3">
        <w:rPr>
          <w:sz w:val="22"/>
          <w:szCs w:val="18"/>
          <w:lang w:val="sl-SI"/>
        </w:rPr>
        <w:t>):</w:t>
      </w:r>
    </w:p>
    <w:p w14:paraId="40F1E9DE" w14:textId="77777777" w:rsidR="00760BBF" w:rsidRPr="003311E5" w:rsidRDefault="00760BBF" w:rsidP="00760BBF">
      <w:pPr>
        <w:ind w:left="1800" w:hanging="540"/>
        <w:rPr>
          <w:rFonts w:eastAsia="MS Mincho"/>
          <w:szCs w:val="22"/>
        </w:rPr>
      </w:pPr>
      <w:r w:rsidRPr="003311E5">
        <w:rPr>
          <w:rFonts w:eastAsia="MS Mincho"/>
          <w:bCs/>
          <w:szCs w:val="22"/>
        </w:rPr>
        <w:t>i)</w:t>
      </w:r>
      <w:r w:rsidRPr="003311E5">
        <w:rPr>
          <w:rFonts w:eastAsia="MS Mincho"/>
          <w:bCs/>
          <w:szCs w:val="22"/>
        </w:rPr>
        <w:tab/>
        <w:t xml:space="preserve">predračunske računovodske informacije so bile v vseh pomembnih pogledih </w:t>
      </w:r>
      <w:proofErr w:type="spellStart"/>
      <w:r w:rsidRPr="003311E5">
        <w:rPr>
          <w:rFonts w:eastAsia="MS Mincho"/>
          <w:bCs/>
          <w:szCs w:val="22"/>
        </w:rPr>
        <w:t>kompilirane</w:t>
      </w:r>
      <w:proofErr w:type="spellEnd"/>
      <w:r w:rsidRPr="003311E5">
        <w:rPr>
          <w:rFonts w:eastAsia="MS Mincho"/>
          <w:bCs/>
          <w:szCs w:val="22"/>
        </w:rPr>
        <w:t xml:space="preserve"> </w:t>
      </w:r>
      <w:r w:rsidRPr="003311E5">
        <w:rPr>
          <w:rFonts w:eastAsia="MS Mincho"/>
          <w:szCs w:val="22"/>
        </w:rPr>
        <w:t xml:space="preserve">na </w:t>
      </w:r>
      <w:r w:rsidR="006B57E7" w:rsidRPr="003311E5">
        <w:rPr>
          <w:rFonts w:eastAsia="MS Mincho"/>
          <w:szCs w:val="22"/>
        </w:rPr>
        <w:t>osnovi</w:t>
      </w:r>
      <w:r w:rsidRPr="003311E5">
        <w:rPr>
          <w:rFonts w:eastAsia="MS Mincho"/>
          <w:szCs w:val="22"/>
        </w:rPr>
        <w:t xml:space="preserve"> </w:t>
      </w:r>
      <w:r w:rsidRPr="003311E5">
        <w:rPr>
          <w:rFonts w:eastAsia="MS Mincho"/>
          <w:bCs/>
          <w:szCs w:val="22"/>
        </w:rPr>
        <w:t>[</w:t>
      </w:r>
      <w:r w:rsidR="006B57E7" w:rsidRPr="003311E5">
        <w:rPr>
          <w:rFonts w:eastAsia="MS Mincho"/>
          <w:bCs/>
          <w:i/>
          <w:szCs w:val="22"/>
        </w:rPr>
        <w:t>primerna</w:t>
      </w:r>
      <w:r w:rsidRPr="003311E5">
        <w:rPr>
          <w:rFonts w:eastAsia="MS Mincho"/>
          <w:bCs/>
          <w:i/>
          <w:szCs w:val="22"/>
        </w:rPr>
        <w:t xml:space="preserve"> sodila</w:t>
      </w:r>
      <w:r w:rsidRPr="003311E5">
        <w:rPr>
          <w:rFonts w:eastAsia="MS Mincho"/>
          <w:bCs/>
          <w:szCs w:val="22"/>
        </w:rPr>
        <w:t>]</w:t>
      </w:r>
      <w:r w:rsidRPr="003311E5">
        <w:rPr>
          <w:rFonts w:eastAsia="MS Mincho"/>
          <w:szCs w:val="22"/>
        </w:rPr>
        <w:t xml:space="preserve"> ali</w:t>
      </w:r>
    </w:p>
    <w:p w14:paraId="1BA5CC55" w14:textId="77777777" w:rsidR="00760BBF" w:rsidRPr="003311E5" w:rsidRDefault="00760BBF" w:rsidP="00760BBF">
      <w:pPr>
        <w:ind w:left="1800" w:hanging="540"/>
        <w:rPr>
          <w:rFonts w:eastAsia="MS Mincho"/>
          <w:szCs w:val="22"/>
        </w:rPr>
      </w:pPr>
      <w:proofErr w:type="spellStart"/>
      <w:r w:rsidRPr="003311E5">
        <w:rPr>
          <w:rFonts w:eastAsia="MS Mincho"/>
          <w:szCs w:val="22"/>
        </w:rPr>
        <w:t>ii</w:t>
      </w:r>
      <w:proofErr w:type="spellEnd"/>
      <w:r w:rsidRPr="003311E5">
        <w:rPr>
          <w:rFonts w:eastAsia="MS Mincho"/>
          <w:szCs w:val="22"/>
        </w:rPr>
        <w:t>)</w:t>
      </w:r>
      <w:r w:rsidRPr="003311E5">
        <w:rPr>
          <w:rFonts w:eastAsia="MS Mincho"/>
          <w:szCs w:val="22"/>
        </w:rPr>
        <w:tab/>
      </w:r>
      <w:r w:rsidRPr="003311E5">
        <w:rPr>
          <w:rFonts w:eastAsia="MS Mincho"/>
          <w:bCs/>
          <w:szCs w:val="22"/>
        </w:rPr>
        <w:t xml:space="preserve">predračunske računovodske informacije so bile pravilno </w:t>
      </w:r>
      <w:proofErr w:type="spellStart"/>
      <w:r w:rsidRPr="003311E5">
        <w:rPr>
          <w:rFonts w:eastAsia="MS Mincho"/>
          <w:bCs/>
          <w:szCs w:val="22"/>
        </w:rPr>
        <w:t>kompilirane</w:t>
      </w:r>
      <w:proofErr w:type="spellEnd"/>
      <w:r w:rsidRPr="003311E5">
        <w:rPr>
          <w:rFonts w:eastAsia="MS Mincho"/>
          <w:bCs/>
          <w:szCs w:val="22"/>
        </w:rPr>
        <w:t xml:space="preserve"> na navedeni </w:t>
      </w:r>
      <w:r w:rsidR="006B57E7" w:rsidRPr="003311E5">
        <w:rPr>
          <w:rFonts w:eastAsia="MS Mincho"/>
          <w:bCs/>
          <w:szCs w:val="22"/>
        </w:rPr>
        <w:t>osnovi</w:t>
      </w:r>
      <w:r w:rsidRPr="003311E5">
        <w:rPr>
          <w:rFonts w:eastAsia="MS Mincho"/>
          <w:bCs/>
          <w:szCs w:val="22"/>
        </w:rPr>
        <w:t>;</w:t>
      </w:r>
    </w:p>
    <w:p w14:paraId="429C94D2" w14:textId="2B2C78C0" w:rsidR="00760BBF" w:rsidRPr="003311E5" w:rsidRDefault="000D64CA" w:rsidP="00760BBF">
      <w:pPr>
        <w:pStyle w:val="NumberedParagraphISA400"/>
        <w:tabs>
          <w:tab w:val="clear" w:pos="312"/>
          <w:tab w:val="clear" w:pos="480"/>
          <w:tab w:val="left" w:pos="720"/>
        </w:tabs>
        <w:spacing w:before="120"/>
        <w:ind w:left="1267" w:hanging="547"/>
        <w:rPr>
          <w:sz w:val="22"/>
          <w:szCs w:val="22"/>
          <w:lang w:val="sl-SI"/>
        </w:rPr>
      </w:pPr>
      <w:r w:rsidRPr="003311E5">
        <w:rPr>
          <w:sz w:val="22"/>
          <w:szCs w:val="22"/>
          <w:lang w:val="sl-SI"/>
        </w:rPr>
        <w:t>k</w:t>
      </w:r>
      <w:r w:rsidR="00760BBF" w:rsidRPr="003311E5">
        <w:rPr>
          <w:sz w:val="22"/>
          <w:szCs w:val="22"/>
          <w:lang w:val="sl-SI"/>
        </w:rPr>
        <w:t>)</w:t>
      </w:r>
      <w:r w:rsidR="00760BBF" w:rsidRPr="003311E5">
        <w:rPr>
          <w:sz w:val="22"/>
          <w:szCs w:val="22"/>
          <w:lang w:val="sl-SI"/>
        </w:rPr>
        <w:tab/>
      </w:r>
      <w:r w:rsidR="00217F38" w:rsidRPr="003311E5">
        <w:rPr>
          <w:sz w:val="22"/>
          <w:szCs w:val="22"/>
          <w:lang w:val="sl-SI"/>
        </w:rPr>
        <w:t xml:space="preserve">praktikov </w:t>
      </w:r>
      <w:r w:rsidR="00760BBF" w:rsidRPr="003311E5">
        <w:rPr>
          <w:rFonts w:eastAsia="Times New Roman"/>
          <w:sz w:val="22"/>
          <w:szCs w:val="22"/>
          <w:lang w:val="sl-SI"/>
        </w:rPr>
        <w:t>podpis</w:t>
      </w:r>
      <w:r w:rsidR="00760BBF" w:rsidRPr="003311E5">
        <w:rPr>
          <w:sz w:val="22"/>
          <w:szCs w:val="22"/>
          <w:lang w:val="sl-SI"/>
        </w:rPr>
        <w:t>;</w:t>
      </w:r>
    </w:p>
    <w:p w14:paraId="0C06221F" w14:textId="642127A1" w:rsidR="00760BBF" w:rsidRPr="003311E5" w:rsidRDefault="000D64CA" w:rsidP="00760BBF">
      <w:pPr>
        <w:pStyle w:val="NumberedParagraphISA400"/>
        <w:tabs>
          <w:tab w:val="clear" w:pos="312"/>
          <w:tab w:val="clear" w:pos="480"/>
          <w:tab w:val="left" w:pos="720"/>
        </w:tabs>
        <w:spacing w:before="120"/>
        <w:ind w:left="1264" w:hanging="544"/>
        <w:rPr>
          <w:sz w:val="22"/>
          <w:szCs w:val="22"/>
          <w:lang w:val="sl-SI"/>
        </w:rPr>
      </w:pPr>
      <w:r w:rsidRPr="003311E5">
        <w:rPr>
          <w:sz w:val="22"/>
          <w:szCs w:val="22"/>
          <w:lang w:val="sl-SI"/>
        </w:rPr>
        <w:t>l</w:t>
      </w:r>
      <w:r w:rsidR="00760BBF" w:rsidRPr="003311E5">
        <w:rPr>
          <w:sz w:val="22"/>
          <w:szCs w:val="22"/>
          <w:lang w:val="sl-SI"/>
        </w:rPr>
        <w:t>)</w:t>
      </w:r>
      <w:r w:rsidR="00760BBF" w:rsidRPr="003311E5">
        <w:rPr>
          <w:sz w:val="22"/>
          <w:szCs w:val="22"/>
          <w:lang w:val="sl-SI"/>
        </w:rPr>
        <w:tab/>
        <w:t>datum poročila</w:t>
      </w:r>
      <w:r w:rsidR="003D6398" w:rsidRPr="003311E5">
        <w:rPr>
          <w:sz w:val="22"/>
          <w:szCs w:val="22"/>
          <w:lang w:val="sl-SI"/>
        </w:rPr>
        <w:t>;</w:t>
      </w:r>
    </w:p>
    <w:p w14:paraId="6257ACF7" w14:textId="3D6B4518" w:rsidR="00D026B3" w:rsidRPr="003311E5" w:rsidRDefault="000D64CA" w:rsidP="00760BBF">
      <w:pPr>
        <w:pStyle w:val="Naslov3"/>
        <w:keepNext w:val="0"/>
        <w:spacing w:before="180" w:after="0" w:line="240" w:lineRule="exact"/>
        <w:ind w:left="1264" w:hanging="544"/>
        <w:rPr>
          <w:b w:val="0"/>
          <w:sz w:val="22"/>
          <w:szCs w:val="22"/>
        </w:rPr>
      </w:pPr>
      <w:r w:rsidRPr="003311E5">
        <w:rPr>
          <w:b w:val="0"/>
          <w:sz w:val="22"/>
          <w:szCs w:val="22"/>
        </w:rPr>
        <w:t>m</w:t>
      </w:r>
      <w:r w:rsidR="00760BBF" w:rsidRPr="003311E5">
        <w:rPr>
          <w:b w:val="0"/>
          <w:sz w:val="22"/>
          <w:szCs w:val="22"/>
        </w:rPr>
        <w:t>)</w:t>
      </w:r>
      <w:r w:rsidR="00760BBF" w:rsidRPr="003311E5">
        <w:rPr>
          <w:b w:val="0"/>
          <w:sz w:val="22"/>
          <w:szCs w:val="22"/>
        </w:rPr>
        <w:tab/>
      </w:r>
      <w:r w:rsidR="00760BBF" w:rsidRPr="003311E5">
        <w:rPr>
          <w:b w:val="0"/>
          <w:spacing w:val="-4"/>
          <w:sz w:val="22"/>
          <w:szCs w:val="22"/>
        </w:rPr>
        <w:t>kraj pravn</w:t>
      </w:r>
      <w:r w:rsidR="007A76C4">
        <w:rPr>
          <w:b w:val="0"/>
          <w:spacing w:val="-4"/>
          <w:sz w:val="22"/>
          <w:szCs w:val="22"/>
        </w:rPr>
        <w:t>ega</w:t>
      </w:r>
      <w:r w:rsidR="00760BBF" w:rsidRPr="003311E5">
        <w:rPr>
          <w:b w:val="0"/>
          <w:spacing w:val="-4"/>
          <w:sz w:val="22"/>
          <w:szCs w:val="22"/>
        </w:rPr>
        <w:t xml:space="preserve"> </w:t>
      </w:r>
      <w:r w:rsidR="007A76C4">
        <w:rPr>
          <w:b w:val="0"/>
          <w:spacing w:val="-4"/>
          <w:sz w:val="22"/>
          <w:szCs w:val="22"/>
        </w:rPr>
        <w:t>reda</w:t>
      </w:r>
      <w:r w:rsidR="00760BBF" w:rsidRPr="003311E5">
        <w:rPr>
          <w:b w:val="0"/>
          <w:spacing w:val="-4"/>
          <w:sz w:val="22"/>
          <w:szCs w:val="22"/>
        </w:rPr>
        <w:t xml:space="preserve">, </w:t>
      </w:r>
      <w:r w:rsidR="003D6398" w:rsidRPr="003311E5">
        <w:rPr>
          <w:b w:val="0"/>
          <w:spacing w:val="-4"/>
          <w:sz w:val="22"/>
          <w:szCs w:val="22"/>
        </w:rPr>
        <w:t>v kater</w:t>
      </w:r>
      <w:r w:rsidR="007A76C4">
        <w:rPr>
          <w:b w:val="0"/>
          <w:spacing w:val="-4"/>
          <w:sz w:val="22"/>
          <w:szCs w:val="22"/>
        </w:rPr>
        <w:t>em</w:t>
      </w:r>
      <w:r w:rsidR="00760BBF" w:rsidRPr="003311E5">
        <w:rPr>
          <w:b w:val="0"/>
          <w:spacing w:val="-4"/>
          <w:sz w:val="22"/>
          <w:szCs w:val="22"/>
        </w:rPr>
        <w:t xml:space="preserve"> </w:t>
      </w:r>
      <w:r w:rsidR="00217F38" w:rsidRPr="003311E5">
        <w:rPr>
          <w:b w:val="0"/>
          <w:spacing w:val="-4"/>
          <w:sz w:val="22"/>
          <w:szCs w:val="22"/>
        </w:rPr>
        <w:t xml:space="preserve">praktik </w:t>
      </w:r>
      <w:r w:rsidR="00760BBF" w:rsidRPr="003311E5">
        <w:rPr>
          <w:b w:val="0"/>
          <w:spacing w:val="-4"/>
          <w:sz w:val="22"/>
          <w:szCs w:val="22"/>
        </w:rPr>
        <w:t>dela.</w:t>
      </w:r>
    </w:p>
    <w:p w14:paraId="5893784A" w14:textId="77777777" w:rsidR="006B57E7" w:rsidRPr="003311E5" w:rsidRDefault="006B57E7" w:rsidP="009B2936">
      <w:pPr>
        <w:spacing w:before="420"/>
        <w:ind w:left="544" w:hanging="544"/>
        <w:jc w:val="center"/>
        <w:rPr>
          <w:szCs w:val="22"/>
        </w:rPr>
      </w:pPr>
      <w:r w:rsidRPr="003311E5">
        <w:rPr>
          <w:szCs w:val="22"/>
        </w:rPr>
        <w:t>***</w:t>
      </w:r>
    </w:p>
    <w:p w14:paraId="2C7A92B0" w14:textId="77777777" w:rsidR="006B57E7" w:rsidRPr="003311E5" w:rsidRDefault="006B57E7" w:rsidP="006B57E7">
      <w:pPr>
        <w:pStyle w:val="Heading2ChapterHeading"/>
        <w:rPr>
          <w:sz w:val="26"/>
          <w:szCs w:val="26"/>
          <w:lang w:val="sl-SI"/>
        </w:rPr>
      </w:pPr>
      <w:r w:rsidRPr="003311E5">
        <w:rPr>
          <w:sz w:val="26"/>
          <w:szCs w:val="26"/>
          <w:lang w:val="sl-SI"/>
        </w:rPr>
        <w:t>Uporaba in drugo pojasnjevalno gradivo</w:t>
      </w:r>
    </w:p>
    <w:p w14:paraId="755A41AD" w14:textId="7898A2F9" w:rsidR="006B57E7" w:rsidRPr="003311E5" w:rsidRDefault="006B57E7" w:rsidP="006B57E7">
      <w:pPr>
        <w:pStyle w:val="Naslov2"/>
        <w:spacing w:line="280" w:lineRule="exact"/>
        <w:rPr>
          <w:sz w:val="22"/>
          <w:szCs w:val="22"/>
        </w:rPr>
      </w:pPr>
      <w:r w:rsidRPr="003311E5">
        <w:rPr>
          <w:rStyle w:val="Heading3Char2"/>
          <w:sz w:val="22"/>
          <w:szCs w:val="22"/>
        </w:rPr>
        <w:t xml:space="preserve">Področje tega </w:t>
      </w:r>
      <w:proofErr w:type="spellStart"/>
      <w:r w:rsidRPr="003311E5">
        <w:rPr>
          <w:rStyle w:val="Heading3Char2"/>
          <w:sz w:val="22"/>
          <w:szCs w:val="22"/>
        </w:rPr>
        <w:t>MSZ</w:t>
      </w:r>
      <w:proofErr w:type="spellEnd"/>
      <w:r w:rsidR="00F75C4E">
        <w:rPr>
          <w:rStyle w:val="Heading3Char2"/>
          <w:sz w:val="22"/>
          <w:szCs w:val="22"/>
        </w:rPr>
        <w:t>-ja</w:t>
      </w:r>
      <w:r w:rsidRPr="003311E5">
        <w:rPr>
          <w:sz w:val="22"/>
          <w:szCs w:val="22"/>
        </w:rPr>
        <w:t xml:space="preserve"> </w:t>
      </w:r>
      <w:r w:rsidRPr="003311E5">
        <w:rPr>
          <w:b w:val="0"/>
          <w:sz w:val="22"/>
          <w:szCs w:val="22"/>
        </w:rPr>
        <w:t>(</w:t>
      </w:r>
      <w:r w:rsidR="005933C3" w:rsidRPr="005933C3">
        <w:rPr>
          <w:b w:val="0"/>
          <w:sz w:val="18"/>
          <w:szCs w:val="18"/>
        </w:rPr>
        <w:t xml:space="preserve">glej </w:t>
      </w:r>
      <w:r w:rsidRPr="003311E5">
        <w:rPr>
          <w:b w:val="0"/>
          <w:sz w:val="18"/>
          <w:szCs w:val="18"/>
        </w:rPr>
        <w:t>odstavek 1</w:t>
      </w:r>
      <w:r w:rsidR="005933C3" w:rsidRPr="005933C3">
        <w:rPr>
          <w:b w:val="0"/>
          <w:sz w:val="22"/>
          <w:szCs w:val="18"/>
        </w:rPr>
        <w:t>)</w:t>
      </w:r>
    </w:p>
    <w:p w14:paraId="22967E97" w14:textId="77777777" w:rsidR="006B57E7" w:rsidRPr="003311E5" w:rsidRDefault="006B57E7" w:rsidP="006B57E7">
      <w:pPr>
        <w:pStyle w:val="NumberedParagraphISA400"/>
        <w:tabs>
          <w:tab w:val="clear" w:pos="312"/>
          <w:tab w:val="clear" w:pos="480"/>
        </w:tabs>
        <w:spacing w:before="120"/>
        <w:ind w:left="864" w:hanging="720"/>
        <w:rPr>
          <w:sz w:val="22"/>
          <w:szCs w:val="22"/>
          <w:lang w:val="sl-SI"/>
        </w:rPr>
      </w:pPr>
      <w:r w:rsidRPr="003311E5">
        <w:rPr>
          <w:sz w:val="22"/>
          <w:szCs w:val="22"/>
          <w:lang w:val="sl-SI"/>
        </w:rPr>
        <w:t>A1.</w:t>
      </w:r>
      <w:r w:rsidRPr="003311E5">
        <w:rPr>
          <w:sz w:val="22"/>
          <w:szCs w:val="22"/>
          <w:lang w:val="sl-SI"/>
        </w:rPr>
        <w:tab/>
        <w:t>Ta standard ne obravnava okoliščin, v katerih se predračunske računovodske informacije zagotavljajo kot del računovodskih izkazov organizacije na osnovi zahtev primernega okvira računovodskega poročanja.</w:t>
      </w:r>
    </w:p>
    <w:p w14:paraId="02831A56" w14:textId="2F5742D2" w:rsidR="006B57E7" w:rsidRPr="003311E5" w:rsidRDefault="006B57E7" w:rsidP="006B57E7">
      <w:pPr>
        <w:pStyle w:val="Naslov2"/>
        <w:spacing w:line="280" w:lineRule="exact"/>
        <w:rPr>
          <w:b w:val="0"/>
          <w:i/>
          <w:sz w:val="22"/>
          <w:szCs w:val="22"/>
        </w:rPr>
      </w:pPr>
      <w:r w:rsidRPr="003311E5">
        <w:rPr>
          <w:sz w:val="22"/>
          <w:szCs w:val="22"/>
        </w:rPr>
        <w:t xml:space="preserve">Namen predračunskih računovodskih informacij, vključenih v prospekt </w:t>
      </w:r>
      <w:r w:rsidRPr="003311E5">
        <w:rPr>
          <w:b w:val="0"/>
          <w:bCs/>
          <w:sz w:val="22"/>
          <w:szCs w:val="22"/>
        </w:rPr>
        <w:t>(</w:t>
      </w:r>
      <w:r w:rsidR="005933C3" w:rsidRPr="005933C3">
        <w:rPr>
          <w:b w:val="0"/>
          <w:bCs/>
          <w:sz w:val="18"/>
          <w:szCs w:val="18"/>
        </w:rPr>
        <w:t xml:space="preserve">glej </w:t>
      </w:r>
      <w:r w:rsidRPr="003311E5">
        <w:rPr>
          <w:b w:val="0"/>
          <w:bCs/>
          <w:sz w:val="18"/>
          <w:szCs w:val="18"/>
        </w:rPr>
        <w:t>odstavke 4, 11(c), 14(c), 26(a)</w:t>
      </w:r>
      <w:r w:rsidR="005933C3" w:rsidRPr="005933C3">
        <w:rPr>
          <w:b w:val="0"/>
          <w:bCs/>
          <w:sz w:val="22"/>
          <w:szCs w:val="18"/>
        </w:rPr>
        <w:t>)</w:t>
      </w:r>
    </w:p>
    <w:p w14:paraId="7A96008C" w14:textId="77777777" w:rsidR="006B57E7" w:rsidRPr="003311E5" w:rsidRDefault="006B57E7" w:rsidP="006B57E7">
      <w:pPr>
        <w:pStyle w:val="NumberedParagraphISA400"/>
        <w:tabs>
          <w:tab w:val="clear" w:pos="312"/>
          <w:tab w:val="clear" w:pos="480"/>
        </w:tabs>
        <w:spacing w:before="120"/>
        <w:ind w:left="864" w:hanging="720"/>
        <w:rPr>
          <w:sz w:val="22"/>
          <w:szCs w:val="22"/>
          <w:lang w:val="sl-SI"/>
        </w:rPr>
      </w:pPr>
      <w:r w:rsidRPr="003311E5">
        <w:rPr>
          <w:sz w:val="22"/>
          <w:szCs w:val="22"/>
          <w:lang w:val="sl-SI"/>
        </w:rPr>
        <w:t>A2.</w:t>
      </w:r>
      <w:r w:rsidRPr="003311E5">
        <w:rPr>
          <w:sz w:val="22"/>
          <w:szCs w:val="22"/>
          <w:lang w:val="sl-SI"/>
        </w:rPr>
        <w:tab/>
        <w:t>Predračunske računovodske informacije spremljajo z njimi povezane pojasnjevalne opombe, ki pogosto razkrivajo zadeve, navedene v odstavku A42.</w:t>
      </w:r>
    </w:p>
    <w:p w14:paraId="679FFA9D" w14:textId="77777777" w:rsidR="006B57E7" w:rsidRPr="003311E5" w:rsidRDefault="006B57E7" w:rsidP="006B57E7">
      <w:pPr>
        <w:pStyle w:val="NumberedParagraphISA400"/>
        <w:tabs>
          <w:tab w:val="clear" w:pos="312"/>
          <w:tab w:val="clear" w:pos="480"/>
        </w:tabs>
        <w:spacing w:before="120"/>
        <w:ind w:left="864" w:hanging="720"/>
        <w:rPr>
          <w:sz w:val="22"/>
          <w:szCs w:val="22"/>
          <w:lang w:val="sl-SI"/>
        </w:rPr>
      </w:pPr>
      <w:r w:rsidRPr="003311E5">
        <w:rPr>
          <w:sz w:val="22"/>
          <w:szCs w:val="22"/>
          <w:lang w:val="sl-SI"/>
        </w:rPr>
        <w:t>A3.</w:t>
      </w:r>
      <w:r w:rsidRPr="003311E5">
        <w:rPr>
          <w:sz w:val="22"/>
          <w:szCs w:val="22"/>
          <w:lang w:val="sl-SI"/>
        </w:rPr>
        <w:tab/>
        <w:t>V prospekt so lahko vključene različne predstavitve predračunskih računovodskih informacij</w:t>
      </w:r>
      <w:r w:rsidR="003D6398" w:rsidRPr="003311E5">
        <w:rPr>
          <w:sz w:val="22"/>
          <w:szCs w:val="22"/>
          <w:lang w:val="sl-SI"/>
        </w:rPr>
        <w:t>,</w:t>
      </w:r>
      <w:r w:rsidRPr="003311E5">
        <w:rPr>
          <w:sz w:val="22"/>
          <w:szCs w:val="22"/>
          <w:lang w:val="sl-SI"/>
        </w:rPr>
        <w:t xml:space="preserve"> odvisno od narave dogodka ali </w:t>
      </w:r>
      <w:r w:rsidR="00392365" w:rsidRPr="003311E5">
        <w:rPr>
          <w:sz w:val="22"/>
          <w:szCs w:val="22"/>
          <w:lang w:val="sl-SI"/>
        </w:rPr>
        <w:t>transakcije</w:t>
      </w:r>
      <w:r w:rsidRPr="003311E5">
        <w:rPr>
          <w:sz w:val="22"/>
          <w:szCs w:val="22"/>
          <w:lang w:val="sl-SI"/>
        </w:rPr>
        <w:t xml:space="preserve"> in od tega, </w:t>
      </w:r>
      <w:r w:rsidR="00392365" w:rsidRPr="003311E5">
        <w:rPr>
          <w:sz w:val="22"/>
          <w:szCs w:val="22"/>
          <w:lang w:val="sl-SI"/>
        </w:rPr>
        <w:t>kako</w:t>
      </w:r>
      <w:r w:rsidRPr="003311E5">
        <w:rPr>
          <w:sz w:val="22"/>
          <w:szCs w:val="22"/>
          <w:lang w:val="sl-SI"/>
        </w:rPr>
        <w:t xml:space="preserve"> namerava odgovorna stranka prikazati vpliv takega dogodka ali </w:t>
      </w:r>
      <w:r w:rsidR="004F77B1" w:rsidRPr="003311E5">
        <w:rPr>
          <w:sz w:val="22"/>
          <w:szCs w:val="22"/>
          <w:lang w:val="sl-SI"/>
        </w:rPr>
        <w:t>transakcije</w:t>
      </w:r>
      <w:r w:rsidRPr="003311E5">
        <w:rPr>
          <w:sz w:val="22"/>
          <w:szCs w:val="22"/>
          <w:lang w:val="sl-SI"/>
        </w:rPr>
        <w:t xml:space="preserve"> na nep</w:t>
      </w:r>
      <w:r w:rsidR="004F77B1" w:rsidRPr="003311E5">
        <w:rPr>
          <w:sz w:val="22"/>
          <w:szCs w:val="22"/>
          <w:lang w:val="sl-SI"/>
        </w:rPr>
        <w:t>rilagojene</w:t>
      </w:r>
      <w:r w:rsidRPr="003311E5">
        <w:rPr>
          <w:sz w:val="22"/>
          <w:szCs w:val="22"/>
          <w:lang w:val="sl-SI"/>
        </w:rPr>
        <w:t xml:space="preserve"> računovodske informacije organizacije. Organizacija je na primer pred svojo prvo javno ponudbo lahko pr</w:t>
      </w:r>
      <w:r w:rsidR="00392365" w:rsidRPr="003311E5">
        <w:rPr>
          <w:sz w:val="22"/>
          <w:szCs w:val="22"/>
          <w:lang w:val="sl-SI"/>
        </w:rPr>
        <w:t>idobila</w:t>
      </w:r>
      <w:r w:rsidRPr="003311E5">
        <w:rPr>
          <w:sz w:val="22"/>
          <w:szCs w:val="22"/>
          <w:lang w:val="sl-SI"/>
        </w:rPr>
        <w:t xml:space="preserve"> že </w:t>
      </w:r>
      <w:r w:rsidR="003D6398" w:rsidRPr="003311E5">
        <w:rPr>
          <w:sz w:val="22"/>
          <w:szCs w:val="22"/>
          <w:lang w:val="sl-SI"/>
        </w:rPr>
        <w:t xml:space="preserve">veliko </w:t>
      </w:r>
      <w:r w:rsidRPr="003311E5">
        <w:rPr>
          <w:sz w:val="22"/>
          <w:szCs w:val="22"/>
          <w:lang w:val="sl-SI"/>
        </w:rPr>
        <w:t>po</w:t>
      </w:r>
      <w:r w:rsidR="00392365" w:rsidRPr="003311E5">
        <w:rPr>
          <w:sz w:val="22"/>
          <w:szCs w:val="22"/>
          <w:lang w:val="sl-SI"/>
        </w:rPr>
        <w:t>slov</w:t>
      </w:r>
      <w:r w:rsidRPr="003311E5">
        <w:rPr>
          <w:sz w:val="22"/>
          <w:szCs w:val="22"/>
          <w:lang w:val="sl-SI"/>
        </w:rPr>
        <w:t xml:space="preserve">. V takih okoliščinah se odgovorna stranka lahko odloči, da predstavi predračunski izkaz </w:t>
      </w:r>
      <w:r w:rsidR="00392365" w:rsidRPr="003311E5">
        <w:rPr>
          <w:sz w:val="22"/>
          <w:szCs w:val="22"/>
          <w:lang w:val="sl-SI"/>
        </w:rPr>
        <w:t>neto</w:t>
      </w:r>
      <w:r w:rsidRPr="003311E5">
        <w:rPr>
          <w:sz w:val="22"/>
          <w:szCs w:val="22"/>
          <w:lang w:val="sl-SI"/>
        </w:rPr>
        <w:t xml:space="preserve"> sredstev in s tem ponazori vpliv prevzemov na finančni položaj organizacije in ključne kazalnike, kot je na primer </w:t>
      </w:r>
      <w:r w:rsidR="00392365" w:rsidRPr="003311E5">
        <w:rPr>
          <w:sz w:val="22"/>
          <w:szCs w:val="22"/>
          <w:lang w:val="sl-SI"/>
        </w:rPr>
        <w:t>razmerje med dolgom</w:t>
      </w:r>
      <w:r w:rsidR="00B64235" w:rsidRPr="003311E5">
        <w:rPr>
          <w:sz w:val="22"/>
          <w:szCs w:val="22"/>
          <w:lang w:val="sl-SI"/>
        </w:rPr>
        <w:t xml:space="preserve"> </w:t>
      </w:r>
      <w:r w:rsidR="00392365" w:rsidRPr="003311E5">
        <w:rPr>
          <w:sz w:val="22"/>
          <w:szCs w:val="22"/>
          <w:lang w:val="sl-SI"/>
        </w:rPr>
        <w:t>in lastniškim kapitalom</w:t>
      </w:r>
      <w:r w:rsidRPr="003311E5">
        <w:rPr>
          <w:sz w:val="22"/>
          <w:szCs w:val="22"/>
          <w:lang w:val="sl-SI"/>
        </w:rPr>
        <w:t>, kot če bi bil</w:t>
      </w:r>
      <w:r w:rsidR="00392365" w:rsidRPr="003311E5">
        <w:rPr>
          <w:sz w:val="22"/>
          <w:szCs w:val="22"/>
          <w:lang w:val="sl-SI"/>
        </w:rPr>
        <w:t>i</w:t>
      </w:r>
      <w:r w:rsidRPr="003311E5">
        <w:rPr>
          <w:sz w:val="22"/>
          <w:szCs w:val="22"/>
          <w:lang w:val="sl-SI"/>
        </w:rPr>
        <w:t xml:space="preserve"> pr</w:t>
      </w:r>
      <w:r w:rsidR="00392365" w:rsidRPr="003311E5">
        <w:rPr>
          <w:sz w:val="22"/>
          <w:szCs w:val="22"/>
          <w:lang w:val="sl-SI"/>
        </w:rPr>
        <w:t>idobljeni</w:t>
      </w:r>
      <w:r w:rsidRPr="003311E5">
        <w:rPr>
          <w:sz w:val="22"/>
          <w:szCs w:val="22"/>
          <w:lang w:val="sl-SI"/>
        </w:rPr>
        <w:t xml:space="preserve"> po</w:t>
      </w:r>
      <w:r w:rsidR="00392365" w:rsidRPr="003311E5">
        <w:rPr>
          <w:sz w:val="22"/>
          <w:szCs w:val="22"/>
          <w:lang w:val="sl-SI"/>
        </w:rPr>
        <w:t>sli</w:t>
      </w:r>
      <w:r w:rsidRPr="003311E5">
        <w:rPr>
          <w:sz w:val="22"/>
          <w:szCs w:val="22"/>
          <w:lang w:val="sl-SI"/>
        </w:rPr>
        <w:t xml:space="preserve"> </w:t>
      </w:r>
      <w:r w:rsidR="00392365" w:rsidRPr="003311E5">
        <w:rPr>
          <w:sz w:val="22"/>
          <w:szCs w:val="22"/>
          <w:lang w:val="sl-SI"/>
        </w:rPr>
        <w:t>sestavni del</w:t>
      </w:r>
      <w:r w:rsidRPr="003311E5">
        <w:rPr>
          <w:sz w:val="22"/>
          <w:szCs w:val="22"/>
          <w:lang w:val="sl-SI"/>
        </w:rPr>
        <w:t xml:space="preserve"> organizacij</w:t>
      </w:r>
      <w:r w:rsidR="00392365" w:rsidRPr="003311E5">
        <w:rPr>
          <w:sz w:val="22"/>
          <w:szCs w:val="22"/>
          <w:lang w:val="sl-SI"/>
        </w:rPr>
        <w:t>e</w:t>
      </w:r>
      <w:r w:rsidRPr="003311E5">
        <w:rPr>
          <w:sz w:val="22"/>
          <w:szCs w:val="22"/>
          <w:lang w:val="sl-SI"/>
        </w:rPr>
        <w:t xml:space="preserve"> že na </w:t>
      </w:r>
      <w:r w:rsidR="009C6C07" w:rsidRPr="003311E5">
        <w:rPr>
          <w:sz w:val="22"/>
          <w:szCs w:val="22"/>
          <w:lang w:val="sl-SI"/>
        </w:rPr>
        <w:t>določen</w:t>
      </w:r>
      <w:r w:rsidR="00667B67" w:rsidRPr="003311E5">
        <w:rPr>
          <w:sz w:val="22"/>
          <w:szCs w:val="22"/>
          <w:lang w:val="sl-SI"/>
        </w:rPr>
        <w:t xml:space="preserve"> </w:t>
      </w:r>
      <w:r w:rsidR="00392365" w:rsidRPr="003311E5">
        <w:rPr>
          <w:sz w:val="22"/>
          <w:szCs w:val="22"/>
          <w:lang w:val="sl-SI"/>
        </w:rPr>
        <w:t>zgodnejši</w:t>
      </w:r>
      <w:r w:rsidRPr="003311E5">
        <w:rPr>
          <w:sz w:val="22"/>
          <w:szCs w:val="22"/>
          <w:lang w:val="sl-SI"/>
        </w:rPr>
        <w:t xml:space="preserve"> datum. </w:t>
      </w:r>
      <w:r w:rsidR="00392365" w:rsidRPr="003311E5">
        <w:rPr>
          <w:sz w:val="22"/>
          <w:szCs w:val="22"/>
          <w:lang w:val="sl-SI"/>
        </w:rPr>
        <w:t>Prav tako se o</w:t>
      </w:r>
      <w:r w:rsidRPr="003311E5">
        <w:rPr>
          <w:sz w:val="22"/>
          <w:szCs w:val="22"/>
          <w:lang w:val="sl-SI"/>
        </w:rPr>
        <w:t xml:space="preserve">dgovorna stranka lahko odloči, da predstavi predračunski izkaz </w:t>
      </w:r>
      <w:r w:rsidR="00392365" w:rsidRPr="003311E5">
        <w:rPr>
          <w:sz w:val="22"/>
          <w:szCs w:val="22"/>
          <w:lang w:val="sl-SI"/>
        </w:rPr>
        <w:t>poslovnega izida</w:t>
      </w:r>
      <w:r w:rsidRPr="003311E5">
        <w:rPr>
          <w:sz w:val="22"/>
          <w:szCs w:val="22"/>
          <w:lang w:val="sl-SI"/>
        </w:rPr>
        <w:t xml:space="preserve"> in s tem ponazori, kakšni bi utegnili biti izidi poslovanja za obdobje, ki se je končalo na tak datum. V takih primerih je narava predračunskih računovodskih informacij lahko opisana z naslovi, kot so "Izkaz predračunskih </w:t>
      </w:r>
      <w:r w:rsidR="00392365" w:rsidRPr="003311E5">
        <w:rPr>
          <w:sz w:val="22"/>
          <w:szCs w:val="22"/>
          <w:lang w:val="sl-SI"/>
        </w:rPr>
        <w:t>neto</w:t>
      </w:r>
      <w:r w:rsidRPr="003311E5">
        <w:rPr>
          <w:sz w:val="22"/>
          <w:szCs w:val="22"/>
          <w:lang w:val="sl-SI"/>
        </w:rPr>
        <w:t xml:space="preserve"> sredstev na dan 31. decembra 20X1" in "Predračunski izkaz </w:t>
      </w:r>
      <w:r w:rsidR="005B7593" w:rsidRPr="003311E5">
        <w:rPr>
          <w:sz w:val="22"/>
          <w:szCs w:val="22"/>
          <w:lang w:val="sl-SI"/>
        </w:rPr>
        <w:t>poslovnega izida</w:t>
      </w:r>
      <w:r w:rsidRPr="003311E5">
        <w:rPr>
          <w:sz w:val="22"/>
          <w:szCs w:val="22"/>
          <w:lang w:val="sl-SI"/>
        </w:rPr>
        <w:t xml:space="preserve"> za leto, ki se je končalo 31. decembra 20X1." </w:t>
      </w:r>
    </w:p>
    <w:p w14:paraId="7F5E3E42" w14:textId="77777777" w:rsidR="006B57E7" w:rsidRPr="003311E5" w:rsidRDefault="006B57E7" w:rsidP="006B57E7">
      <w:pPr>
        <w:pStyle w:val="Naslov2"/>
        <w:spacing w:line="280" w:lineRule="exact"/>
        <w:rPr>
          <w:i/>
          <w:sz w:val="22"/>
          <w:szCs w:val="22"/>
        </w:rPr>
      </w:pPr>
      <w:proofErr w:type="spellStart"/>
      <w:r w:rsidRPr="003311E5">
        <w:rPr>
          <w:bCs/>
          <w:sz w:val="22"/>
          <w:szCs w:val="22"/>
        </w:rPr>
        <w:t>Kompil</w:t>
      </w:r>
      <w:r w:rsidR="005B7593" w:rsidRPr="003311E5">
        <w:rPr>
          <w:bCs/>
          <w:sz w:val="22"/>
          <w:szCs w:val="22"/>
        </w:rPr>
        <w:t>iranje</w:t>
      </w:r>
      <w:proofErr w:type="spellEnd"/>
      <w:r w:rsidRPr="003311E5">
        <w:rPr>
          <w:bCs/>
          <w:sz w:val="22"/>
          <w:szCs w:val="22"/>
        </w:rPr>
        <w:t xml:space="preserve"> predračunskih računovodskih informacij</w:t>
      </w:r>
      <w:r w:rsidRPr="003311E5">
        <w:rPr>
          <w:b w:val="0"/>
          <w:bCs/>
          <w:sz w:val="22"/>
          <w:szCs w:val="22"/>
        </w:rPr>
        <w:t xml:space="preserve"> </w:t>
      </w:r>
    </w:p>
    <w:p w14:paraId="5D877963" w14:textId="5EBD7766" w:rsidR="006B57E7" w:rsidRPr="003311E5" w:rsidRDefault="006B57E7" w:rsidP="006B57E7">
      <w:pPr>
        <w:pStyle w:val="Heading4Sub-headingsNormalStylePlus"/>
        <w:spacing w:before="120"/>
        <w:rPr>
          <w:sz w:val="22"/>
          <w:szCs w:val="22"/>
          <w:lang w:val="sl-SI"/>
        </w:rPr>
      </w:pPr>
      <w:r w:rsidRPr="003311E5">
        <w:rPr>
          <w:sz w:val="22"/>
          <w:szCs w:val="22"/>
          <w:lang w:val="sl-SI"/>
        </w:rPr>
        <w:t>Nep</w:t>
      </w:r>
      <w:r w:rsidR="005B7593" w:rsidRPr="003311E5">
        <w:rPr>
          <w:sz w:val="22"/>
          <w:szCs w:val="22"/>
          <w:lang w:val="sl-SI"/>
        </w:rPr>
        <w:t>rilagojene</w:t>
      </w:r>
      <w:r w:rsidRPr="003311E5">
        <w:rPr>
          <w:sz w:val="22"/>
          <w:szCs w:val="22"/>
          <w:lang w:val="sl-SI"/>
        </w:rPr>
        <w:t xml:space="preserve"> računovodske informacije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odstavke 5, 11(f), 14(a)</w:t>
      </w:r>
      <w:r w:rsidR="005933C3" w:rsidRPr="005933C3">
        <w:rPr>
          <w:i w:val="0"/>
          <w:sz w:val="22"/>
          <w:szCs w:val="18"/>
          <w:lang w:val="sl-SI"/>
        </w:rPr>
        <w:t>)</w:t>
      </w:r>
    </w:p>
    <w:p w14:paraId="3148BE48" w14:textId="77777777" w:rsidR="006B57E7" w:rsidRPr="003311E5" w:rsidRDefault="006B57E7" w:rsidP="006B57E7">
      <w:pPr>
        <w:pStyle w:val="NumberedParagraphISA400"/>
        <w:tabs>
          <w:tab w:val="clear" w:pos="312"/>
          <w:tab w:val="clear" w:pos="480"/>
        </w:tabs>
        <w:spacing w:before="120"/>
        <w:ind w:left="864" w:hanging="720"/>
        <w:rPr>
          <w:sz w:val="22"/>
          <w:szCs w:val="22"/>
          <w:lang w:val="sl-SI"/>
        </w:rPr>
      </w:pPr>
      <w:r w:rsidRPr="003311E5">
        <w:rPr>
          <w:sz w:val="22"/>
          <w:szCs w:val="22"/>
          <w:lang w:val="sl-SI"/>
        </w:rPr>
        <w:t>A4.</w:t>
      </w:r>
      <w:r w:rsidRPr="003311E5">
        <w:rPr>
          <w:sz w:val="22"/>
          <w:szCs w:val="22"/>
          <w:lang w:val="sl-SI"/>
        </w:rPr>
        <w:tab/>
        <w:t>V mnogih primerih bodo vir, iz katerega so bile črpane nep</w:t>
      </w:r>
      <w:r w:rsidR="005B7593" w:rsidRPr="003311E5">
        <w:rPr>
          <w:sz w:val="22"/>
          <w:szCs w:val="22"/>
          <w:lang w:val="sl-SI"/>
        </w:rPr>
        <w:t>rilagojene</w:t>
      </w:r>
      <w:r w:rsidRPr="003311E5">
        <w:rPr>
          <w:sz w:val="22"/>
          <w:szCs w:val="22"/>
          <w:lang w:val="sl-SI"/>
        </w:rPr>
        <w:t xml:space="preserve"> računovodske informacije, objavljene računovodske informacije, kot so letni ali medletni računovodski izkazi. </w:t>
      </w:r>
    </w:p>
    <w:p w14:paraId="4EB89889" w14:textId="77777777" w:rsidR="006B57E7" w:rsidRPr="003311E5" w:rsidRDefault="006B57E7" w:rsidP="006B57E7">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A5.</w:t>
      </w:r>
      <w:r w:rsidRPr="003311E5">
        <w:rPr>
          <w:spacing w:val="-4"/>
          <w:sz w:val="22"/>
          <w:szCs w:val="22"/>
          <w:lang w:val="sl-SI"/>
        </w:rPr>
        <w:tab/>
        <w:t>Glede na to</w:t>
      </w:r>
      <w:r w:rsidR="005B7593" w:rsidRPr="003311E5">
        <w:rPr>
          <w:spacing w:val="-4"/>
          <w:sz w:val="22"/>
          <w:szCs w:val="22"/>
          <w:lang w:val="sl-SI"/>
        </w:rPr>
        <w:t>,</w:t>
      </w:r>
      <w:r w:rsidRPr="003311E5">
        <w:rPr>
          <w:spacing w:val="-4"/>
          <w:sz w:val="22"/>
          <w:szCs w:val="22"/>
          <w:lang w:val="sl-SI"/>
        </w:rPr>
        <w:t xml:space="preserve"> kako se odgovorna stranka odloči prikazati vpliv dogodka ali </w:t>
      </w:r>
      <w:r w:rsidR="005B7593" w:rsidRPr="003311E5">
        <w:rPr>
          <w:spacing w:val="-4"/>
          <w:sz w:val="22"/>
          <w:szCs w:val="22"/>
          <w:lang w:val="sl-SI"/>
        </w:rPr>
        <w:t>transakcije</w:t>
      </w:r>
      <w:r w:rsidRPr="003311E5">
        <w:rPr>
          <w:spacing w:val="-4"/>
          <w:sz w:val="22"/>
          <w:szCs w:val="22"/>
          <w:lang w:val="sl-SI"/>
        </w:rPr>
        <w:t>, lahko nep</w:t>
      </w:r>
      <w:r w:rsidR="005B7593" w:rsidRPr="003311E5">
        <w:rPr>
          <w:spacing w:val="-4"/>
          <w:sz w:val="22"/>
          <w:szCs w:val="22"/>
          <w:lang w:val="sl-SI"/>
        </w:rPr>
        <w:t>rilagojene</w:t>
      </w:r>
      <w:r w:rsidRPr="003311E5">
        <w:rPr>
          <w:spacing w:val="-4"/>
          <w:sz w:val="22"/>
          <w:szCs w:val="22"/>
          <w:lang w:val="sl-SI"/>
        </w:rPr>
        <w:t xml:space="preserve"> računovodske informacije obsegajo:</w:t>
      </w:r>
    </w:p>
    <w:p w14:paraId="1AC0AB72" w14:textId="77777777" w:rsidR="006B57E7" w:rsidRPr="003311E5" w:rsidRDefault="006B57E7" w:rsidP="002713EC">
      <w:pPr>
        <w:numPr>
          <w:ilvl w:val="0"/>
          <w:numId w:val="7"/>
        </w:numPr>
        <w:spacing w:line="280" w:lineRule="exact"/>
        <w:ind w:left="1454" w:hanging="547"/>
        <w:rPr>
          <w:bCs/>
          <w:szCs w:val="22"/>
        </w:rPr>
      </w:pPr>
      <w:r w:rsidRPr="003311E5">
        <w:rPr>
          <w:bCs/>
          <w:szCs w:val="22"/>
        </w:rPr>
        <w:t>enega ali več posameznih računovodskih izkazov, kot sta izkaz finančnega položaja in izkaz vseobsegajočega donosa</w:t>
      </w:r>
      <w:r w:rsidR="005B7593" w:rsidRPr="003311E5">
        <w:rPr>
          <w:bCs/>
          <w:szCs w:val="22"/>
        </w:rPr>
        <w:t>,</w:t>
      </w:r>
      <w:r w:rsidRPr="003311E5">
        <w:rPr>
          <w:bCs/>
          <w:szCs w:val="22"/>
        </w:rPr>
        <w:t xml:space="preserve"> ali </w:t>
      </w:r>
    </w:p>
    <w:p w14:paraId="6C7DE890" w14:textId="77777777" w:rsidR="006B57E7" w:rsidRPr="003311E5" w:rsidRDefault="006B57E7" w:rsidP="002713EC">
      <w:pPr>
        <w:numPr>
          <w:ilvl w:val="0"/>
          <w:numId w:val="7"/>
        </w:numPr>
        <w:spacing w:line="280" w:lineRule="exact"/>
        <w:ind w:left="1454" w:hanging="547"/>
        <w:rPr>
          <w:bCs/>
          <w:szCs w:val="22"/>
        </w:rPr>
      </w:pPr>
      <w:r w:rsidRPr="003311E5">
        <w:rPr>
          <w:bCs/>
          <w:szCs w:val="22"/>
        </w:rPr>
        <w:t xml:space="preserve">računovodske informacije, ki so ustrezno </w:t>
      </w:r>
      <w:r w:rsidR="005B7593" w:rsidRPr="003311E5">
        <w:rPr>
          <w:bCs/>
          <w:szCs w:val="22"/>
        </w:rPr>
        <w:t>povzete</w:t>
      </w:r>
      <w:r w:rsidRPr="003311E5">
        <w:rPr>
          <w:bCs/>
          <w:szCs w:val="22"/>
        </w:rPr>
        <w:t xml:space="preserve"> iz celote računovodskih izkazov, na primer izkaz </w:t>
      </w:r>
      <w:r w:rsidR="005B7593" w:rsidRPr="003311E5">
        <w:rPr>
          <w:bCs/>
          <w:szCs w:val="22"/>
        </w:rPr>
        <w:t>neto</w:t>
      </w:r>
      <w:r w:rsidRPr="003311E5">
        <w:rPr>
          <w:bCs/>
          <w:szCs w:val="22"/>
        </w:rPr>
        <w:t xml:space="preserve"> sredstev.</w:t>
      </w:r>
    </w:p>
    <w:p w14:paraId="354FC656" w14:textId="2FB778DB" w:rsidR="006B57E7" w:rsidRPr="003311E5" w:rsidRDefault="006B57E7" w:rsidP="006B57E7">
      <w:pPr>
        <w:pStyle w:val="Naslov2"/>
        <w:rPr>
          <w:b w:val="0"/>
          <w:i/>
          <w:sz w:val="22"/>
          <w:szCs w:val="22"/>
        </w:rPr>
      </w:pPr>
      <w:r w:rsidRPr="003311E5">
        <w:rPr>
          <w:sz w:val="22"/>
          <w:szCs w:val="22"/>
        </w:rPr>
        <w:t>Narava posla dajanja sprejemljivega zagotovila</w:t>
      </w:r>
      <w:r w:rsidRPr="003311E5">
        <w:rPr>
          <w:b w:val="0"/>
          <w:sz w:val="22"/>
          <w:szCs w:val="22"/>
        </w:rPr>
        <w:t xml:space="preserve"> (</w:t>
      </w:r>
      <w:r w:rsidR="005933C3" w:rsidRPr="005933C3">
        <w:rPr>
          <w:b w:val="0"/>
          <w:sz w:val="18"/>
          <w:szCs w:val="18"/>
        </w:rPr>
        <w:t xml:space="preserve">glej </w:t>
      </w:r>
      <w:r w:rsidRPr="003311E5">
        <w:rPr>
          <w:b w:val="0"/>
          <w:sz w:val="18"/>
          <w:szCs w:val="18"/>
        </w:rPr>
        <w:t>odstavek 6</w:t>
      </w:r>
      <w:r w:rsidR="005933C3" w:rsidRPr="005933C3">
        <w:rPr>
          <w:b w:val="0"/>
          <w:sz w:val="22"/>
          <w:szCs w:val="18"/>
        </w:rPr>
        <w:t>)</w:t>
      </w:r>
    </w:p>
    <w:p w14:paraId="5078ABFB" w14:textId="37C1C1B4" w:rsidR="006B57E7" w:rsidRPr="003311E5" w:rsidRDefault="006B57E7" w:rsidP="006B57E7">
      <w:pPr>
        <w:pStyle w:val="NumberedParagraphISA400"/>
        <w:tabs>
          <w:tab w:val="clear" w:pos="312"/>
          <w:tab w:val="clear" w:pos="480"/>
        </w:tabs>
        <w:spacing w:before="120"/>
        <w:ind w:left="864" w:hanging="720"/>
        <w:rPr>
          <w:bCs/>
          <w:kern w:val="28"/>
          <w:sz w:val="22"/>
          <w:szCs w:val="22"/>
          <w:lang w:val="sl-SI"/>
        </w:rPr>
      </w:pPr>
      <w:r w:rsidRPr="003311E5">
        <w:rPr>
          <w:bCs/>
          <w:kern w:val="28"/>
          <w:sz w:val="22"/>
          <w:szCs w:val="22"/>
          <w:lang w:val="sl-SI"/>
        </w:rPr>
        <w:t>A6.</w:t>
      </w:r>
      <w:r w:rsidRPr="003311E5">
        <w:rPr>
          <w:bCs/>
          <w:kern w:val="28"/>
          <w:sz w:val="22"/>
          <w:szCs w:val="22"/>
          <w:lang w:val="sl-SI"/>
        </w:rPr>
        <w:tab/>
        <w:t xml:space="preserve">V tem </w:t>
      </w:r>
      <w:proofErr w:type="spellStart"/>
      <w:r w:rsidRPr="003311E5">
        <w:rPr>
          <w:bCs/>
          <w:kern w:val="28"/>
          <w:sz w:val="22"/>
          <w:szCs w:val="22"/>
          <w:lang w:val="sl-SI"/>
        </w:rPr>
        <w:t>MSZ</w:t>
      </w:r>
      <w:proofErr w:type="spellEnd"/>
      <w:r w:rsidR="00F75C4E">
        <w:rPr>
          <w:bCs/>
          <w:kern w:val="28"/>
          <w:sz w:val="22"/>
          <w:szCs w:val="22"/>
          <w:lang w:val="sl-SI"/>
        </w:rPr>
        <w:t>-ju</w:t>
      </w:r>
      <w:r w:rsidRPr="003311E5">
        <w:rPr>
          <w:bCs/>
          <w:kern w:val="28"/>
          <w:sz w:val="22"/>
          <w:szCs w:val="22"/>
          <w:lang w:val="sl-SI"/>
        </w:rPr>
        <w:t xml:space="preserve"> opis, da so predračunske računovodske informacije "pravilno </w:t>
      </w:r>
      <w:proofErr w:type="spellStart"/>
      <w:r w:rsidRPr="003311E5">
        <w:rPr>
          <w:bCs/>
          <w:kern w:val="28"/>
          <w:sz w:val="22"/>
          <w:szCs w:val="22"/>
          <w:lang w:val="sl-SI"/>
        </w:rPr>
        <w:t>kompilirane</w:t>
      </w:r>
      <w:proofErr w:type="spellEnd"/>
      <w:r w:rsidRPr="003311E5">
        <w:rPr>
          <w:bCs/>
          <w:kern w:val="28"/>
          <w:sz w:val="22"/>
          <w:szCs w:val="22"/>
          <w:lang w:val="sl-SI"/>
        </w:rPr>
        <w:t xml:space="preserve">", pomeni, da je odgovorna stranka v vseh pomembnih pogledih </w:t>
      </w:r>
      <w:proofErr w:type="spellStart"/>
      <w:r w:rsidRPr="003311E5">
        <w:rPr>
          <w:bCs/>
          <w:kern w:val="28"/>
          <w:sz w:val="22"/>
          <w:szCs w:val="22"/>
          <w:lang w:val="sl-SI"/>
        </w:rPr>
        <w:t>kompilirala</w:t>
      </w:r>
      <w:proofErr w:type="spellEnd"/>
      <w:r w:rsidRPr="003311E5">
        <w:rPr>
          <w:bCs/>
          <w:kern w:val="28"/>
          <w:sz w:val="22"/>
          <w:szCs w:val="22"/>
          <w:lang w:val="sl-SI"/>
        </w:rPr>
        <w:t xml:space="preserve"> predračunske računovodske informacije na </w:t>
      </w:r>
      <w:r w:rsidR="00B1006F" w:rsidRPr="003311E5">
        <w:rPr>
          <w:bCs/>
          <w:kern w:val="28"/>
          <w:sz w:val="22"/>
          <w:szCs w:val="22"/>
          <w:lang w:val="sl-SI"/>
        </w:rPr>
        <w:t>osnovi</w:t>
      </w:r>
      <w:r w:rsidRPr="003311E5">
        <w:rPr>
          <w:bCs/>
          <w:kern w:val="28"/>
          <w:sz w:val="22"/>
          <w:szCs w:val="22"/>
          <w:lang w:val="sl-SI"/>
        </w:rPr>
        <w:t xml:space="preserve"> </w:t>
      </w:r>
      <w:r w:rsidR="00B1006F" w:rsidRPr="003311E5">
        <w:rPr>
          <w:bCs/>
          <w:kern w:val="28"/>
          <w:sz w:val="22"/>
          <w:szCs w:val="22"/>
          <w:lang w:val="sl-SI"/>
        </w:rPr>
        <w:t>primernih</w:t>
      </w:r>
      <w:r w:rsidRPr="003311E5">
        <w:rPr>
          <w:bCs/>
          <w:kern w:val="28"/>
          <w:sz w:val="22"/>
          <w:szCs w:val="22"/>
          <w:lang w:val="sl-SI"/>
        </w:rPr>
        <w:t xml:space="preserve"> sodil. </w:t>
      </w:r>
    </w:p>
    <w:p w14:paraId="406A94C0" w14:textId="77777777" w:rsidR="006B57E7" w:rsidRPr="003311E5" w:rsidRDefault="006B57E7" w:rsidP="006B57E7">
      <w:pPr>
        <w:pStyle w:val="Heading3SectionHeadingsNormalStylePlus"/>
        <w:rPr>
          <w:sz w:val="22"/>
          <w:szCs w:val="22"/>
          <w:lang w:val="sl-SI"/>
        </w:rPr>
      </w:pPr>
      <w:r w:rsidRPr="003311E5">
        <w:rPr>
          <w:sz w:val="22"/>
          <w:szCs w:val="22"/>
          <w:lang w:val="sl-SI"/>
        </w:rPr>
        <w:t>Opredelitev pojmov</w:t>
      </w:r>
    </w:p>
    <w:p w14:paraId="53D9580D" w14:textId="301D06E1" w:rsidR="006B57E7" w:rsidRPr="003311E5" w:rsidRDefault="006B57E7" w:rsidP="006B57E7">
      <w:pPr>
        <w:pStyle w:val="Heading4Sub-headingsNormalStylePlus"/>
        <w:spacing w:before="120"/>
        <w:rPr>
          <w:sz w:val="22"/>
          <w:szCs w:val="22"/>
          <w:lang w:val="sl-SI"/>
        </w:rPr>
      </w:pPr>
      <w:r w:rsidRPr="003311E5">
        <w:rPr>
          <w:kern w:val="28"/>
          <w:sz w:val="22"/>
          <w:szCs w:val="22"/>
          <w:lang w:val="sl-SI"/>
        </w:rPr>
        <w:t>Ustrezna sodila</w:t>
      </w:r>
      <w:r w:rsidRPr="003311E5">
        <w:rPr>
          <w:sz w:val="22"/>
          <w:szCs w:val="22"/>
          <w:lang w:val="sl-SI"/>
        </w:rPr>
        <w:t xml:space="preserve">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11(a)</w:t>
      </w:r>
      <w:r w:rsidR="005933C3" w:rsidRPr="005933C3">
        <w:rPr>
          <w:i w:val="0"/>
          <w:sz w:val="22"/>
          <w:szCs w:val="18"/>
          <w:lang w:val="sl-SI"/>
        </w:rPr>
        <w:t>)</w:t>
      </w:r>
    </w:p>
    <w:p w14:paraId="5413BD71" w14:textId="77777777" w:rsidR="006B57E7" w:rsidRPr="003311E5" w:rsidRDefault="006B57E7" w:rsidP="006B57E7">
      <w:pPr>
        <w:pStyle w:val="NumberedParagraphISA400"/>
        <w:tabs>
          <w:tab w:val="clear" w:pos="312"/>
          <w:tab w:val="clear" w:pos="480"/>
        </w:tabs>
        <w:spacing w:before="120"/>
        <w:ind w:left="864" w:hanging="720"/>
        <w:rPr>
          <w:bCs/>
          <w:kern w:val="28"/>
          <w:sz w:val="22"/>
          <w:szCs w:val="22"/>
          <w:lang w:val="sl-SI"/>
        </w:rPr>
      </w:pPr>
      <w:r w:rsidRPr="003311E5">
        <w:rPr>
          <w:sz w:val="22"/>
          <w:szCs w:val="22"/>
          <w:lang w:val="sl-SI"/>
        </w:rPr>
        <w:t>A7.</w:t>
      </w:r>
      <w:r w:rsidRPr="003311E5">
        <w:rPr>
          <w:sz w:val="22"/>
          <w:szCs w:val="22"/>
          <w:lang w:val="sl-SI"/>
        </w:rPr>
        <w:tab/>
      </w:r>
      <w:r w:rsidRPr="003311E5">
        <w:rPr>
          <w:bCs/>
          <w:kern w:val="28"/>
          <w:sz w:val="22"/>
          <w:szCs w:val="22"/>
          <w:lang w:val="sl-SI"/>
        </w:rPr>
        <w:t xml:space="preserve">Če </w:t>
      </w:r>
      <w:r w:rsidR="00B1006F" w:rsidRPr="003311E5">
        <w:rPr>
          <w:bCs/>
          <w:kern w:val="28"/>
          <w:sz w:val="22"/>
          <w:szCs w:val="22"/>
          <w:lang w:val="sl-SI"/>
        </w:rPr>
        <w:t xml:space="preserve">uveljavljena </w:t>
      </w:r>
      <w:r w:rsidRPr="003311E5">
        <w:rPr>
          <w:bCs/>
          <w:kern w:val="28"/>
          <w:sz w:val="22"/>
          <w:szCs w:val="22"/>
          <w:lang w:val="sl-SI"/>
        </w:rPr>
        <w:t xml:space="preserve">sodila za </w:t>
      </w:r>
      <w:proofErr w:type="spellStart"/>
      <w:r w:rsidRPr="003311E5">
        <w:rPr>
          <w:bCs/>
          <w:kern w:val="28"/>
          <w:sz w:val="22"/>
          <w:szCs w:val="22"/>
          <w:lang w:val="sl-SI"/>
        </w:rPr>
        <w:t>kompiliranje</w:t>
      </w:r>
      <w:proofErr w:type="spellEnd"/>
      <w:r w:rsidRPr="003311E5">
        <w:rPr>
          <w:bCs/>
          <w:kern w:val="28"/>
          <w:sz w:val="22"/>
          <w:szCs w:val="22"/>
          <w:lang w:val="sl-SI"/>
        </w:rPr>
        <w:t xml:space="preserve"> predračunskih računovodskih informacij </w:t>
      </w:r>
      <w:r w:rsidR="00B1006F" w:rsidRPr="003311E5">
        <w:rPr>
          <w:bCs/>
          <w:kern w:val="28"/>
          <w:sz w:val="22"/>
          <w:szCs w:val="22"/>
          <w:lang w:val="sl-SI"/>
        </w:rPr>
        <w:t>ne obstajajo</w:t>
      </w:r>
      <w:r w:rsidRPr="003311E5">
        <w:rPr>
          <w:bCs/>
          <w:kern w:val="28"/>
          <w:sz w:val="22"/>
          <w:szCs w:val="22"/>
          <w:lang w:val="sl-SI"/>
        </w:rPr>
        <w:t xml:space="preserve">, jih pripravi odgovorna stranka sama, na primer na </w:t>
      </w:r>
      <w:r w:rsidR="00B1006F" w:rsidRPr="003311E5">
        <w:rPr>
          <w:bCs/>
          <w:kern w:val="28"/>
          <w:sz w:val="22"/>
          <w:szCs w:val="22"/>
          <w:lang w:val="sl-SI"/>
        </w:rPr>
        <w:t>osnovi</w:t>
      </w:r>
      <w:r w:rsidRPr="003311E5">
        <w:rPr>
          <w:bCs/>
          <w:kern w:val="28"/>
          <w:sz w:val="22"/>
          <w:szCs w:val="22"/>
          <w:lang w:val="sl-SI"/>
        </w:rPr>
        <w:t xml:space="preserve"> prakse v določeni panogi ali sodil</w:t>
      </w:r>
      <w:r w:rsidR="00B1006F" w:rsidRPr="003311E5">
        <w:rPr>
          <w:bCs/>
          <w:kern w:val="28"/>
          <w:sz w:val="22"/>
          <w:szCs w:val="22"/>
          <w:lang w:val="sl-SI"/>
        </w:rPr>
        <w:t xml:space="preserve"> v</w:t>
      </w:r>
      <w:r w:rsidRPr="003311E5">
        <w:rPr>
          <w:bCs/>
          <w:kern w:val="28"/>
          <w:sz w:val="22"/>
          <w:szCs w:val="22"/>
          <w:lang w:val="sl-SI"/>
        </w:rPr>
        <w:t xml:space="preserve"> pravn</w:t>
      </w:r>
      <w:r w:rsidR="00B1006F" w:rsidRPr="003311E5">
        <w:rPr>
          <w:bCs/>
          <w:kern w:val="28"/>
          <w:sz w:val="22"/>
          <w:szCs w:val="22"/>
          <w:lang w:val="sl-SI"/>
        </w:rPr>
        <w:t>i</w:t>
      </w:r>
      <w:r w:rsidRPr="003311E5">
        <w:rPr>
          <w:bCs/>
          <w:kern w:val="28"/>
          <w:sz w:val="22"/>
          <w:szCs w:val="22"/>
          <w:lang w:val="sl-SI"/>
        </w:rPr>
        <w:t xml:space="preserve"> ureditv</w:t>
      </w:r>
      <w:r w:rsidR="00B1006F" w:rsidRPr="003311E5">
        <w:rPr>
          <w:bCs/>
          <w:kern w:val="28"/>
          <w:sz w:val="22"/>
          <w:szCs w:val="22"/>
          <w:lang w:val="sl-SI"/>
        </w:rPr>
        <w:t>i</w:t>
      </w:r>
      <w:r w:rsidRPr="003311E5">
        <w:rPr>
          <w:bCs/>
          <w:kern w:val="28"/>
          <w:sz w:val="22"/>
          <w:szCs w:val="22"/>
          <w:lang w:val="sl-SI"/>
        </w:rPr>
        <w:t>, ki je taka sodila uveljavila</w:t>
      </w:r>
      <w:r w:rsidR="00B1006F" w:rsidRPr="003311E5">
        <w:rPr>
          <w:bCs/>
          <w:kern w:val="28"/>
          <w:sz w:val="22"/>
          <w:szCs w:val="22"/>
          <w:lang w:val="sl-SI"/>
        </w:rPr>
        <w:t>,</w:t>
      </w:r>
      <w:r w:rsidRPr="003311E5">
        <w:rPr>
          <w:bCs/>
          <w:kern w:val="28"/>
          <w:sz w:val="22"/>
          <w:szCs w:val="22"/>
          <w:lang w:val="sl-SI"/>
        </w:rPr>
        <w:t xml:space="preserve"> in to dejstvo razkri</w:t>
      </w:r>
      <w:r w:rsidR="00B1006F" w:rsidRPr="003311E5">
        <w:rPr>
          <w:bCs/>
          <w:kern w:val="28"/>
          <w:sz w:val="22"/>
          <w:szCs w:val="22"/>
          <w:lang w:val="sl-SI"/>
        </w:rPr>
        <w:t>je</w:t>
      </w:r>
      <w:r w:rsidRPr="003311E5">
        <w:rPr>
          <w:bCs/>
          <w:kern w:val="28"/>
          <w:sz w:val="22"/>
          <w:szCs w:val="22"/>
          <w:lang w:val="sl-SI"/>
        </w:rPr>
        <w:t xml:space="preserve">. </w:t>
      </w:r>
    </w:p>
    <w:p w14:paraId="14578646" w14:textId="5746752C" w:rsidR="006B57E7" w:rsidRPr="003311E5" w:rsidRDefault="006B57E7" w:rsidP="006B57E7">
      <w:pPr>
        <w:pStyle w:val="NumberedParagraphISA400"/>
        <w:tabs>
          <w:tab w:val="clear" w:pos="312"/>
          <w:tab w:val="clear" w:pos="480"/>
        </w:tabs>
        <w:spacing w:before="120"/>
        <w:ind w:left="864" w:hanging="720"/>
        <w:rPr>
          <w:bCs/>
          <w:kern w:val="28"/>
          <w:sz w:val="22"/>
          <w:szCs w:val="22"/>
          <w:lang w:val="sl-SI"/>
        </w:rPr>
      </w:pPr>
      <w:r w:rsidRPr="003311E5">
        <w:rPr>
          <w:bCs/>
          <w:kern w:val="28"/>
          <w:sz w:val="22"/>
          <w:szCs w:val="22"/>
          <w:lang w:val="sl-SI"/>
        </w:rPr>
        <w:t>A8.</w:t>
      </w:r>
      <w:r w:rsidRPr="003311E5">
        <w:rPr>
          <w:bCs/>
          <w:kern w:val="28"/>
          <w:sz w:val="22"/>
          <w:szCs w:val="22"/>
          <w:lang w:val="sl-SI"/>
        </w:rPr>
        <w:tab/>
      </w:r>
      <w:r w:rsidR="00B1006F" w:rsidRPr="003311E5">
        <w:rPr>
          <w:bCs/>
          <w:kern w:val="28"/>
          <w:sz w:val="22"/>
          <w:szCs w:val="22"/>
          <w:lang w:val="sl-SI"/>
        </w:rPr>
        <w:t>Primerna</w:t>
      </w:r>
      <w:r w:rsidRPr="003311E5">
        <w:rPr>
          <w:bCs/>
          <w:kern w:val="28"/>
          <w:sz w:val="22"/>
          <w:szCs w:val="22"/>
          <w:lang w:val="sl-SI"/>
        </w:rPr>
        <w:t xml:space="preserve"> sodila za </w:t>
      </w:r>
      <w:proofErr w:type="spellStart"/>
      <w:r w:rsidRPr="003311E5">
        <w:rPr>
          <w:bCs/>
          <w:kern w:val="28"/>
          <w:sz w:val="22"/>
          <w:szCs w:val="22"/>
          <w:lang w:val="sl-SI"/>
        </w:rPr>
        <w:t>kompiliranje</w:t>
      </w:r>
      <w:proofErr w:type="spellEnd"/>
      <w:r w:rsidRPr="003311E5">
        <w:rPr>
          <w:bCs/>
          <w:kern w:val="28"/>
          <w:sz w:val="22"/>
          <w:szCs w:val="22"/>
          <w:lang w:val="sl-SI"/>
        </w:rPr>
        <w:t xml:space="preserve"> predračunskih računovodskih informacij bodo</w:t>
      </w:r>
      <w:r w:rsidRPr="003311E5">
        <w:rPr>
          <w:i/>
          <w:sz w:val="22"/>
          <w:szCs w:val="22"/>
          <w:lang w:val="sl-SI"/>
        </w:rPr>
        <w:t xml:space="preserve"> </w:t>
      </w:r>
      <w:r w:rsidRPr="003311E5">
        <w:rPr>
          <w:bCs/>
          <w:kern w:val="28"/>
          <w:sz w:val="22"/>
          <w:szCs w:val="22"/>
          <w:lang w:val="sl-SI"/>
        </w:rPr>
        <w:t xml:space="preserve">v danih okoliščinah </w:t>
      </w:r>
      <w:r w:rsidR="00B1006F" w:rsidRPr="003311E5">
        <w:rPr>
          <w:bCs/>
          <w:kern w:val="28"/>
          <w:sz w:val="22"/>
          <w:szCs w:val="22"/>
          <w:lang w:val="sl-SI"/>
        </w:rPr>
        <w:t>ustrezna</w:t>
      </w:r>
      <w:r w:rsidRPr="003311E5">
        <w:rPr>
          <w:bCs/>
          <w:kern w:val="28"/>
          <w:sz w:val="22"/>
          <w:szCs w:val="22"/>
          <w:lang w:val="sl-SI"/>
        </w:rPr>
        <w:t xml:space="preserve">, če izpolnjujejo  </w:t>
      </w:r>
      <w:r w:rsidR="000D64CA" w:rsidRPr="003311E5">
        <w:rPr>
          <w:bCs/>
          <w:kern w:val="28"/>
          <w:sz w:val="22"/>
          <w:szCs w:val="22"/>
          <w:lang w:val="sl-SI"/>
        </w:rPr>
        <w:t>zahteve</w:t>
      </w:r>
      <w:r w:rsidRPr="003311E5">
        <w:rPr>
          <w:bCs/>
          <w:kern w:val="28"/>
          <w:sz w:val="22"/>
          <w:szCs w:val="22"/>
          <w:lang w:val="sl-SI"/>
        </w:rPr>
        <w:t>, določen</w:t>
      </w:r>
      <w:r w:rsidR="000D64CA" w:rsidRPr="003311E5">
        <w:rPr>
          <w:bCs/>
          <w:kern w:val="28"/>
          <w:sz w:val="22"/>
          <w:szCs w:val="22"/>
          <w:lang w:val="sl-SI"/>
        </w:rPr>
        <w:t>e</w:t>
      </w:r>
      <w:r w:rsidRPr="003311E5">
        <w:rPr>
          <w:bCs/>
          <w:kern w:val="28"/>
          <w:sz w:val="22"/>
          <w:szCs w:val="22"/>
          <w:lang w:val="sl-SI"/>
        </w:rPr>
        <w:t xml:space="preserve"> v odstavku 14.</w:t>
      </w:r>
    </w:p>
    <w:p w14:paraId="7CC6E652" w14:textId="77777777" w:rsidR="006B57E7" w:rsidRPr="003311E5" w:rsidRDefault="006B57E7" w:rsidP="006B57E7">
      <w:pPr>
        <w:pStyle w:val="NumberedParagraphISA400"/>
        <w:tabs>
          <w:tab w:val="clear" w:pos="312"/>
          <w:tab w:val="clear" w:pos="480"/>
        </w:tabs>
        <w:spacing w:before="120" w:after="120"/>
        <w:ind w:left="864" w:hanging="720"/>
        <w:rPr>
          <w:bCs/>
          <w:kern w:val="28"/>
          <w:sz w:val="22"/>
          <w:szCs w:val="22"/>
          <w:lang w:val="sl-SI"/>
        </w:rPr>
      </w:pPr>
      <w:r w:rsidRPr="003311E5">
        <w:rPr>
          <w:bCs/>
          <w:kern w:val="28"/>
          <w:sz w:val="22"/>
          <w:szCs w:val="22"/>
          <w:lang w:val="sl-SI"/>
        </w:rPr>
        <w:t>A9.</w:t>
      </w:r>
      <w:r w:rsidRPr="003311E5">
        <w:rPr>
          <w:bCs/>
          <w:kern w:val="28"/>
          <w:sz w:val="22"/>
          <w:szCs w:val="22"/>
          <w:lang w:val="sl-SI"/>
        </w:rPr>
        <w:tab/>
        <w:t xml:space="preserve">Spremljajoče pojasnjevalne opombe lahko vključujejo nekatere dodatne podrobnosti o sodilih, s katerimi je opisano, kako ponazarjajo učinke določenega dogodka ali </w:t>
      </w:r>
      <w:r w:rsidR="00E45899" w:rsidRPr="003311E5">
        <w:rPr>
          <w:bCs/>
          <w:kern w:val="28"/>
          <w:sz w:val="22"/>
          <w:szCs w:val="22"/>
          <w:lang w:val="sl-SI"/>
        </w:rPr>
        <w:t>transakcije</w:t>
      </w:r>
      <w:r w:rsidRPr="003311E5">
        <w:rPr>
          <w:bCs/>
          <w:kern w:val="28"/>
          <w:sz w:val="22"/>
          <w:szCs w:val="22"/>
          <w:lang w:val="sl-SI"/>
        </w:rPr>
        <w:t>. To lahko na primer vključuje:</w:t>
      </w:r>
    </w:p>
    <w:p w14:paraId="757ECF26" w14:textId="77777777" w:rsidR="006B57E7" w:rsidRPr="003311E5" w:rsidRDefault="006B57E7" w:rsidP="006B57E7">
      <w:pPr>
        <w:pStyle w:val="IFACBulletList1"/>
        <w:ind w:left="1454" w:hanging="547"/>
        <w:rPr>
          <w:sz w:val="22"/>
          <w:szCs w:val="22"/>
          <w:lang w:val="sl-SI"/>
        </w:rPr>
      </w:pPr>
      <w:r w:rsidRPr="003311E5">
        <w:rPr>
          <w:sz w:val="22"/>
          <w:szCs w:val="22"/>
          <w:lang w:val="sl-SI"/>
        </w:rPr>
        <w:t>datum, na katerega se je predvidoma dogodek zgodil ali je bil</w:t>
      </w:r>
      <w:r w:rsidR="00E45899" w:rsidRPr="003311E5">
        <w:rPr>
          <w:sz w:val="22"/>
          <w:szCs w:val="22"/>
          <w:lang w:val="sl-SI"/>
        </w:rPr>
        <w:t>a</w:t>
      </w:r>
      <w:r w:rsidRPr="003311E5">
        <w:rPr>
          <w:sz w:val="22"/>
          <w:szCs w:val="22"/>
          <w:lang w:val="sl-SI"/>
        </w:rPr>
        <w:t xml:space="preserve"> </w:t>
      </w:r>
      <w:r w:rsidR="00E45899" w:rsidRPr="003311E5">
        <w:rPr>
          <w:sz w:val="22"/>
          <w:szCs w:val="22"/>
          <w:lang w:val="sl-SI"/>
        </w:rPr>
        <w:t>transakcija</w:t>
      </w:r>
      <w:r w:rsidRPr="003311E5">
        <w:rPr>
          <w:sz w:val="22"/>
          <w:szCs w:val="22"/>
          <w:lang w:val="sl-SI"/>
        </w:rPr>
        <w:t xml:space="preserve"> izpeljan</w:t>
      </w:r>
      <w:r w:rsidR="00E45899" w:rsidRPr="003311E5">
        <w:rPr>
          <w:sz w:val="22"/>
          <w:szCs w:val="22"/>
          <w:lang w:val="sl-SI"/>
        </w:rPr>
        <w:t>a</w:t>
      </w:r>
      <w:r w:rsidRPr="003311E5">
        <w:rPr>
          <w:sz w:val="22"/>
          <w:szCs w:val="22"/>
          <w:lang w:val="sl-SI"/>
        </w:rPr>
        <w:t xml:space="preserve">, </w:t>
      </w:r>
    </w:p>
    <w:p w14:paraId="1CDDCC48" w14:textId="77777777" w:rsidR="006B57E7" w:rsidRPr="003311E5" w:rsidRDefault="006B57E7" w:rsidP="006B57E7">
      <w:pPr>
        <w:pStyle w:val="IFACBulletList1"/>
        <w:ind w:left="1454" w:hanging="547"/>
        <w:rPr>
          <w:sz w:val="22"/>
          <w:szCs w:val="22"/>
          <w:lang w:val="sl-SI"/>
        </w:rPr>
      </w:pPr>
      <w:r w:rsidRPr="003311E5">
        <w:rPr>
          <w:sz w:val="22"/>
          <w:szCs w:val="22"/>
          <w:lang w:val="sl-SI"/>
        </w:rPr>
        <w:t xml:space="preserve">pristop, uporabljen za razporeditev prihodka, splošnih stroškov, sredstev in obveznosti med </w:t>
      </w:r>
      <w:r w:rsidR="00E45899" w:rsidRPr="003311E5">
        <w:rPr>
          <w:sz w:val="22"/>
          <w:szCs w:val="22"/>
          <w:lang w:val="sl-SI"/>
        </w:rPr>
        <w:t>ustrezna posle</w:t>
      </w:r>
      <w:r w:rsidRPr="003311E5">
        <w:rPr>
          <w:sz w:val="22"/>
          <w:szCs w:val="22"/>
          <w:lang w:val="sl-SI"/>
        </w:rPr>
        <w:t xml:space="preserve"> pri od</w:t>
      </w:r>
      <w:r w:rsidR="00E45899" w:rsidRPr="003311E5">
        <w:rPr>
          <w:sz w:val="22"/>
          <w:szCs w:val="22"/>
          <w:lang w:val="sl-SI"/>
        </w:rPr>
        <w:t>tujitvi.</w:t>
      </w:r>
      <w:r w:rsidRPr="003311E5">
        <w:rPr>
          <w:sz w:val="22"/>
          <w:szCs w:val="22"/>
          <w:lang w:val="sl-SI"/>
        </w:rPr>
        <w:t xml:space="preserve"> </w:t>
      </w:r>
    </w:p>
    <w:p w14:paraId="03F2BA28" w14:textId="77777777" w:rsidR="006B57E7" w:rsidRPr="003311E5" w:rsidRDefault="006B57E7" w:rsidP="006B57E7">
      <w:pPr>
        <w:pStyle w:val="Heading3SectionHeadingsNormalStylePlus"/>
        <w:rPr>
          <w:sz w:val="22"/>
          <w:szCs w:val="22"/>
          <w:lang w:val="sl-SI"/>
        </w:rPr>
      </w:pPr>
      <w:r w:rsidRPr="003311E5">
        <w:rPr>
          <w:sz w:val="22"/>
          <w:szCs w:val="22"/>
          <w:lang w:val="sl-SI"/>
        </w:rPr>
        <w:t>Spreje</w:t>
      </w:r>
      <w:r w:rsidR="00E45899" w:rsidRPr="003311E5">
        <w:rPr>
          <w:sz w:val="22"/>
          <w:szCs w:val="22"/>
          <w:lang w:val="sl-SI"/>
        </w:rPr>
        <w:t>m</w:t>
      </w:r>
      <w:r w:rsidRPr="003311E5">
        <w:rPr>
          <w:sz w:val="22"/>
          <w:szCs w:val="22"/>
          <w:lang w:val="sl-SI"/>
        </w:rPr>
        <w:t xml:space="preserve"> posla</w:t>
      </w:r>
    </w:p>
    <w:p w14:paraId="11DC3566" w14:textId="13977942" w:rsidR="006B57E7" w:rsidRPr="003311E5" w:rsidRDefault="00E45899" w:rsidP="006B57E7">
      <w:pPr>
        <w:pStyle w:val="Heading4Sub-headingsNormalStylePlus"/>
        <w:keepNext/>
        <w:spacing w:before="120"/>
        <w:rPr>
          <w:sz w:val="22"/>
          <w:szCs w:val="22"/>
          <w:lang w:val="sl-SI"/>
        </w:rPr>
      </w:pPr>
      <w:r w:rsidRPr="003311E5">
        <w:rPr>
          <w:sz w:val="22"/>
          <w:szCs w:val="22"/>
          <w:lang w:val="sl-SI"/>
        </w:rPr>
        <w:t>Sposobnosti in pristojnosti</w:t>
      </w:r>
      <w:r w:rsidR="006B57E7" w:rsidRPr="003311E5">
        <w:rPr>
          <w:sz w:val="22"/>
          <w:szCs w:val="22"/>
          <w:lang w:val="sl-SI"/>
        </w:rPr>
        <w:t xml:space="preserve"> za </w:t>
      </w:r>
      <w:r w:rsidRPr="003311E5">
        <w:rPr>
          <w:sz w:val="22"/>
          <w:szCs w:val="22"/>
          <w:lang w:val="sl-SI"/>
        </w:rPr>
        <w:t>opravljanje</w:t>
      </w:r>
      <w:r w:rsidR="006B57E7" w:rsidRPr="003311E5">
        <w:rPr>
          <w:sz w:val="22"/>
          <w:szCs w:val="22"/>
          <w:lang w:val="sl-SI"/>
        </w:rPr>
        <w:t xml:space="preserve"> posla </w:t>
      </w:r>
      <w:r w:rsidR="006B57E7" w:rsidRPr="003311E5">
        <w:rPr>
          <w:i w:val="0"/>
          <w:sz w:val="22"/>
          <w:szCs w:val="22"/>
          <w:lang w:val="sl-SI"/>
        </w:rPr>
        <w:t>(</w:t>
      </w:r>
      <w:r w:rsidR="005933C3" w:rsidRPr="005933C3">
        <w:rPr>
          <w:i w:val="0"/>
          <w:sz w:val="18"/>
          <w:szCs w:val="18"/>
          <w:lang w:val="sl-SI"/>
        </w:rPr>
        <w:t xml:space="preserve">glej </w:t>
      </w:r>
      <w:r w:rsidR="006B57E7" w:rsidRPr="003311E5">
        <w:rPr>
          <w:i w:val="0"/>
          <w:sz w:val="18"/>
          <w:szCs w:val="18"/>
          <w:lang w:val="sl-SI"/>
        </w:rPr>
        <w:t>odstavek 13(a)</w:t>
      </w:r>
      <w:r w:rsidR="005933C3" w:rsidRPr="005933C3">
        <w:rPr>
          <w:i w:val="0"/>
          <w:sz w:val="22"/>
          <w:szCs w:val="18"/>
          <w:lang w:val="sl-SI"/>
        </w:rPr>
        <w:t>)</w:t>
      </w:r>
    </w:p>
    <w:p w14:paraId="47F94B9E" w14:textId="701C8058" w:rsidR="006B57E7" w:rsidRPr="003311E5" w:rsidRDefault="006B57E7" w:rsidP="006B57E7">
      <w:pPr>
        <w:pStyle w:val="NumberedParagraphISA400"/>
        <w:tabs>
          <w:tab w:val="clear" w:pos="312"/>
          <w:tab w:val="clear" w:pos="480"/>
        </w:tabs>
        <w:spacing w:before="120"/>
        <w:ind w:left="864" w:hanging="720"/>
        <w:rPr>
          <w:bCs/>
          <w:spacing w:val="-4"/>
          <w:kern w:val="28"/>
          <w:sz w:val="22"/>
          <w:szCs w:val="22"/>
          <w:lang w:val="sl-SI"/>
        </w:rPr>
      </w:pPr>
      <w:r w:rsidRPr="003311E5">
        <w:rPr>
          <w:bCs/>
          <w:spacing w:val="-4"/>
          <w:kern w:val="28"/>
          <w:sz w:val="22"/>
          <w:szCs w:val="22"/>
          <w:lang w:val="sl-SI"/>
        </w:rPr>
        <w:t>A10.</w:t>
      </w:r>
      <w:r w:rsidRPr="003311E5">
        <w:rPr>
          <w:bCs/>
          <w:spacing w:val="-4"/>
          <w:kern w:val="28"/>
          <w:sz w:val="22"/>
          <w:szCs w:val="22"/>
          <w:lang w:val="sl-SI"/>
        </w:rPr>
        <w:tab/>
        <w:t xml:space="preserve">Kodeks </w:t>
      </w:r>
      <w:proofErr w:type="spellStart"/>
      <w:r w:rsidRPr="003311E5">
        <w:rPr>
          <w:bCs/>
          <w:spacing w:val="-4"/>
          <w:kern w:val="28"/>
          <w:sz w:val="22"/>
          <w:szCs w:val="22"/>
          <w:lang w:val="sl-SI"/>
        </w:rPr>
        <w:t>IESBA</w:t>
      </w:r>
      <w:proofErr w:type="spellEnd"/>
      <w:r w:rsidRPr="003311E5">
        <w:rPr>
          <w:bCs/>
          <w:spacing w:val="-4"/>
          <w:kern w:val="28"/>
          <w:sz w:val="22"/>
          <w:szCs w:val="22"/>
          <w:lang w:val="sl-SI"/>
        </w:rPr>
        <w:t xml:space="preserve"> zahteva, da </w:t>
      </w:r>
      <w:r w:rsidR="00217F38" w:rsidRPr="003311E5">
        <w:rPr>
          <w:bCs/>
          <w:spacing w:val="-4"/>
          <w:kern w:val="28"/>
          <w:sz w:val="22"/>
          <w:szCs w:val="22"/>
          <w:lang w:val="sl-SI"/>
        </w:rPr>
        <w:t xml:space="preserve">praktik </w:t>
      </w:r>
      <w:r w:rsidR="00EA4DA2">
        <w:rPr>
          <w:bCs/>
          <w:spacing w:val="-4"/>
          <w:kern w:val="28"/>
          <w:sz w:val="22"/>
          <w:szCs w:val="22"/>
          <w:lang w:val="sl-SI"/>
        </w:rPr>
        <w:t xml:space="preserve">ravna v skladu s strokovno usposobljenostjo in primerno skrbnostjo s pridobivanjem in ohranjanjem </w:t>
      </w:r>
      <w:r w:rsidRPr="003311E5">
        <w:rPr>
          <w:bCs/>
          <w:spacing w:val="-4"/>
          <w:kern w:val="28"/>
          <w:sz w:val="22"/>
          <w:szCs w:val="22"/>
          <w:lang w:val="sl-SI"/>
        </w:rPr>
        <w:t>strokovn</w:t>
      </w:r>
      <w:r w:rsidR="00EA4DA2">
        <w:rPr>
          <w:bCs/>
          <w:spacing w:val="-4"/>
          <w:kern w:val="28"/>
          <w:sz w:val="22"/>
          <w:szCs w:val="22"/>
          <w:lang w:val="sl-SI"/>
        </w:rPr>
        <w:t>ega</w:t>
      </w:r>
      <w:r w:rsidRPr="003311E5">
        <w:rPr>
          <w:bCs/>
          <w:spacing w:val="-4"/>
          <w:kern w:val="28"/>
          <w:sz w:val="22"/>
          <w:szCs w:val="22"/>
          <w:lang w:val="sl-SI"/>
        </w:rPr>
        <w:t xml:space="preserve"> znanj</w:t>
      </w:r>
      <w:r w:rsidR="00EA4DA2">
        <w:rPr>
          <w:bCs/>
          <w:spacing w:val="-4"/>
          <w:kern w:val="28"/>
          <w:sz w:val="22"/>
          <w:szCs w:val="22"/>
          <w:lang w:val="sl-SI"/>
        </w:rPr>
        <w:t>a</w:t>
      </w:r>
      <w:r w:rsidRPr="003311E5">
        <w:rPr>
          <w:bCs/>
          <w:spacing w:val="-4"/>
          <w:kern w:val="28"/>
          <w:sz w:val="22"/>
          <w:szCs w:val="22"/>
          <w:lang w:val="sl-SI"/>
        </w:rPr>
        <w:t xml:space="preserve"> in </w:t>
      </w:r>
      <w:r w:rsidR="001E7C35" w:rsidRPr="003311E5">
        <w:rPr>
          <w:bCs/>
          <w:spacing w:val="-4"/>
          <w:kern w:val="28"/>
          <w:sz w:val="22"/>
          <w:szCs w:val="22"/>
          <w:lang w:val="sl-SI"/>
        </w:rPr>
        <w:t>izkuš</w:t>
      </w:r>
      <w:r w:rsidR="00EA4DA2">
        <w:rPr>
          <w:bCs/>
          <w:spacing w:val="-4"/>
          <w:kern w:val="28"/>
          <w:sz w:val="22"/>
          <w:szCs w:val="22"/>
          <w:lang w:val="sl-SI"/>
        </w:rPr>
        <w:t>e</w:t>
      </w:r>
      <w:r w:rsidR="001E7C35" w:rsidRPr="003311E5">
        <w:rPr>
          <w:bCs/>
          <w:spacing w:val="-4"/>
          <w:kern w:val="28"/>
          <w:sz w:val="22"/>
          <w:szCs w:val="22"/>
          <w:lang w:val="sl-SI"/>
        </w:rPr>
        <w:t>nj</w:t>
      </w:r>
      <w:r w:rsidRPr="003311E5">
        <w:rPr>
          <w:bCs/>
          <w:spacing w:val="-4"/>
          <w:kern w:val="28"/>
          <w:sz w:val="22"/>
          <w:szCs w:val="22"/>
          <w:lang w:val="sl-SI"/>
        </w:rPr>
        <w:t xml:space="preserve">, da lahko strokovno ustrezno </w:t>
      </w:r>
      <w:r w:rsidR="001E7C35" w:rsidRPr="003311E5">
        <w:rPr>
          <w:bCs/>
          <w:spacing w:val="-4"/>
          <w:kern w:val="28"/>
          <w:sz w:val="22"/>
          <w:szCs w:val="22"/>
          <w:lang w:val="sl-SI"/>
        </w:rPr>
        <w:t>opravlja</w:t>
      </w:r>
      <w:r w:rsidRPr="003311E5">
        <w:rPr>
          <w:bCs/>
          <w:spacing w:val="-4"/>
          <w:kern w:val="28"/>
          <w:sz w:val="22"/>
          <w:szCs w:val="22"/>
          <w:lang w:val="sl-SI"/>
        </w:rPr>
        <w:t xml:space="preserve"> poklicne storitve</w:t>
      </w:r>
      <w:r w:rsidR="00EA4DA2">
        <w:rPr>
          <w:bCs/>
          <w:spacing w:val="-4"/>
          <w:kern w:val="28"/>
          <w:sz w:val="22"/>
          <w:szCs w:val="22"/>
          <w:lang w:val="sl-SI"/>
        </w:rPr>
        <w:t xml:space="preserve"> na podlagi sedanjih tehničnih in strokovnih standardov in ustrezne zakonodaje </w:t>
      </w:r>
      <w:r w:rsidRPr="003311E5">
        <w:rPr>
          <w:bCs/>
          <w:spacing w:val="-4"/>
          <w:kern w:val="28"/>
          <w:sz w:val="22"/>
          <w:szCs w:val="22"/>
          <w:lang w:val="sl-SI"/>
        </w:rPr>
        <w:t>.</w:t>
      </w:r>
      <w:r w:rsidRPr="00757572">
        <w:rPr>
          <w:rStyle w:val="Sprotnaopomba-sklic"/>
          <w:bCs/>
          <w:spacing w:val="-4"/>
          <w:kern w:val="28"/>
          <w:szCs w:val="22"/>
          <w:lang w:val="sl-SI"/>
        </w:rPr>
        <w:footnoteReference w:id="8"/>
      </w:r>
      <w:r w:rsidRPr="00757572">
        <w:rPr>
          <w:bCs/>
          <w:spacing w:val="-4"/>
          <w:kern w:val="28"/>
          <w:sz w:val="22"/>
          <w:szCs w:val="22"/>
          <w:lang w:val="sl-SI"/>
        </w:rPr>
        <w:t xml:space="preserve"> V </w:t>
      </w:r>
      <w:r w:rsidR="001E7C35" w:rsidRPr="00757572">
        <w:rPr>
          <w:bCs/>
          <w:spacing w:val="-4"/>
          <w:kern w:val="28"/>
          <w:sz w:val="22"/>
          <w:szCs w:val="22"/>
          <w:lang w:val="sl-SI"/>
        </w:rPr>
        <w:t>kontekstu</w:t>
      </w:r>
      <w:r w:rsidRPr="00757572">
        <w:rPr>
          <w:bCs/>
          <w:spacing w:val="-4"/>
          <w:kern w:val="28"/>
          <w:sz w:val="22"/>
          <w:szCs w:val="22"/>
          <w:lang w:val="sl-SI"/>
        </w:rPr>
        <w:t xml:space="preserve"> te zahteve Kodeksa </w:t>
      </w:r>
      <w:proofErr w:type="spellStart"/>
      <w:r w:rsidRPr="007132BA">
        <w:rPr>
          <w:bCs/>
          <w:spacing w:val="-4"/>
          <w:kern w:val="28"/>
          <w:sz w:val="22"/>
          <w:szCs w:val="22"/>
          <w:lang w:val="sl-SI"/>
        </w:rPr>
        <w:t>IESBA</w:t>
      </w:r>
      <w:proofErr w:type="spellEnd"/>
      <w:r w:rsidRPr="007132BA">
        <w:rPr>
          <w:bCs/>
          <w:spacing w:val="-4"/>
          <w:kern w:val="28"/>
          <w:sz w:val="22"/>
          <w:szCs w:val="22"/>
          <w:lang w:val="sl-SI"/>
        </w:rPr>
        <w:t xml:space="preserve"> </w:t>
      </w:r>
      <w:r w:rsidR="00EA4DA2">
        <w:rPr>
          <w:bCs/>
          <w:spacing w:val="-4"/>
          <w:kern w:val="28"/>
          <w:sz w:val="22"/>
          <w:szCs w:val="22"/>
          <w:lang w:val="sl-SI"/>
        </w:rPr>
        <w:t xml:space="preserve">lahko strokovna usposobljenost </w:t>
      </w:r>
      <w:r w:rsidRPr="003311E5">
        <w:rPr>
          <w:bCs/>
          <w:spacing w:val="-4"/>
          <w:kern w:val="28"/>
          <w:sz w:val="22"/>
          <w:szCs w:val="22"/>
          <w:lang w:val="sl-SI"/>
        </w:rPr>
        <w:t xml:space="preserve">za </w:t>
      </w:r>
      <w:r w:rsidR="001E7C35" w:rsidRPr="003311E5">
        <w:rPr>
          <w:bCs/>
          <w:spacing w:val="-4"/>
          <w:kern w:val="28"/>
          <w:sz w:val="22"/>
          <w:szCs w:val="22"/>
          <w:lang w:val="sl-SI"/>
        </w:rPr>
        <w:t>opravljanje</w:t>
      </w:r>
      <w:r w:rsidRPr="003311E5">
        <w:rPr>
          <w:bCs/>
          <w:spacing w:val="-4"/>
          <w:kern w:val="28"/>
          <w:sz w:val="22"/>
          <w:szCs w:val="22"/>
          <w:lang w:val="sl-SI"/>
        </w:rPr>
        <w:t xml:space="preserve"> posla </w:t>
      </w:r>
      <w:r w:rsidR="00EA4DA2">
        <w:rPr>
          <w:bCs/>
          <w:spacing w:val="-4"/>
          <w:kern w:val="28"/>
          <w:sz w:val="22"/>
          <w:szCs w:val="22"/>
          <w:lang w:val="sl-SI"/>
        </w:rPr>
        <w:t xml:space="preserve">vključuje </w:t>
      </w:r>
      <w:r w:rsidRPr="003311E5">
        <w:rPr>
          <w:bCs/>
          <w:spacing w:val="-4"/>
          <w:kern w:val="28"/>
          <w:sz w:val="22"/>
          <w:szCs w:val="22"/>
          <w:lang w:val="sl-SI"/>
        </w:rPr>
        <w:t>tudi zadeve, kot so:</w:t>
      </w:r>
    </w:p>
    <w:p w14:paraId="41D6C3C4" w14:textId="77777777" w:rsidR="006B57E7" w:rsidRPr="003311E5" w:rsidRDefault="006B57E7" w:rsidP="002713EC">
      <w:pPr>
        <w:numPr>
          <w:ilvl w:val="0"/>
          <w:numId w:val="8"/>
        </w:numPr>
        <w:spacing w:line="280" w:lineRule="exact"/>
        <w:ind w:left="1411" w:hanging="547"/>
        <w:rPr>
          <w:spacing w:val="-4"/>
          <w:szCs w:val="22"/>
        </w:rPr>
      </w:pPr>
      <w:r w:rsidRPr="003311E5">
        <w:rPr>
          <w:spacing w:val="-4"/>
          <w:szCs w:val="22"/>
        </w:rPr>
        <w:t>znanje in izkušnje iz panoge, v kateri organizacija posluje</w:t>
      </w:r>
      <w:r w:rsidR="004A1030" w:rsidRPr="003311E5">
        <w:rPr>
          <w:spacing w:val="-4"/>
          <w:szCs w:val="22"/>
        </w:rPr>
        <w:t>;</w:t>
      </w:r>
    </w:p>
    <w:p w14:paraId="67210819" w14:textId="77777777" w:rsidR="006B57E7" w:rsidRPr="003311E5" w:rsidRDefault="006B57E7" w:rsidP="002713EC">
      <w:pPr>
        <w:numPr>
          <w:ilvl w:val="0"/>
          <w:numId w:val="8"/>
        </w:numPr>
        <w:spacing w:line="280" w:lineRule="exact"/>
        <w:ind w:left="1411" w:hanging="547"/>
        <w:rPr>
          <w:spacing w:val="-4"/>
          <w:szCs w:val="22"/>
        </w:rPr>
      </w:pPr>
      <w:r w:rsidRPr="003311E5">
        <w:rPr>
          <w:spacing w:val="-4"/>
          <w:szCs w:val="22"/>
        </w:rPr>
        <w:t xml:space="preserve">poznavanje ustreznih zakonov in predpisov o vrednostnih papirjih in </w:t>
      </w:r>
      <w:r w:rsidR="001E7C35" w:rsidRPr="003311E5">
        <w:rPr>
          <w:spacing w:val="-4"/>
          <w:szCs w:val="22"/>
        </w:rPr>
        <w:t>njihovih sprememb</w:t>
      </w:r>
      <w:r w:rsidRPr="003311E5">
        <w:rPr>
          <w:spacing w:val="-4"/>
          <w:szCs w:val="22"/>
        </w:rPr>
        <w:t xml:space="preserve">; </w:t>
      </w:r>
    </w:p>
    <w:p w14:paraId="79409560" w14:textId="77777777" w:rsidR="006B57E7" w:rsidRPr="003311E5" w:rsidRDefault="006B57E7" w:rsidP="002713EC">
      <w:pPr>
        <w:numPr>
          <w:ilvl w:val="0"/>
          <w:numId w:val="8"/>
        </w:numPr>
        <w:spacing w:line="280" w:lineRule="exact"/>
        <w:ind w:left="1411" w:hanging="547"/>
        <w:rPr>
          <w:spacing w:val="-4"/>
          <w:szCs w:val="22"/>
        </w:rPr>
      </w:pPr>
      <w:r w:rsidRPr="003311E5">
        <w:rPr>
          <w:spacing w:val="-4"/>
          <w:szCs w:val="22"/>
        </w:rPr>
        <w:t xml:space="preserve">poznavanje zahtev za kotiranje na ustrezni borzi vrednostnih papirjev in </w:t>
      </w:r>
      <w:r w:rsidR="001E7C35" w:rsidRPr="003311E5">
        <w:rPr>
          <w:spacing w:val="-4"/>
          <w:szCs w:val="22"/>
        </w:rPr>
        <w:t>transakcij</w:t>
      </w:r>
      <w:r w:rsidRPr="003311E5">
        <w:rPr>
          <w:spacing w:val="-4"/>
          <w:szCs w:val="22"/>
        </w:rPr>
        <w:t xml:space="preserve"> na kapitalskih trgih, kot so združitve, prevzemi in ponudbe vrednostnih papirjev; </w:t>
      </w:r>
    </w:p>
    <w:p w14:paraId="3DAF6C1A" w14:textId="77777777" w:rsidR="006B57E7" w:rsidRPr="003311E5" w:rsidRDefault="006B57E7" w:rsidP="002713EC">
      <w:pPr>
        <w:numPr>
          <w:ilvl w:val="0"/>
          <w:numId w:val="8"/>
        </w:numPr>
        <w:spacing w:line="280" w:lineRule="exact"/>
        <w:ind w:left="1411" w:hanging="547"/>
        <w:rPr>
          <w:spacing w:val="-4"/>
          <w:szCs w:val="22"/>
        </w:rPr>
      </w:pPr>
      <w:r w:rsidRPr="003311E5">
        <w:rPr>
          <w:spacing w:val="-4"/>
          <w:szCs w:val="22"/>
        </w:rPr>
        <w:t xml:space="preserve">dobro poznavanje procesa priprave prospekta in uvrščanja vrednostnih papirjev na borzo vrednostnih papirjev; </w:t>
      </w:r>
    </w:p>
    <w:p w14:paraId="0DD2EE66" w14:textId="77777777" w:rsidR="006B57E7" w:rsidRPr="003311E5" w:rsidRDefault="006B57E7" w:rsidP="002713EC">
      <w:pPr>
        <w:numPr>
          <w:ilvl w:val="0"/>
          <w:numId w:val="8"/>
        </w:numPr>
        <w:spacing w:line="280" w:lineRule="exact"/>
        <w:ind w:left="1411" w:hanging="547"/>
        <w:rPr>
          <w:spacing w:val="-4"/>
          <w:szCs w:val="22"/>
        </w:rPr>
      </w:pPr>
      <w:r w:rsidRPr="003311E5">
        <w:rPr>
          <w:spacing w:val="-4"/>
          <w:szCs w:val="22"/>
        </w:rPr>
        <w:t>poznavanje okvirov računovodskega poročanja, uporabljenih pri pripravi virov, iz katerih so bile črpane nep</w:t>
      </w:r>
      <w:r w:rsidR="001E7C35" w:rsidRPr="003311E5">
        <w:rPr>
          <w:spacing w:val="-4"/>
          <w:szCs w:val="22"/>
        </w:rPr>
        <w:t>rilagojene</w:t>
      </w:r>
      <w:r w:rsidRPr="003311E5">
        <w:rPr>
          <w:spacing w:val="-4"/>
          <w:szCs w:val="22"/>
        </w:rPr>
        <w:t xml:space="preserve"> računovodske informacije</w:t>
      </w:r>
      <w:r w:rsidR="004A1030" w:rsidRPr="003311E5">
        <w:rPr>
          <w:spacing w:val="-4"/>
          <w:szCs w:val="22"/>
        </w:rPr>
        <w:t>,</w:t>
      </w:r>
      <w:r w:rsidRPr="003311E5">
        <w:rPr>
          <w:spacing w:val="-4"/>
          <w:szCs w:val="22"/>
        </w:rPr>
        <w:t xml:space="preserve"> in kjer je to primerno, računovodske informacije pr</w:t>
      </w:r>
      <w:r w:rsidR="001E7C35" w:rsidRPr="003311E5">
        <w:rPr>
          <w:spacing w:val="-4"/>
          <w:szCs w:val="22"/>
        </w:rPr>
        <w:t>idobljenega</w:t>
      </w:r>
      <w:r w:rsidRPr="003311E5">
        <w:rPr>
          <w:spacing w:val="-4"/>
          <w:szCs w:val="22"/>
        </w:rPr>
        <w:t xml:space="preserve"> po</w:t>
      </w:r>
      <w:r w:rsidR="001E7C35" w:rsidRPr="003311E5">
        <w:rPr>
          <w:spacing w:val="-4"/>
          <w:szCs w:val="22"/>
        </w:rPr>
        <w:t>sla</w:t>
      </w:r>
      <w:r w:rsidRPr="003311E5">
        <w:rPr>
          <w:spacing w:val="-4"/>
          <w:szCs w:val="22"/>
        </w:rPr>
        <w:t>.</w:t>
      </w:r>
    </w:p>
    <w:p w14:paraId="66D5B58C" w14:textId="77777777" w:rsidR="008011D2" w:rsidRDefault="008011D2" w:rsidP="000F38D2">
      <w:pPr>
        <w:pStyle w:val="Heading4Sub-headingsNormalStylePlus"/>
        <w:rPr>
          <w:sz w:val="22"/>
          <w:szCs w:val="22"/>
          <w:lang w:val="sl-SI"/>
        </w:rPr>
      </w:pPr>
    </w:p>
    <w:p w14:paraId="7010876F" w14:textId="4C13D7E3" w:rsidR="000F38D2" w:rsidRPr="003311E5" w:rsidRDefault="000F38D2" w:rsidP="000F38D2">
      <w:pPr>
        <w:pStyle w:val="Heading4Sub-headingsNormalStylePlus"/>
        <w:rPr>
          <w:sz w:val="22"/>
          <w:szCs w:val="22"/>
          <w:lang w:val="sl-SI"/>
        </w:rPr>
      </w:pPr>
      <w:r w:rsidRPr="003311E5">
        <w:rPr>
          <w:sz w:val="22"/>
          <w:szCs w:val="22"/>
          <w:lang w:val="sl-SI"/>
        </w:rPr>
        <w:t xml:space="preserve">Naloge odgovorne stranke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13(g)</w:t>
      </w:r>
      <w:r w:rsidR="005933C3" w:rsidRPr="005933C3">
        <w:rPr>
          <w:i w:val="0"/>
          <w:sz w:val="22"/>
          <w:szCs w:val="18"/>
          <w:lang w:val="sl-SI"/>
        </w:rPr>
        <w:t>)</w:t>
      </w:r>
    </w:p>
    <w:p w14:paraId="452898FF" w14:textId="6D18D429" w:rsidR="000F38D2" w:rsidRPr="003311E5" w:rsidRDefault="000F38D2" w:rsidP="000F38D2">
      <w:pPr>
        <w:pStyle w:val="NumberedParagraphISA400"/>
        <w:tabs>
          <w:tab w:val="clear" w:pos="312"/>
          <w:tab w:val="clear" w:pos="480"/>
        </w:tabs>
        <w:spacing w:before="120"/>
        <w:ind w:left="864" w:hanging="720"/>
        <w:rPr>
          <w:bCs/>
          <w:kern w:val="28"/>
          <w:sz w:val="22"/>
          <w:szCs w:val="22"/>
          <w:lang w:val="sl-SI"/>
        </w:rPr>
      </w:pPr>
      <w:r w:rsidRPr="003311E5">
        <w:rPr>
          <w:bCs/>
          <w:kern w:val="28"/>
          <w:sz w:val="22"/>
          <w:szCs w:val="22"/>
          <w:lang w:val="sl-SI"/>
        </w:rPr>
        <w:t>A11.</w:t>
      </w:r>
      <w:r w:rsidRPr="003311E5">
        <w:rPr>
          <w:bCs/>
          <w:kern w:val="28"/>
          <w:sz w:val="22"/>
          <w:szCs w:val="22"/>
          <w:lang w:val="sl-SI"/>
        </w:rPr>
        <w:tab/>
      </w:r>
      <w:r w:rsidRPr="003311E5">
        <w:rPr>
          <w:sz w:val="22"/>
          <w:szCs w:val="22"/>
          <w:lang w:val="sl-SI"/>
        </w:rPr>
        <w:t xml:space="preserve">Posel v skladu s tem </w:t>
      </w:r>
      <w:proofErr w:type="spellStart"/>
      <w:r w:rsidRPr="003311E5">
        <w:rPr>
          <w:sz w:val="22"/>
          <w:szCs w:val="22"/>
          <w:lang w:val="sl-SI"/>
        </w:rPr>
        <w:t>MSZ</w:t>
      </w:r>
      <w:proofErr w:type="spellEnd"/>
      <w:r w:rsidR="00F75C4E">
        <w:rPr>
          <w:sz w:val="22"/>
          <w:szCs w:val="22"/>
          <w:lang w:val="sl-SI"/>
        </w:rPr>
        <w:t>-jem</w:t>
      </w:r>
      <w:r w:rsidRPr="003311E5">
        <w:rPr>
          <w:sz w:val="22"/>
          <w:szCs w:val="22"/>
          <w:lang w:val="sl-SI"/>
        </w:rPr>
        <w:t xml:space="preserve"> se opravlja ob predpostavki, da je odgovorna stranka potrdila in razume svojo odgovornost za naloge, določene v odstavku 13(g). </w:t>
      </w:r>
      <w:r w:rsidRPr="003311E5">
        <w:rPr>
          <w:bCs/>
          <w:kern w:val="28"/>
          <w:sz w:val="22"/>
          <w:szCs w:val="22"/>
          <w:lang w:val="sl-SI"/>
        </w:rPr>
        <w:t xml:space="preserve">V nekaterih pravnih ureditvah je ta odgovornost lahko določena v ustreznem zakonu ali drugem predpisu. V drugih pa je le malo ali nič zakonskih ali drugih predpisanih opredelitev take odgovornosti. Posel dajanja zagotovila za poročanje o tem, ali so bile predračunske računovodske informacije v vseh pomembnih pogledih </w:t>
      </w:r>
      <w:proofErr w:type="spellStart"/>
      <w:r w:rsidRPr="003311E5">
        <w:rPr>
          <w:bCs/>
          <w:kern w:val="28"/>
          <w:sz w:val="22"/>
          <w:szCs w:val="22"/>
          <w:lang w:val="sl-SI"/>
        </w:rPr>
        <w:t>kompilirane</w:t>
      </w:r>
      <w:proofErr w:type="spellEnd"/>
      <w:r w:rsidRPr="003311E5">
        <w:rPr>
          <w:bCs/>
          <w:kern w:val="28"/>
          <w:sz w:val="22"/>
          <w:szCs w:val="22"/>
          <w:lang w:val="sl-SI"/>
        </w:rPr>
        <w:t xml:space="preserve"> na osnovi primernih sodil, temelji na predpostavki, da:</w:t>
      </w:r>
    </w:p>
    <w:p w14:paraId="4182493A" w14:textId="29340025" w:rsidR="000F38D2" w:rsidRPr="003311E5" w:rsidRDefault="000F38D2" w:rsidP="000F38D2">
      <w:pPr>
        <w:pStyle w:val="NumberedParagraphISA400"/>
        <w:tabs>
          <w:tab w:val="clear" w:pos="312"/>
          <w:tab w:val="clear" w:pos="480"/>
        </w:tabs>
        <w:spacing w:before="120"/>
        <w:ind w:left="1411" w:hanging="547"/>
        <w:rPr>
          <w:bCs/>
          <w:spacing w:val="-4"/>
          <w:kern w:val="28"/>
          <w:sz w:val="22"/>
          <w:szCs w:val="22"/>
          <w:lang w:val="sl-SI"/>
        </w:rPr>
      </w:pPr>
      <w:r w:rsidRPr="003311E5">
        <w:rPr>
          <w:bCs/>
          <w:spacing w:val="-4"/>
          <w:kern w:val="28"/>
          <w:sz w:val="22"/>
          <w:szCs w:val="22"/>
          <w:lang w:val="sl-SI"/>
        </w:rPr>
        <w:t>(a)</w:t>
      </w:r>
      <w:r w:rsidRPr="003311E5">
        <w:rPr>
          <w:bCs/>
          <w:spacing w:val="-4"/>
          <w:kern w:val="28"/>
          <w:sz w:val="22"/>
          <w:szCs w:val="22"/>
          <w:lang w:val="sl-SI"/>
        </w:rPr>
        <w:tab/>
        <w:t xml:space="preserve">vloga </w:t>
      </w:r>
      <w:r w:rsidR="00217F38" w:rsidRPr="003311E5">
        <w:rPr>
          <w:bCs/>
          <w:spacing w:val="-4"/>
          <w:kern w:val="28"/>
          <w:sz w:val="22"/>
          <w:szCs w:val="22"/>
          <w:lang w:val="sl-SI"/>
        </w:rPr>
        <w:t xml:space="preserve">praktika </w:t>
      </w:r>
      <w:r w:rsidRPr="003311E5">
        <w:rPr>
          <w:bCs/>
          <w:spacing w:val="-4"/>
          <w:kern w:val="28"/>
          <w:sz w:val="22"/>
          <w:szCs w:val="22"/>
          <w:lang w:val="sl-SI"/>
        </w:rPr>
        <w:t xml:space="preserve">ne vključuje prevzemanja odgovornosti za </w:t>
      </w:r>
      <w:proofErr w:type="spellStart"/>
      <w:r w:rsidRPr="003311E5">
        <w:rPr>
          <w:bCs/>
          <w:spacing w:val="-4"/>
          <w:kern w:val="28"/>
          <w:sz w:val="22"/>
          <w:szCs w:val="22"/>
          <w:lang w:val="sl-SI"/>
        </w:rPr>
        <w:t>kompiliranje</w:t>
      </w:r>
      <w:proofErr w:type="spellEnd"/>
      <w:r w:rsidRPr="003311E5">
        <w:rPr>
          <w:bCs/>
          <w:spacing w:val="-4"/>
          <w:kern w:val="28"/>
          <w:sz w:val="22"/>
          <w:szCs w:val="22"/>
          <w:lang w:val="sl-SI"/>
        </w:rPr>
        <w:t xml:space="preserve"> takih informacij in</w:t>
      </w:r>
    </w:p>
    <w:p w14:paraId="3E4000B3" w14:textId="4AF65E76" w:rsidR="000F38D2" w:rsidRPr="003311E5" w:rsidRDefault="000F38D2" w:rsidP="000F38D2">
      <w:pPr>
        <w:pStyle w:val="NumberedParagraphISA400"/>
        <w:tabs>
          <w:tab w:val="clear" w:pos="312"/>
          <w:tab w:val="clear" w:pos="480"/>
        </w:tabs>
        <w:spacing w:before="120"/>
        <w:ind w:left="1411" w:hanging="547"/>
        <w:rPr>
          <w:bCs/>
          <w:spacing w:val="-4"/>
          <w:kern w:val="28"/>
          <w:sz w:val="22"/>
          <w:szCs w:val="22"/>
          <w:lang w:val="sl-SI"/>
        </w:rPr>
      </w:pPr>
      <w:r w:rsidRPr="003311E5">
        <w:rPr>
          <w:bCs/>
          <w:spacing w:val="-4"/>
          <w:kern w:val="28"/>
          <w:sz w:val="22"/>
          <w:szCs w:val="22"/>
          <w:lang w:val="sl-SI"/>
        </w:rPr>
        <w:t>(b)</w:t>
      </w:r>
      <w:r w:rsidRPr="003311E5">
        <w:rPr>
          <w:bCs/>
          <w:spacing w:val="-4"/>
          <w:kern w:val="28"/>
          <w:sz w:val="22"/>
          <w:szCs w:val="22"/>
          <w:lang w:val="sl-SI"/>
        </w:rPr>
        <w:tab/>
      </w:r>
      <w:r w:rsidR="00217F38" w:rsidRPr="003311E5">
        <w:rPr>
          <w:bCs/>
          <w:spacing w:val="-4"/>
          <w:kern w:val="28"/>
          <w:sz w:val="22"/>
          <w:szCs w:val="22"/>
          <w:lang w:val="sl-SI"/>
        </w:rPr>
        <w:t>praktik</w:t>
      </w:r>
      <w:r w:rsidRPr="003311E5">
        <w:rPr>
          <w:bCs/>
          <w:spacing w:val="-4"/>
          <w:kern w:val="28"/>
          <w:sz w:val="22"/>
          <w:szCs w:val="22"/>
          <w:lang w:val="sl-SI"/>
        </w:rPr>
        <w:t xml:space="preserve"> utemeljeno pričakuje, da bo dobil vse za posel potrebne informacije. </w:t>
      </w:r>
    </w:p>
    <w:p w14:paraId="3867A992" w14:textId="77777777" w:rsidR="000F38D2" w:rsidRPr="00757572" w:rsidRDefault="000F38D2" w:rsidP="000F38D2">
      <w:pPr>
        <w:pStyle w:val="NumberedParagraphISA400"/>
        <w:tabs>
          <w:tab w:val="clear" w:pos="312"/>
          <w:tab w:val="clear" w:pos="480"/>
        </w:tabs>
        <w:spacing w:before="120"/>
        <w:ind w:left="864" w:hanging="7"/>
        <w:rPr>
          <w:bCs/>
          <w:kern w:val="28"/>
          <w:sz w:val="22"/>
          <w:szCs w:val="22"/>
          <w:lang w:val="sl-SI"/>
        </w:rPr>
      </w:pPr>
      <w:r w:rsidRPr="003311E5">
        <w:rPr>
          <w:bCs/>
          <w:kern w:val="28"/>
          <w:sz w:val="22"/>
          <w:szCs w:val="22"/>
          <w:lang w:val="sl-SI"/>
        </w:rPr>
        <w:t xml:space="preserve">Ta predpostavka je torej temeljna za izvedbo posla. </w:t>
      </w:r>
      <w:r w:rsidR="004A1030" w:rsidRPr="003311E5">
        <w:rPr>
          <w:bCs/>
          <w:kern w:val="28"/>
          <w:sz w:val="22"/>
          <w:szCs w:val="22"/>
          <w:lang w:val="sl-SI"/>
        </w:rPr>
        <w:t>Da bi se izognili</w:t>
      </w:r>
      <w:r w:rsidRPr="003311E5">
        <w:rPr>
          <w:bCs/>
          <w:kern w:val="28"/>
          <w:sz w:val="22"/>
          <w:szCs w:val="22"/>
          <w:lang w:val="sl-SI"/>
        </w:rPr>
        <w:t xml:space="preserve"> nesporazumom</w:t>
      </w:r>
      <w:r w:rsidR="004A1030" w:rsidRPr="003311E5">
        <w:rPr>
          <w:bCs/>
          <w:kern w:val="28"/>
          <w:sz w:val="22"/>
          <w:szCs w:val="22"/>
          <w:lang w:val="sl-SI"/>
        </w:rPr>
        <w:t>,</w:t>
      </w:r>
      <w:r w:rsidRPr="003311E5">
        <w:rPr>
          <w:bCs/>
          <w:kern w:val="28"/>
          <w:sz w:val="22"/>
          <w:szCs w:val="22"/>
          <w:lang w:val="sl-SI"/>
        </w:rPr>
        <w:t xml:space="preserve"> se z odgovorno stranko sklene dogovor, da ta </w:t>
      </w:r>
      <w:r w:rsidR="00B460F5" w:rsidRPr="003311E5">
        <w:rPr>
          <w:bCs/>
          <w:kern w:val="28"/>
          <w:sz w:val="22"/>
          <w:szCs w:val="22"/>
          <w:lang w:val="sl-SI"/>
        </w:rPr>
        <w:t>potrjuje</w:t>
      </w:r>
      <w:r w:rsidRPr="003311E5">
        <w:rPr>
          <w:bCs/>
          <w:kern w:val="28"/>
          <w:sz w:val="22"/>
          <w:szCs w:val="22"/>
          <w:lang w:val="sl-SI"/>
        </w:rPr>
        <w:t xml:space="preserve"> in razume</w:t>
      </w:r>
      <w:r w:rsidR="00B460F5" w:rsidRPr="003311E5">
        <w:rPr>
          <w:bCs/>
          <w:kern w:val="28"/>
          <w:sz w:val="22"/>
          <w:szCs w:val="22"/>
          <w:lang w:val="sl-SI"/>
        </w:rPr>
        <w:t xml:space="preserve"> svojo odgovornost</w:t>
      </w:r>
      <w:r w:rsidRPr="003311E5">
        <w:rPr>
          <w:bCs/>
          <w:kern w:val="28"/>
          <w:sz w:val="22"/>
          <w:szCs w:val="22"/>
          <w:lang w:val="sl-SI"/>
        </w:rPr>
        <w:t xml:space="preserve"> </w:t>
      </w:r>
      <w:r w:rsidR="00B460F5" w:rsidRPr="003311E5">
        <w:rPr>
          <w:bCs/>
          <w:kern w:val="28"/>
          <w:sz w:val="22"/>
          <w:szCs w:val="22"/>
          <w:lang w:val="sl-SI"/>
        </w:rPr>
        <w:t xml:space="preserve">kot del </w:t>
      </w:r>
      <w:r w:rsidRPr="003311E5">
        <w:rPr>
          <w:bCs/>
          <w:kern w:val="28"/>
          <w:sz w:val="22"/>
          <w:szCs w:val="22"/>
          <w:lang w:val="sl-SI"/>
        </w:rPr>
        <w:t>dogovora in zapisa o pogojih posla</w:t>
      </w:r>
      <w:r w:rsidR="00B460F5" w:rsidRPr="003311E5">
        <w:rPr>
          <w:bCs/>
          <w:kern w:val="28"/>
          <w:sz w:val="22"/>
          <w:szCs w:val="22"/>
          <w:lang w:val="sl-SI"/>
        </w:rPr>
        <w:t xml:space="preserve"> v skladu z</w:t>
      </w:r>
      <w:r w:rsidRPr="003311E5">
        <w:rPr>
          <w:bCs/>
          <w:kern w:val="28"/>
          <w:sz w:val="22"/>
          <w:szCs w:val="22"/>
          <w:lang w:val="sl-SI"/>
        </w:rPr>
        <w:t xml:space="preserve"> zahteva</w:t>
      </w:r>
      <w:r w:rsidR="00B460F5" w:rsidRPr="003311E5">
        <w:rPr>
          <w:bCs/>
          <w:kern w:val="28"/>
          <w:sz w:val="22"/>
          <w:szCs w:val="22"/>
          <w:lang w:val="sl-SI"/>
        </w:rPr>
        <w:t>mi</w:t>
      </w:r>
      <w:r w:rsidRPr="003311E5">
        <w:rPr>
          <w:bCs/>
          <w:kern w:val="28"/>
          <w:sz w:val="22"/>
          <w:szCs w:val="22"/>
          <w:lang w:val="sl-SI"/>
        </w:rPr>
        <w:t xml:space="preserve"> </w:t>
      </w:r>
      <w:r w:rsidR="000D64CA" w:rsidRPr="003311E5">
        <w:rPr>
          <w:bCs/>
          <w:kern w:val="28"/>
          <w:sz w:val="22"/>
          <w:szCs w:val="22"/>
          <w:lang w:val="sl-SI"/>
        </w:rPr>
        <w:t xml:space="preserve">prenovljenega </w:t>
      </w:r>
      <w:proofErr w:type="spellStart"/>
      <w:r w:rsidRPr="003311E5">
        <w:rPr>
          <w:bCs/>
          <w:kern w:val="28"/>
          <w:sz w:val="22"/>
          <w:szCs w:val="22"/>
          <w:lang w:val="sl-SI"/>
        </w:rPr>
        <w:t>MSZ</w:t>
      </w:r>
      <w:proofErr w:type="spellEnd"/>
      <w:r w:rsidRPr="003311E5">
        <w:rPr>
          <w:bCs/>
          <w:kern w:val="28"/>
          <w:sz w:val="22"/>
          <w:szCs w:val="22"/>
          <w:lang w:val="sl-SI"/>
        </w:rPr>
        <w:t xml:space="preserve"> 3000.</w:t>
      </w:r>
      <w:r w:rsidRPr="00757572">
        <w:rPr>
          <w:rStyle w:val="Sprotnaopomba-sklic"/>
          <w:bCs/>
          <w:kern w:val="28"/>
          <w:szCs w:val="22"/>
          <w:lang w:val="sl-SI"/>
        </w:rPr>
        <w:footnoteReference w:id="9"/>
      </w:r>
    </w:p>
    <w:p w14:paraId="7BE11802" w14:textId="6892B898" w:rsidR="000F38D2" w:rsidRPr="003311E5" w:rsidRDefault="000F38D2" w:rsidP="000F38D2">
      <w:pPr>
        <w:pStyle w:val="NumberedParagraphISA400"/>
        <w:tabs>
          <w:tab w:val="clear" w:pos="312"/>
          <w:tab w:val="clear" w:pos="480"/>
        </w:tabs>
        <w:spacing w:before="120"/>
        <w:ind w:left="864" w:hanging="720"/>
        <w:rPr>
          <w:bCs/>
          <w:kern w:val="28"/>
          <w:sz w:val="22"/>
          <w:szCs w:val="22"/>
          <w:lang w:val="sl-SI"/>
        </w:rPr>
      </w:pPr>
      <w:r w:rsidRPr="007132BA">
        <w:rPr>
          <w:bCs/>
          <w:kern w:val="28"/>
          <w:sz w:val="22"/>
          <w:szCs w:val="22"/>
          <w:lang w:val="sl-SI"/>
        </w:rPr>
        <w:t>A12.</w:t>
      </w:r>
      <w:r w:rsidRPr="007132BA">
        <w:rPr>
          <w:bCs/>
          <w:kern w:val="28"/>
          <w:sz w:val="22"/>
          <w:szCs w:val="22"/>
          <w:lang w:val="sl-SI"/>
        </w:rPr>
        <w:tab/>
        <w:t xml:space="preserve">Če zakon ali drug predpis dovolj podrobno določa pogoje posla, mora </w:t>
      </w:r>
      <w:r w:rsidR="00217F38" w:rsidRPr="007132BA">
        <w:rPr>
          <w:bCs/>
          <w:kern w:val="28"/>
          <w:sz w:val="22"/>
          <w:szCs w:val="22"/>
          <w:lang w:val="sl-SI"/>
        </w:rPr>
        <w:t>praktik</w:t>
      </w:r>
      <w:r w:rsidRPr="007132BA">
        <w:rPr>
          <w:bCs/>
          <w:kern w:val="28"/>
          <w:sz w:val="22"/>
          <w:szCs w:val="22"/>
          <w:lang w:val="sl-SI"/>
        </w:rPr>
        <w:t xml:space="preserve"> </w:t>
      </w:r>
      <w:r w:rsidRPr="003311E5">
        <w:rPr>
          <w:bCs/>
          <w:kern w:val="28"/>
          <w:sz w:val="22"/>
          <w:szCs w:val="22"/>
          <w:lang w:val="sl-SI"/>
        </w:rPr>
        <w:t xml:space="preserve">zapisati </w:t>
      </w:r>
      <w:r w:rsidR="00B460F5" w:rsidRPr="003311E5">
        <w:rPr>
          <w:bCs/>
          <w:kern w:val="28"/>
          <w:sz w:val="22"/>
          <w:szCs w:val="22"/>
          <w:lang w:val="sl-SI"/>
        </w:rPr>
        <w:t xml:space="preserve">zgolj </w:t>
      </w:r>
      <w:r w:rsidRPr="003311E5">
        <w:rPr>
          <w:bCs/>
          <w:kern w:val="28"/>
          <w:sz w:val="22"/>
          <w:szCs w:val="22"/>
          <w:lang w:val="sl-SI"/>
        </w:rPr>
        <w:t xml:space="preserve">dejstvo, da se uporablja ta zakon ali predpis in da odgovorna stranka </w:t>
      </w:r>
      <w:r w:rsidR="00B460F5" w:rsidRPr="003311E5">
        <w:rPr>
          <w:spacing w:val="-4"/>
          <w:sz w:val="22"/>
          <w:szCs w:val="22"/>
          <w:lang w:val="sl-SI"/>
        </w:rPr>
        <w:t>potrjuje</w:t>
      </w:r>
      <w:r w:rsidRPr="003311E5">
        <w:rPr>
          <w:spacing w:val="-4"/>
          <w:sz w:val="22"/>
          <w:szCs w:val="22"/>
          <w:lang w:val="sl-SI"/>
        </w:rPr>
        <w:t xml:space="preserve"> in </w:t>
      </w:r>
      <w:r w:rsidR="00B460F5" w:rsidRPr="003311E5">
        <w:rPr>
          <w:spacing w:val="-4"/>
          <w:sz w:val="22"/>
          <w:szCs w:val="22"/>
          <w:lang w:val="sl-SI"/>
        </w:rPr>
        <w:t>razume</w:t>
      </w:r>
      <w:r w:rsidRPr="003311E5">
        <w:rPr>
          <w:spacing w:val="-4"/>
          <w:sz w:val="22"/>
          <w:szCs w:val="22"/>
          <w:lang w:val="sl-SI"/>
        </w:rPr>
        <w:t xml:space="preserve"> svoj</w:t>
      </w:r>
      <w:r w:rsidR="00B460F5" w:rsidRPr="003311E5">
        <w:rPr>
          <w:spacing w:val="-4"/>
          <w:sz w:val="22"/>
          <w:szCs w:val="22"/>
          <w:lang w:val="sl-SI"/>
        </w:rPr>
        <w:t>o</w:t>
      </w:r>
      <w:r w:rsidRPr="003311E5">
        <w:rPr>
          <w:spacing w:val="-4"/>
          <w:sz w:val="22"/>
          <w:szCs w:val="22"/>
          <w:lang w:val="sl-SI"/>
        </w:rPr>
        <w:t xml:space="preserve"> </w:t>
      </w:r>
      <w:r w:rsidR="00B460F5" w:rsidRPr="003311E5">
        <w:rPr>
          <w:spacing w:val="-4"/>
          <w:sz w:val="22"/>
          <w:szCs w:val="22"/>
          <w:lang w:val="sl-SI"/>
        </w:rPr>
        <w:t>odgovornost</w:t>
      </w:r>
      <w:r w:rsidRPr="003311E5">
        <w:rPr>
          <w:spacing w:val="-4"/>
          <w:sz w:val="22"/>
          <w:szCs w:val="22"/>
          <w:lang w:val="sl-SI"/>
        </w:rPr>
        <w:t>,</w:t>
      </w:r>
      <w:r w:rsidRPr="003311E5">
        <w:rPr>
          <w:bCs/>
          <w:kern w:val="28"/>
          <w:sz w:val="22"/>
          <w:szCs w:val="22"/>
          <w:lang w:val="sl-SI"/>
        </w:rPr>
        <w:t xml:space="preserve"> kot </w:t>
      </w:r>
      <w:r w:rsidR="00B460F5" w:rsidRPr="003311E5">
        <w:rPr>
          <w:bCs/>
          <w:kern w:val="28"/>
          <w:sz w:val="22"/>
          <w:szCs w:val="22"/>
          <w:lang w:val="sl-SI"/>
        </w:rPr>
        <w:t>je</w:t>
      </w:r>
      <w:r w:rsidRPr="003311E5">
        <w:rPr>
          <w:bCs/>
          <w:kern w:val="28"/>
          <w:sz w:val="22"/>
          <w:szCs w:val="22"/>
          <w:lang w:val="sl-SI"/>
        </w:rPr>
        <w:t xml:space="preserve"> določen</w:t>
      </w:r>
      <w:r w:rsidR="00B460F5" w:rsidRPr="003311E5">
        <w:rPr>
          <w:bCs/>
          <w:kern w:val="28"/>
          <w:sz w:val="22"/>
          <w:szCs w:val="22"/>
          <w:lang w:val="sl-SI"/>
        </w:rPr>
        <w:t>a</w:t>
      </w:r>
      <w:r w:rsidRPr="003311E5">
        <w:rPr>
          <w:bCs/>
          <w:kern w:val="28"/>
          <w:sz w:val="22"/>
          <w:szCs w:val="22"/>
          <w:lang w:val="sl-SI"/>
        </w:rPr>
        <w:t xml:space="preserve"> v odstavku 13(g).</w:t>
      </w:r>
    </w:p>
    <w:p w14:paraId="0562F9FE" w14:textId="77777777" w:rsidR="000F38D2" w:rsidRPr="003311E5" w:rsidRDefault="000F38D2" w:rsidP="00B460F5">
      <w:pPr>
        <w:pStyle w:val="NumberedParagraphISA400"/>
        <w:keepNext/>
        <w:spacing w:before="240"/>
        <w:ind w:left="544" w:hanging="544"/>
        <w:rPr>
          <w:b/>
          <w:bCs/>
          <w:iCs/>
          <w:sz w:val="22"/>
          <w:szCs w:val="22"/>
          <w:lang w:val="sl-SI"/>
        </w:rPr>
      </w:pPr>
      <w:r w:rsidRPr="003311E5">
        <w:rPr>
          <w:b/>
          <w:bCs/>
          <w:iCs/>
          <w:sz w:val="22"/>
          <w:szCs w:val="22"/>
          <w:lang w:val="sl-SI"/>
        </w:rPr>
        <w:t>Načrtovanje in izvajanje posla</w:t>
      </w:r>
    </w:p>
    <w:p w14:paraId="411D4317" w14:textId="77777777" w:rsidR="000F38D2" w:rsidRPr="003311E5" w:rsidRDefault="000F38D2" w:rsidP="00B460F5">
      <w:pPr>
        <w:pStyle w:val="NumberedParagraphISA400"/>
        <w:keepNext/>
        <w:spacing w:before="120"/>
        <w:ind w:left="544" w:hanging="544"/>
        <w:rPr>
          <w:bCs/>
          <w:i/>
          <w:iCs/>
          <w:sz w:val="22"/>
          <w:szCs w:val="22"/>
          <w:lang w:val="sl-SI"/>
        </w:rPr>
      </w:pPr>
      <w:r w:rsidRPr="003311E5">
        <w:rPr>
          <w:bCs/>
          <w:i/>
          <w:iCs/>
          <w:sz w:val="22"/>
          <w:szCs w:val="22"/>
          <w:lang w:val="sl-SI"/>
        </w:rPr>
        <w:t xml:space="preserve">Ocenjevanje </w:t>
      </w:r>
      <w:r w:rsidR="00B460F5" w:rsidRPr="003311E5">
        <w:rPr>
          <w:bCs/>
          <w:i/>
          <w:iCs/>
          <w:sz w:val="22"/>
          <w:szCs w:val="22"/>
          <w:lang w:val="sl-SI"/>
        </w:rPr>
        <w:t>ustreznosti</w:t>
      </w:r>
      <w:r w:rsidRPr="003311E5">
        <w:rPr>
          <w:bCs/>
          <w:i/>
          <w:iCs/>
          <w:sz w:val="22"/>
          <w:szCs w:val="22"/>
          <w:lang w:val="sl-SI"/>
        </w:rPr>
        <w:t xml:space="preserve"> </w:t>
      </w:r>
      <w:r w:rsidR="00B460F5" w:rsidRPr="003311E5">
        <w:rPr>
          <w:bCs/>
          <w:i/>
          <w:iCs/>
          <w:sz w:val="22"/>
          <w:szCs w:val="22"/>
          <w:lang w:val="sl-SI"/>
        </w:rPr>
        <w:t>primernih</w:t>
      </w:r>
      <w:r w:rsidRPr="003311E5">
        <w:rPr>
          <w:bCs/>
          <w:i/>
          <w:iCs/>
          <w:sz w:val="22"/>
          <w:szCs w:val="22"/>
          <w:lang w:val="sl-SI"/>
        </w:rPr>
        <w:t xml:space="preserve"> sodil</w:t>
      </w:r>
      <w:r w:rsidRPr="003311E5">
        <w:rPr>
          <w:bCs/>
          <w:iCs/>
          <w:sz w:val="22"/>
          <w:szCs w:val="22"/>
          <w:lang w:val="sl-SI"/>
        </w:rPr>
        <w:t xml:space="preserve"> </w:t>
      </w:r>
    </w:p>
    <w:p w14:paraId="1AA39D94" w14:textId="3B0B8F61" w:rsidR="000F38D2" w:rsidRPr="003311E5" w:rsidRDefault="000F38D2" w:rsidP="00B460F5">
      <w:pPr>
        <w:pStyle w:val="NumberedParagraphISA400"/>
        <w:keepNext/>
        <w:tabs>
          <w:tab w:val="clear" w:pos="312"/>
          <w:tab w:val="clear" w:pos="480"/>
        </w:tabs>
        <w:spacing w:before="120" w:after="60"/>
        <w:ind w:left="544" w:hanging="544"/>
        <w:rPr>
          <w:i/>
          <w:sz w:val="22"/>
          <w:szCs w:val="22"/>
          <w:lang w:val="sl-SI"/>
        </w:rPr>
      </w:pPr>
      <w:r w:rsidRPr="003311E5">
        <w:rPr>
          <w:sz w:val="22"/>
          <w:szCs w:val="22"/>
          <w:lang w:val="sl-SI"/>
        </w:rPr>
        <w:t>P</w:t>
      </w:r>
      <w:r w:rsidR="00B460F5" w:rsidRPr="003311E5">
        <w:rPr>
          <w:sz w:val="22"/>
          <w:szCs w:val="22"/>
          <w:lang w:val="sl-SI"/>
        </w:rPr>
        <w:t>rilagoditve</w:t>
      </w:r>
      <w:r w:rsidRPr="003311E5">
        <w:rPr>
          <w:sz w:val="22"/>
          <w:szCs w:val="22"/>
          <w:lang w:val="sl-SI"/>
        </w:rPr>
        <w:t xml:space="preserve">, ki jih je mogoče neposredno pripisati </w:t>
      </w:r>
      <w:r w:rsidRPr="003311E5">
        <w:rPr>
          <w:kern w:val="0"/>
          <w:sz w:val="22"/>
          <w:szCs w:val="22"/>
          <w:lang w:val="sl-SI" w:bidi="ar-SA"/>
        </w:rPr>
        <w:t>(</w:t>
      </w:r>
      <w:r w:rsidR="005933C3" w:rsidRPr="005933C3">
        <w:rPr>
          <w:kern w:val="0"/>
          <w:sz w:val="18"/>
          <w:szCs w:val="18"/>
          <w:lang w:val="sl-SI" w:bidi="ar-SA"/>
        </w:rPr>
        <w:t xml:space="preserve">glej </w:t>
      </w:r>
      <w:r w:rsidRPr="003311E5">
        <w:rPr>
          <w:kern w:val="0"/>
          <w:sz w:val="18"/>
          <w:szCs w:val="18"/>
          <w:lang w:val="sl-SI" w:bidi="ar-SA"/>
        </w:rPr>
        <w:t>odstavka 14(b)(i), 22(a)</w:t>
      </w:r>
      <w:r w:rsidR="005933C3" w:rsidRPr="005933C3">
        <w:rPr>
          <w:kern w:val="0"/>
          <w:sz w:val="22"/>
          <w:szCs w:val="18"/>
          <w:lang w:val="sl-SI" w:bidi="ar-SA"/>
        </w:rPr>
        <w:t>)</w:t>
      </w:r>
    </w:p>
    <w:p w14:paraId="11E0F08A"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A13.</w:t>
      </w:r>
      <w:r w:rsidRPr="003311E5">
        <w:rPr>
          <w:sz w:val="22"/>
          <w:szCs w:val="22"/>
          <w:lang w:val="sl-SI"/>
        </w:rPr>
        <w:tab/>
        <w:t>Potrebno je, da je predračunske p</w:t>
      </w:r>
      <w:r w:rsidR="00585F3D" w:rsidRPr="003311E5">
        <w:rPr>
          <w:sz w:val="22"/>
          <w:szCs w:val="22"/>
          <w:lang w:val="sl-SI"/>
        </w:rPr>
        <w:t>rilagoditve</w:t>
      </w:r>
      <w:r w:rsidRPr="003311E5">
        <w:rPr>
          <w:sz w:val="22"/>
          <w:szCs w:val="22"/>
          <w:lang w:val="sl-SI"/>
        </w:rPr>
        <w:t xml:space="preserve"> mogoče neposredno pripisati dogodku ali </w:t>
      </w:r>
      <w:r w:rsidR="00585F3D" w:rsidRPr="003311E5">
        <w:rPr>
          <w:sz w:val="22"/>
          <w:szCs w:val="22"/>
          <w:lang w:val="sl-SI"/>
        </w:rPr>
        <w:t>transakciji</w:t>
      </w:r>
      <w:r w:rsidRPr="003311E5">
        <w:rPr>
          <w:sz w:val="22"/>
          <w:szCs w:val="22"/>
          <w:lang w:val="sl-SI"/>
        </w:rPr>
        <w:t xml:space="preserve">, tako da ni nobene možnosti, da bi bile predračunske računovodske informacije odraz zadev, ki ne izhajajo </w:t>
      </w:r>
      <w:r w:rsidR="00585F3D" w:rsidRPr="003311E5">
        <w:rPr>
          <w:sz w:val="22"/>
          <w:szCs w:val="22"/>
          <w:lang w:val="sl-SI"/>
        </w:rPr>
        <w:t>zgolj</w:t>
      </w:r>
      <w:r w:rsidRPr="003311E5">
        <w:rPr>
          <w:sz w:val="22"/>
          <w:szCs w:val="22"/>
          <w:lang w:val="sl-SI"/>
        </w:rPr>
        <w:t xml:space="preserve"> iz izida dogodka ali niso neločljiv sestavni del </w:t>
      </w:r>
      <w:r w:rsidR="00585F3D" w:rsidRPr="003311E5">
        <w:rPr>
          <w:sz w:val="22"/>
          <w:szCs w:val="22"/>
          <w:lang w:val="sl-SI"/>
        </w:rPr>
        <w:t>transakcije</w:t>
      </w:r>
      <w:r w:rsidRPr="003311E5">
        <w:rPr>
          <w:sz w:val="22"/>
          <w:szCs w:val="22"/>
          <w:lang w:val="sl-SI"/>
        </w:rPr>
        <w:t>. P</w:t>
      </w:r>
      <w:r w:rsidR="00585F3D" w:rsidRPr="003311E5">
        <w:rPr>
          <w:sz w:val="22"/>
          <w:szCs w:val="22"/>
          <w:lang w:val="sl-SI"/>
        </w:rPr>
        <w:t>rilagoditve</w:t>
      </w:r>
      <w:r w:rsidRPr="003311E5">
        <w:rPr>
          <w:sz w:val="22"/>
          <w:szCs w:val="22"/>
          <w:lang w:val="sl-SI"/>
        </w:rPr>
        <w:t>, ki jih je mogoče neposredno pripisati, izključujejo tiste, ki se nanašajo na dogodke v prihodnosti ali so odvisn</w:t>
      </w:r>
      <w:r w:rsidR="00585F3D" w:rsidRPr="003311E5">
        <w:rPr>
          <w:sz w:val="22"/>
          <w:szCs w:val="22"/>
          <w:lang w:val="sl-SI"/>
        </w:rPr>
        <w:t>e</w:t>
      </w:r>
      <w:r w:rsidRPr="003311E5">
        <w:rPr>
          <w:sz w:val="22"/>
          <w:szCs w:val="22"/>
          <w:lang w:val="sl-SI"/>
        </w:rPr>
        <w:t xml:space="preserve"> od dejanj, ki jih bo treba izvesti po dokončanju </w:t>
      </w:r>
      <w:r w:rsidR="00585F3D" w:rsidRPr="003311E5">
        <w:rPr>
          <w:sz w:val="22"/>
          <w:szCs w:val="22"/>
          <w:lang w:val="sl-SI"/>
        </w:rPr>
        <w:t>transakcije</w:t>
      </w:r>
      <w:r w:rsidRPr="003311E5">
        <w:rPr>
          <w:sz w:val="22"/>
          <w:szCs w:val="22"/>
          <w:lang w:val="sl-SI"/>
        </w:rPr>
        <w:t xml:space="preserve">, </w:t>
      </w:r>
      <w:r w:rsidR="004A1030" w:rsidRPr="003311E5">
        <w:rPr>
          <w:sz w:val="22"/>
          <w:szCs w:val="22"/>
          <w:lang w:val="sl-SI"/>
        </w:rPr>
        <w:t>čeprav</w:t>
      </w:r>
      <w:r w:rsidRPr="003311E5">
        <w:rPr>
          <w:sz w:val="22"/>
          <w:szCs w:val="22"/>
          <w:lang w:val="sl-SI"/>
        </w:rPr>
        <w:t xml:space="preserve"> so taka dejanja ključna za organizacijo, ki </w:t>
      </w:r>
      <w:r w:rsidR="00585F3D" w:rsidRPr="003311E5">
        <w:rPr>
          <w:sz w:val="22"/>
          <w:szCs w:val="22"/>
          <w:lang w:val="sl-SI"/>
        </w:rPr>
        <w:t>vstopa v transakcijo</w:t>
      </w:r>
      <w:r w:rsidRPr="003311E5">
        <w:rPr>
          <w:sz w:val="22"/>
          <w:szCs w:val="22"/>
          <w:lang w:val="sl-SI"/>
        </w:rPr>
        <w:t xml:space="preserve"> (na primer zapiranje </w:t>
      </w:r>
      <w:r w:rsidR="00585F3D" w:rsidRPr="003311E5">
        <w:rPr>
          <w:sz w:val="22"/>
          <w:szCs w:val="22"/>
          <w:lang w:val="sl-SI"/>
        </w:rPr>
        <w:t>nepotrebnih</w:t>
      </w:r>
      <w:r w:rsidRPr="003311E5">
        <w:rPr>
          <w:sz w:val="22"/>
          <w:szCs w:val="22"/>
          <w:lang w:val="sl-SI"/>
        </w:rPr>
        <w:t xml:space="preserve"> proizvajalnih obratov po prevzemu).</w:t>
      </w:r>
    </w:p>
    <w:p w14:paraId="7D789354" w14:textId="18588617" w:rsidR="000F38D2" w:rsidRPr="003311E5" w:rsidRDefault="00585F3D" w:rsidP="000F38D2">
      <w:pPr>
        <w:pStyle w:val="NumberedParagraphISA400"/>
        <w:keepNext/>
        <w:tabs>
          <w:tab w:val="clear" w:pos="312"/>
          <w:tab w:val="clear" w:pos="480"/>
        </w:tabs>
        <w:spacing w:before="240"/>
        <w:ind w:left="547" w:hanging="547"/>
        <w:rPr>
          <w:i/>
          <w:sz w:val="22"/>
          <w:szCs w:val="22"/>
          <w:lang w:val="sl-SI"/>
        </w:rPr>
      </w:pPr>
      <w:r w:rsidRPr="003311E5">
        <w:rPr>
          <w:sz w:val="22"/>
          <w:szCs w:val="22"/>
          <w:lang w:val="sl-SI"/>
        </w:rPr>
        <w:t>Prilagoditve, podprte z dejstvi</w:t>
      </w:r>
      <w:r w:rsidR="000F38D2" w:rsidRPr="003311E5">
        <w:rPr>
          <w:i/>
          <w:sz w:val="22"/>
          <w:szCs w:val="22"/>
          <w:lang w:val="sl-SI"/>
        </w:rPr>
        <w:t xml:space="preserve"> </w:t>
      </w:r>
      <w:r w:rsidR="000F38D2" w:rsidRPr="003311E5">
        <w:rPr>
          <w:kern w:val="0"/>
          <w:sz w:val="22"/>
          <w:szCs w:val="22"/>
          <w:lang w:val="sl-SI" w:bidi="ar-SA"/>
        </w:rPr>
        <w:t>(</w:t>
      </w:r>
      <w:r w:rsidR="005933C3" w:rsidRPr="005933C3">
        <w:rPr>
          <w:kern w:val="0"/>
          <w:sz w:val="18"/>
          <w:szCs w:val="18"/>
          <w:lang w:val="sl-SI" w:bidi="ar-SA"/>
        </w:rPr>
        <w:t xml:space="preserve">glej </w:t>
      </w:r>
      <w:r w:rsidR="000F38D2" w:rsidRPr="003311E5">
        <w:rPr>
          <w:kern w:val="0"/>
          <w:sz w:val="18"/>
          <w:szCs w:val="18"/>
          <w:lang w:val="sl-SI" w:bidi="ar-SA"/>
        </w:rPr>
        <w:t>odstavka 14(b)(</w:t>
      </w:r>
      <w:proofErr w:type="spellStart"/>
      <w:r w:rsidR="000F38D2" w:rsidRPr="003311E5">
        <w:rPr>
          <w:kern w:val="0"/>
          <w:sz w:val="18"/>
          <w:szCs w:val="18"/>
          <w:lang w:val="sl-SI" w:bidi="ar-SA"/>
        </w:rPr>
        <w:t>ii</w:t>
      </w:r>
      <w:proofErr w:type="spellEnd"/>
      <w:r w:rsidR="000F38D2" w:rsidRPr="003311E5">
        <w:rPr>
          <w:kern w:val="0"/>
          <w:sz w:val="18"/>
          <w:szCs w:val="18"/>
          <w:lang w:val="sl-SI" w:bidi="ar-SA"/>
        </w:rPr>
        <w:t>), 22(b)</w:t>
      </w:r>
      <w:r w:rsidR="005933C3" w:rsidRPr="005933C3">
        <w:rPr>
          <w:kern w:val="0"/>
          <w:sz w:val="22"/>
          <w:szCs w:val="18"/>
          <w:lang w:val="sl-SI" w:bidi="ar-SA"/>
        </w:rPr>
        <w:t>)</w:t>
      </w:r>
    </w:p>
    <w:p w14:paraId="15B8FC5F"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A14.</w:t>
      </w:r>
      <w:r w:rsidRPr="003311E5">
        <w:rPr>
          <w:sz w:val="22"/>
          <w:szCs w:val="22"/>
          <w:lang w:val="sl-SI"/>
        </w:rPr>
        <w:tab/>
        <w:t>Prav tako je potrebno, da so predračunsk</w:t>
      </w:r>
      <w:r w:rsidR="00585F3D" w:rsidRPr="003311E5">
        <w:rPr>
          <w:sz w:val="22"/>
          <w:szCs w:val="22"/>
          <w:lang w:val="sl-SI"/>
        </w:rPr>
        <w:t>e</w:t>
      </w:r>
      <w:r w:rsidRPr="003311E5">
        <w:rPr>
          <w:sz w:val="22"/>
          <w:szCs w:val="22"/>
          <w:lang w:val="sl-SI"/>
        </w:rPr>
        <w:t xml:space="preserve"> p</w:t>
      </w:r>
      <w:r w:rsidR="00585F3D" w:rsidRPr="003311E5">
        <w:rPr>
          <w:sz w:val="22"/>
          <w:szCs w:val="22"/>
          <w:lang w:val="sl-SI"/>
        </w:rPr>
        <w:t>rilagoditve</w:t>
      </w:r>
      <w:r w:rsidRPr="003311E5">
        <w:rPr>
          <w:sz w:val="22"/>
          <w:szCs w:val="22"/>
          <w:lang w:val="sl-SI"/>
        </w:rPr>
        <w:t xml:space="preserve"> </w:t>
      </w:r>
      <w:r w:rsidR="00585F3D" w:rsidRPr="003311E5">
        <w:rPr>
          <w:sz w:val="22"/>
          <w:szCs w:val="22"/>
          <w:lang w:val="sl-SI"/>
        </w:rPr>
        <w:t>podprte z dejstvi</w:t>
      </w:r>
      <w:r w:rsidRPr="003311E5">
        <w:rPr>
          <w:sz w:val="22"/>
          <w:szCs w:val="22"/>
          <w:lang w:val="sl-SI"/>
        </w:rPr>
        <w:t xml:space="preserve">, tako da </w:t>
      </w:r>
      <w:r w:rsidR="00585F3D" w:rsidRPr="003311E5">
        <w:rPr>
          <w:sz w:val="22"/>
          <w:szCs w:val="22"/>
          <w:lang w:val="sl-SI"/>
        </w:rPr>
        <w:t>je mogoče</w:t>
      </w:r>
      <w:r w:rsidRPr="003311E5">
        <w:rPr>
          <w:sz w:val="22"/>
          <w:szCs w:val="22"/>
          <w:lang w:val="sl-SI"/>
        </w:rPr>
        <w:t xml:space="preserve"> zagotovi</w:t>
      </w:r>
      <w:r w:rsidR="00585F3D" w:rsidRPr="003311E5">
        <w:rPr>
          <w:sz w:val="22"/>
          <w:szCs w:val="22"/>
          <w:lang w:val="sl-SI"/>
        </w:rPr>
        <w:t>ti</w:t>
      </w:r>
      <w:r w:rsidRPr="003311E5">
        <w:rPr>
          <w:sz w:val="22"/>
          <w:szCs w:val="22"/>
          <w:lang w:val="sl-SI"/>
        </w:rPr>
        <w:t xml:space="preserve"> zanesljiv</w:t>
      </w:r>
      <w:r w:rsidR="00585F3D" w:rsidRPr="003311E5">
        <w:rPr>
          <w:sz w:val="22"/>
          <w:szCs w:val="22"/>
          <w:lang w:val="sl-SI"/>
        </w:rPr>
        <w:t>o</w:t>
      </w:r>
      <w:r w:rsidRPr="003311E5">
        <w:rPr>
          <w:sz w:val="22"/>
          <w:szCs w:val="22"/>
          <w:lang w:val="sl-SI"/>
        </w:rPr>
        <w:t xml:space="preserve"> </w:t>
      </w:r>
      <w:r w:rsidR="00585F3D" w:rsidRPr="003311E5">
        <w:rPr>
          <w:sz w:val="22"/>
          <w:szCs w:val="22"/>
          <w:lang w:val="sl-SI"/>
        </w:rPr>
        <w:t>osnovo</w:t>
      </w:r>
      <w:r w:rsidRPr="003311E5">
        <w:rPr>
          <w:sz w:val="22"/>
          <w:szCs w:val="22"/>
          <w:lang w:val="sl-SI"/>
        </w:rPr>
        <w:t xml:space="preserve"> za predračunske računovodske informacije. </w:t>
      </w:r>
      <w:r w:rsidR="00585F3D" w:rsidRPr="003311E5">
        <w:rPr>
          <w:sz w:val="22"/>
          <w:szCs w:val="22"/>
          <w:lang w:val="sl-SI"/>
        </w:rPr>
        <w:t xml:space="preserve">Prilagoditve, podprte z dejstvi, </w:t>
      </w:r>
      <w:r w:rsidRPr="003311E5">
        <w:rPr>
          <w:sz w:val="22"/>
          <w:szCs w:val="22"/>
          <w:lang w:val="sl-SI"/>
        </w:rPr>
        <w:t>so tak</w:t>
      </w:r>
      <w:r w:rsidR="00585F3D" w:rsidRPr="003311E5">
        <w:rPr>
          <w:sz w:val="22"/>
          <w:szCs w:val="22"/>
          <w:lang w:val="sl-SI"/>
        </w:rPr>
        <w:t>e</w:t>
      </w:r>
      <w:r w:rsidRPr="003311E5">
        <w:rPr>
          <w:sz w:val="22"/>
          <w:szCs w:val="22"/>
          <w:lang w:val="sl-SI"/>
        </w:rPr>
        <w:t>, ki jih je mogoče nepristransko opredeliti. Viri, ki dejansko podpirajo predračunske p</w:t>
      </w:r>
      <w:r w:rsidR="00136AA9" w:rsidRPr="003311E5">
        <w:rPr>
          <w:sz w:val="22"/>
          <w:szCs w:val="22"/>
          <w:lang w:val="sl-SI"/>
        </w:rPr>
        <w:t>rilagoditve</w:t>
      </w:r>
      <w:r w:rsidRPr="003311E5">
        <w:rPr>
          <w:sz w:val="22"/>
          <w:szCs w:val="22"/>
          <w:lang w:val="sl-SI"/>
        </w:rPr>
        <w:t>, so med drugim:</w:t>
      </w:r>
    </w:p>
    <w:p w14:paraId="74B68FEA" w14:textId="77777777" w:rsidR="000F38D2" w:rsidRPr="003311E5" w:rsidRDefault="000F38D2" w:rsidP="002713EC">
      <w:pPr>
        <w:numPr>
          <w:ilvl w:val="0"/>
          <w:numId w:val="8"/>
        </w:numPr>
        <w:spacing w:line="280" w:lineRule="exact"/>
        <w:ind w:left="1411" w:hanging="547"/>
        <w:rPr>
          <w:szCs w:val="22"/>
        </w:rPr>
      </w:pPr>
      <w:r w:rsidRPr="003311E5">
        <w:rPr>
          <w:szCs w:val="22"/>
        </w:rPr>
        <w:t>kupoprodajne pogodbe,</w:t>
      </w:r>
    </w:p>
    <w:p w14:paraId="1ABC082F"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dokumenti o financiranju dogodka ali </w:t>
      </w:r>
      <w:r w:rsidR="00136AA9" w:rsidRPr="003311E5">
        <w:rPr>
          <w:szCs w:val="22"/>
        </w:rPr>
        <w:t>transakcije</w:t>
      </w:r>
      <w:r w:rsidRPr="003311E5">
        <w:rPr>
          <w:szCs w:val="22"/>
        </w:rPr>
        <w:t>, kot so dolžniške pogodbe,</w:t>
      </w:r>
    </w:p>
    <w:p w14:paraId="3A92B66F" w14:textId="77777777" w:rsidR="000F38D2" w:rsidRPr="003311E5" w:rsidRDefault="000F38D2" w:rsidP="002713EC">
      <w:pPr>
        <w:numPr>
          <w:ilvl w:val="0"/>
          <w:numId w:val="8"/>
        </w:numPr>
        <w:spacing w:line="280" w:lineRule="exact"/>
        <w:ind w:left="1411" w:hanging="547"/>
        <w:rPr>
          <w:szCs w:val="22"/>
        </w:rPr>
      </w:pPr>
      <w:r w:rsidRPr="003311E5">
        <w:rPr>
          <w:szCs w:val="22"/>
        </w:rPr>
        <w:t>neodvisna poročila o ocenitvi vrednosti,</w:t>
      </w:r>
    </w:p>
    <w:p w14:paraId="296DA57B"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drugi dokumenti v zvezi z dogodkom ali </w:t>
      </w:r>
      <w:r w:rsidR="00136AA9" w:rsidRPr="003311E5">
        <w:rPr>
          <w:szCs w:val="22"/>
        </w:rPr>
        <w:t>transakcijo</w:t>
      </w:r>
      <w:r w:rsidRPr="003311E5">
        <w:rPr>
          <w:szCs w:val="22"/>
        </w:rPr>
        <w:t>,</w:t>
      </w:r>
    </w:p>
    <w:p w14:paraId="6E721B66" w14:textId="77777777" w:rsidR="000F38D2" w:rsidRPr="003311E5" w:rsidRDefault="000F38D2" w:rsidP="002713EC">
      <w:pPr>
        <w:numPr>
          <w:ilvl w:val="0"/>
          <w:numId w:val="8"/>
        </w:numPr>
        <w:spacing w:line="280" w:lineRule="exact"/>
        <w:ind w:left="1411" w:hanging="547"/>
        <w:rPr>
          <w:szCs w:val="22"/>
        </w:rPr>
      </w:pPr>
      <w:r w:rsidRPr="003311E5">
        <w:rPr>
          <w:szCs w:val="22"/>
        </w:rPr>
        <w:t>objavljeni računovodski izkazi,</w:t>
      </w:r>
    </w:p>
    <w:p w14:paraId="2A920F58"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druge </w:t>
      </w:r>
      <w:r w:rsidR="00136AA9" w:rsidRPr="003311E5">
        <w:rPr>
          <w:szCs w:val="22"/>
        </w:rPr>
        <w:t>finančne</w:t>
      </w:r>
      <w:r w:rsidRPr="003311E5">
        <w:rPr>
          <w:szCs w:val="22"/>
        </w:rPr>
        <w:t xml:space="preserve"> informacije, razkrite v prospektu,</w:t>
      </w:r>
    </w:p>
    <w:p w14:paraId="40635D0A" w14:textId="77777777" w:rsidR="000F38D2" w:rsidRPr="003311E5" w:rsidRDefault="00136AA9" w:rsidP="002713EC">
      <w:pPr>
        <w:numPr>
          <w:ilvl w:val="0"/>
          <w:numId w:val="8"/>
        </w:numPr>
        <w:spacing w:line="280" w:lineRule="exact"/>
        <w:ind w:left="1411" w:hanging="547"/>
        <w:rPr>
          <w:szCs w:val="22"/>
        </w:rPr>
      </w:pPr>
      <w:r w:rsidRPr="003311E5">
        <w:rPr>
          <w:szCs w:val="22"/>
        </w:rPr>
        <w:t>ustrezna</w:t>
      </w:r>
      <w:r w:rsidR="000F38D2" w:rsidRPr="003311E5">
        <w:rPr>
          <w:szCs w:val="22"/>
        </w:rPr>
        <w:t xml:space="preserve"> zakonska ali predpisana dejanja, na primer na področju obdavč</w:t>
      </w:r>
      <w:r w:rsidRPr="003311E5">
        <w:rPr>
          <w:szCs w:val="22"/>
        </w:rPr>
        <w:t>itve</w:t>
      </w:r>
      <w:r w:rsidR="000F38D2" w:rsidRPr="003311E5">
        <w:rPr>
          <w:szCs w:val="22"/>
        </w:rPr>
        <w:t>,</w:t>
      </w:r>
    </w:p>
    <w:p w14:paraId="3EF519B5" w14:textId="77777777" w:rsidR="000F38D2" w:rsidRPr="003311E5" w:rsidRDefault="000F38D2" w:rsidP="002713EC">
      <w:pPr>
        <w:numPr>
          <w:ilvl w:val="0"/>
          <w:numId w:val="8"/>
        </w:numPr>
        <w:spacing w:line="280" w:lineRule="exact"/>
        <w:ind w:left="1411" w:hanging="547"/>
        <w:rPr>
          <w:szCs w:val="22"/>
        </w:rPr>
      </w:pPr>
      <w:r w:rsidRPr="003311E5">
        <w:rPr>
          <w:szCs w:val="22"/>
        </w:rPr>
        <w:t>pogodbe o zaposlitvi,</w:t>
      </w:r>
    </w:p>
    <w:p w14:paraId="5BE7FCC2" w14:textId="77777777" w:rsidR="000F38D2" w:rsidRPr="003311E5" w:rsidRDefault="000F38D2" w:rsidP="002713EC">
      <w:pPr>
        <w:numPr>
          <w:ilvl w:val="0"/>
          <w:numId w:val="8"/>
        </w:numPr>
        <w:spacing w:line="280" w:lineRule="exact"/>
        <w:ind w:left="1411" w:hanging="547"/>
        <w:rPr>
          <w:szCs w:val="22"/>
        </w:rPr>
      </w:pPr>
      <w:r w:rsidRPr="003311E5">
        <w:rPr>
          <w:szCs w:val="22"/>
        </w:rPr>
        <w:t>dejanja pristojnih za upravljanje.</w:t>
      </w:r>
    </w:p>
    <w:p w14:paraId="6DD88DAB" w14:textId="0641E4F1" w:rsidR="000F38D2" w:rsidRPr="003311E5" w:rsidRDefault="000F38D2" w:rsidP="00136AA9">
      <w:pPr>
        <w:pStyle w:val="Naslov2"/>
        <w:spacing w:before="240" w:after="120" w:line="280" w:lineRule="exact"/>
        <w:rPr>
          <w:b w:val="0"/>
          <w:sz w:val="22"/>
          <w:szCs w:val="22"/>
        </w:rPr>
      </w:pPr>
      <w:r w:rsidRPr="003311E5">
        <w:rPr>
          <w:b w:val="0"/>
          <w:sz w:val="22"/>
          <w:szCs w:val="22"/>
        </w:rPr>
        <w:t>P</w:t>
      </w:r>
      <w:r w:rsidR="00136AA9" w:rsidRPr="003311E5">
        <w:rPr>
          <w:b w:val="0"/>
          <w:sz w:val="22"/>
          <w:szCs w:val="22"/>
        </w:rPr>
        <w:t>rilagoditve</w:t>
      </w:r>
      <w:r w:rsidRPr="003311E5">
        <w:rPr>
          <w:b w:val="0"/>
          <w:sz w:val="22"/>
          <w:szCs w:val="22"/>
        </w:rPr>
        <w:t>, skladn</w:t>
      </w:r>
      <w:r w:rsidR="00136AA9" w:rsidRPr="003311E5">
        <w:rPr>
          <w:b w:val="0"/>
          <w:sz w:val="22"/>
          <w:szCs w:val="22"/>
        </w:rPr>
        <w:t>e</w:t>
      </w:r>
      <w:r w:rsidRPr="003311E5">
        <w:rPr>
          <w:b w:val="0"/>
          <w:sz w:val="22"/>
          <w:szCs w:val="22"/>
        </w:rPr>
        <w:t xml:space="preserve"> s primernim okvirom računovodskega poročanja organizacije in njen</w:t>
      </w:r>
      <w:r w:rsidR="00136AA9" w:rsidRPr="003311E5">
        <w:rPr>
          <w:b w:val="0"/>
          <w:sz w:val="22"/>
          <w:szCs w:val="22"/>
        </w:rPr>
        <w:t>imi</w:t>
      </w:r>
      <w:r w:rsidRPr="003311E5">
        <w:rPr>
          <w:b w:val="0"/>
          <w:sz w:val="22"/>
          <w:szCs w:val="22"/>
        </w:rPr>
        <w:t xml:space="preserve"> računovodski</w:t>
      </w:r>
      <w:r w:rsidR="00136AA9" w:rsidRPr="003311E5">
        <w:rPr>
          <w:b w:val="0"/>
          <w:sz w:val="22"/>
          <w:szCs w:val="22"/>
        </w:rPr>
        <w:t>mi</w:t>
      </w:r>
      <w:r w:rsidRPr="003311E5">
        <w:rPr>
          <w:b w:val="0"/>
          <w:sz w:val="22"/>
          <w:szCs w:val="22"/>
        </w:rPr>
        <w:t xml:space="preserve"> usmerit</w:t>
      </w:r>
      <w:r w:rsidR="00136AA9" w:rsidRPr="003311E5">
        <w:rPr>
          <w:b w:val="0"/>
          <w:sz w:val="22"/>
          <w:szCs w:val="22"/>
        </w:rPr>
        <w:t>vami, usklajenimi s</w:t>
      </w:r>
      <w:r w:rsidRPr="003311E5">
        <w:rPr>
          <w:b w:val="0"/>
          <w:sz w:val="22"/>
          <w:szCs w:val="22"/>
        </w:rPr>
        <w:t xml:space="preserve"> tem okvir</w:t>
      </w:r>
      <w:r w:rsidR="00136AA9" w:rsidRPr="003311E5">
        <w:rPr>
          <w:b w:val="0"/>
          <w:sz w:val="22"/>
          <w:szCs w:val="22"/>
        </w:rPr>
        <w:t>om</w:t>
      </w:r>
      <w:r w:rsidRPr="003311E5">
        <w:rPr>
          <w:b w:val="0"/>
          <w:sz w:val="22"/>
          <w:szCs w:val="22"/>
        </w:rPr>
        <w:t xml:space="preserve"> (</w:t>
      </w:r>
      <w:r w:rsidR="005933C3" w:rsidRPr="005933C3">
        <w:rPr>
          <w:b w:val="0"/>
          <w:sz w:val="18"/>
          <w:szCs w:val="18"/>
        </w:rPr>
        <w:t xml:space="preserve">glej </w:t>
      </w:r>
      <w:r w:rsidRPr="003311E5">
        <w:rPr>
          <w:b w:val="0"/>
          <w:sz w:val="18"/>
          <w:szCs w:val="18"/>
        </w:rPr>
        <w:t>odstavke 11(b)(</w:t>
      </w:r>
      <w:proofErr w:type="spellStart"/>
      <w:r w:rsidRPr="003311E5">
        <w:rPr>
          <w:b w:val="0"/>
          <w:sz w:val="18"/>
          <w:szCs w:val="18"/>
        </w:rPr>
        <w:t>ii</w:t>
      </w:r>
      <w:proofErr w:type="spellEnd"/>
      <w:r w:rsidRPr="003311E5">
        <w:rPr>
          <w:b w:val="0"/>
          <w:sz w:val="18"/>
          <w:szCs w:val="18"/>
        </w:rPr>
        <w:t>), 14(b)(</w:t>
      </w:r>
      <w:proofErr w:type="spellStart"/>
      <w:r w:rsidRPr="003311E5">
        <w:rPr>
          <w:b w:val="0"/>
          <w:sz w:val="18"/>
          <w:szCs w:val="18"/>
        </w:rPr>
        <w:t>iii</w:t>
      </w:r>
      <w:proofErr w:type="spellEnd"/>
      <w:r w:rsidRPr="003311E5">
        <w:rPr>
          <w:b w:val="0"/>
          <w:sz w:val="18"/>
          <w:szCs w:val="18"/>
        </w:rPr>
        <w:t>), 22(c)</w:t>
      </w:r>
      <w:r w:rsidR="005933C3" w:rsidRPr="005933C3">
        <w:rPr>
          <w:b w:val="0"/>
          <w:sz w:val="22"/>
          <w:szCs w:val="18"/>
        </w:rPr>
        <w:t>).</w:t>
      </w:r>
    </w:p>
    <w:p w14:paraId="27BFC83E"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A15.</w:t>
      </w:r>
      <w:r w:rsidRPr="003311E5">
        <w:rPr>
          <w:sz w:val="22"/>
          <w:szCs w:val="22"/>
          <w:lang w:val="sl-SI"/>
        </w:rPr>
        <w:tab/>
        <w:t>Da so predračunske računovodske informacije smiselne, je potrebno, da so predračunsk</w:t>
      </w:r>
      <w:r w:rsidR="00136AA9" w:rsidRPr="003311E5">
        <w:rPr>
          <w:sz w:val="22"/>
          <w:szCs w:val="22"/>
          <w:lang w:val="sl-SI"/>
        </w:rPr>
        <w:t>e</w:t>
      </w:r>
      <w:r w:rsidRPr="003311E5">
        <w:rPr>
          <w:sz w:val="22"/>
          <w:szCs w:val="22"/>
          <w:lang w:val="sl-SI"/>
        </w:rPr>
        <w:t xml:space="preserve"> </w:t>
      </w:r>
      <w:r w:rsidR="00136AA9" w:rsidRPr="003311E5">
        <w:rPr>
          <w:sz w:val="22"/>
          <w:szCs w:val="22"/>
          <w:lang w:val="sl-SI"/>
        </w:rPr>
        <w:t>prilagoditve</w:t>
      </w:r>
      <w:r w:rsidRPr="003311E5">
        <w:rPr>
          <w:sz w:val="22"/>
          <w:szCs w:val="22"/>
          <w:lang w:val="sl-SI"/>
        </w:rPr>
        <w:t xml:space="preserve"> skladn</w:t>
      </w:r>
      <w:r w:rsidR="00136AA9" w:rsidRPr="003311E5">
        <w:rPr>
          <w:sz w:val="22"/>
          <w:szCs w:val="22"/>
          <w:lang w:val="sl-SI"/>
        </w:rPr>
        <w:t>e</w:t>
      </w:r>
      <w:r w:rsidRPr="003311E5">
        <w:rPr>
          <w:sz w:val="22"/>
          <w:szCs w:val="22"/>
          <w:lang w:val="sl-SI"/>
        </w:rPr>
        <w:t xml:space="preserve"> s primernim okvirom računovodskega poročanja organizacije in njeni</w:t>
      </w:r>
      <w:r w:rsidR="00136AA9" w:rsidRPr="003311E5">
        <w:rPr>
          <w:sz w:val="22"/>
          <w:szCs w:val="22"/>
          <w:lang w:val="sl-SI"/>
        </w:rPr>
        <w:t>mi</w:t>
      </w:r>
      <w:r w:rsidRPr="003311E5">
        <w:rPr>
          <w:sz w:val="22"/>
          <w:szCs w:val="22"/>
          <w:lang w:val="sl-SI"/>
        </w:rPr>
        <w:t xml:space="preserve"> računovodski</w:t>
      </w:r>
      <w:r w:rsidR="00136AA9" w:rsidRPr="003311E5">
        <w:rPr>
          <w:sz w:val="22"/>
          <w:szCs w:val="22"/>
          <w:lang w:val="sl-SI"/>
        </w:rPr>
        <w:t>mi</w:t>
      </w:r>
      <w:r w:rsidRPr="003311E5">
        <w:rPr>
          <w:sz w:val="22"/>
          <w:szCs w:val="22"/>
          <w:lang w:val="sl-SI"/>
        </w:rPr>
        <w:t xml:space="preserve"> usmerit</w:t>
      </w:r>
      <w:r w:rsidR="00136AA9" w:rsidRPr="003311E5">
        <w:rPr>
          <w:sz w:val="22"/>
          <w:szCs w:val="22"/>
          <w:lang w:val="sl-SI"/>
        </w:rPr>
        <w:t>vami, usklajenimi s</w:t>
      </w:r>
      <w:r w:rsidRPr="003311E5">
        <w:rPr>
          <w:sz w:val="22"/>
          <w:szCs w:val="22"/>
          <w:lang w:val="sl-SI"/>
        </w:rPr>
        <w:t xml:space="preserve"> tem okvir</w:t>
      </w:r>
      <w:r w:rsidR="00136AA9" w:rsidRPr="003311E5">
        <w:rPr>
          <w:sz w:val="22"/>
          <w:szCs w:val="22"/>
          <w:lang w:val="sl-SI"/>
        </w:rPr>
        <w:t>om</w:t>
      </w:r>
      <w:r w:rsidRPr="003311E5">
        <w:rPr>
          <w:sz w:val="22"/>
          <w:szCs w:val="22"/>
          <w:lang w:val="sl-SI"/>
        </w:rPr>
        <w:t xml:space="preserve">. V </w:t>
      </w:r>
      <w:r w:rsidR="00136AA9" w:rsidRPr="003311E5">
        <w:rPr>
          <w:sz w:val="22"/>
          <w:szCs w:val="22"/>
          <w:lang w:val="sl-SI"/>
        </w:rPr>
        <w:t>kontekstu</w:t>
      </w:r>
      <w:r w:rsidRPr="003311E5">
        <w:rPr>
          <w:sz w:val="22"/>
          <w:szCs w:val="22"/>
          <w:lang w:val="sl-SI"/>
        </w:rPr>
        <w:t xml:space="preserve"> poslovn</w:t>
      </w:r>
      <w:r w:rsidR="00136AA9" w:rsidRPr="003311E5">
        <w:rPr>
          <w:sz w:val="22"/>
          <w:szCs w:val="22"/>
          <w:lang w:val="sl-SI"/>
        </w:rPr>
        <w:t>e</w:t>
      </w:r>
      <w:r w:rsidRPr="003311E5">
        <w:rPr>
          <w:sz w:val="22"/>
          <w:szCs w:val="22"/>
          <w:lang w:val="sl-SI"/>
        </w:rPr>
        <w:t xml:space="preserve"> </w:t>
      </w:r>
      <w:r w:rsidR="00136AA9" w:rsidRPr="003311E5">
        <w:rPr>
          <w:sz w:val="22"/>
          <w:szCs w:val="22"/>
          <w:lang w:val="sl-SI"/>
        </w:rPr>
        <w:t>kombinacije</w:t>
      </w:r>
      <w:r w:rsidRPr="003311E5">
        <w:rPr>
          <w:sz w:val="22"/>
          <w:szCs w:val="22"/>
          <w:lang w:val="sl-SI"/>
        </w:rPr>
        <w:t xml:space="preserve"> </w:t>
      </w:r>
      <w:r w:rsidR="002E6592" w:rsidRPr="003311E5">
        <w:rPr>
          <w:sz w:val="22"/>
          <w:szCs w:val="22"/>
          <w:lang w:val="sl-SI"/>
        </w:rPr>
        <w:t>vključuje</w:t>
      </w:r>
      <w:r w:rsidRPr="003311E5">
        <w:rPr>
          <w:sz w:val="22"/>
          <w:szCs w:val="22"/>
          <w:lang w:val="sl-SI"/>
        </w:rPr>
        <w:t xml:space="preserve"> </w:t>
      </w:r>
      <w:proofErr w:type="spellStart"/>
      <w:r w:rsidRPr="003311E5">
        <w:rPr>
          <w:sz w:val="22"/>
          <w:szCs w:val="22"/>
          <w:lang w:val="sl-SI"/>
        </w:rPr>
        <w:t>kompiliranje</w:t>
      </w:r>
      <w:proofErr w:type="spellEnd"/>
      <w:r w:rsidRPr="003311E5">
        <w:rPr>
          <w:sz w:val="22"/>
          <w:szCs w:val="22"/>
          <w:lang w:val="sl-SI"/>
        </w:rPr>
        <w:t xml:space="preserve"> predračunskih računovodskih informacij na </w:t>
      </w:r>
      <w:r w:rsidR="00136AA9" w:rsidRPr="003311E5">
        <w:rPr>
          <w:sz w:val="22"/>
          <w:szCs w:val="22"/>
          <w:lang w:val="sl-SI"/>
        </w:rPr>
        <w:t>osnovi</w:t>
      </w:r>
      <w:r w:rsidRPr="003311E5">
        <w:rPr>
          <w:sz w:val="22"/>
          <w:szCs w:val="22"/>
          <w:lang w:val="sl-SI"/>
        </w:rPr>
        <w:t xml:space="preserve"> </w:t>
      </w:r>
      <w:r w:rsidR="002E6592" w:rsidRPr="003311E5">
        <w:rPr>
          <w:sz w:val="22"/>
          <w:szCs w:val="22"/>
          <w:lang w:val="sl-SI"/>
        </w:rPr>
        <w:t>primernih</w:t>
      </w:r>
      <w:r w:rsidRPr="003311E5">
        <w:rPr>
          <w:sz w:val="22"/>
          <w:szCs w:val="22"/>
          <w:lang w:val="sl-SI"/>
        </w:rPr>
        <w:t xml:space="preserve"> sodil </w:t>
      </w:r>
      <w:r w:rsidR="002E6592" w:rsidRPr="003311E5">
        <w:rPr>
          <w:sz w:val="22"/>
          <w:szCs w:val="22"/>
          <w:lang w:val="sl-SI"/>
        </w:rPr>
        <w:t>presojo</w:t>
      </w:r>
      <w:r w:rsidRPr="003311E5">
        <w:rPr>
          <w:sz w:val="22"/>
          <w:szCs w:val="22"/>
          <w:lang w:val="sl-SI"/>
        </w:rPr>
        <w:t xml:space="preserve"> o zadevah, kot so</w:t>
      </w:r>
      <w:r w:rsidR="002E6592" w:rsidRPr="003311E5">
        <w:rPr>
          <w:sz w:val="22"/>
          <w:szCs w:val="22"/>
          <w:lang w:val="sl-SI"/>
        </w:rPr>
        <w:t xml:space="preserve"> na primer</w:t>
      </w:r>
      <w:r w:rsidRPr="003311E5">
        <w:rPr>
          <w:sz w:val="22"/>
          <w:szCs w:val="22"/>
          <w:lang w:val="sl-SI"/>
        </w:rPr>
        <w:t>:</w:t>
      </w:r>
    </w:p>
    <w:p w14:paraId="0371B464" w14:textId="77777777" w:rsidR="000F38D2" w:rsidRPr="003311E5" w:rsidRDefault="000F38D2" w:rsidP="002713EC">
      <w:pPr>
        <w:numPr>
          <w:ilvl w:val="0"/>
          <w:numId w:val="8"/>
        </w:numPr>
        <w:spacing w:line="280" w:lineRule="exact"/>
        <w:ind w:left="1411" w:hanging="547"/>
        <w:rPr>
          <w:szCs w:val="22"/>
        </w:rPr>
      </w:pPr>
      <w:r w:rsidRPr="003311E5">
        <w:rPr>
          <w:szCs w:val="22"/>
        </w:rPr>
        <w:t>ali obstajajo razlike med računovodskimi usmeritvami pr</w:t>
      </w:r>
      <w:r w:rsidR="002E6592" w:rsidRPr="003311E5">
        <w:rPr>
          <w:szCs w:val="22"/>
        </w:rPr>
        <w:t>idobljenega</w:t>
      </w:r>
      <w:r w:rsidRPr="003311E5">
        <w:rPr>
          <w:szCs w:val="22"/>
        </w:rPr>
        <w:t xml:space="preserve"> </w:t>
      </w:r>
      <w:r w:rsidR="002E6592" w:rsidRPr="003311E5">
        <w:rPr>
          <w:szCs w:val="22"/>
        </w:rPr>
        <w:t>posla</w:t>
      </w:r>
      <w:r w:rsidRPr="003311E5">
        <w:rPr>
          <w:szCs w:val="22"/>
        </w:rPr>
        <w:t xml:space="preserve"> in računovodskimi usmeritvami organizacije</w:t>
      </w:r>
      <w:r w:rsidR="00D558ED" w:rsidRPr="003311E5">
        <w:rPr>
          <w:szCs w:val="22"/>
        </w:rPr>
        <w:t>;</w:t>
      </w:r>
      <w:r w:rsidRPr="003311E5">
        <w:rPr>
          <w:szCs w:val="22"/>
        </w:rPr>
        <w:t xml:space="preserve"> </w:t>
      </w:r>
    </w:p>
    <w:p w14:paraId="3C2206D8"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ali so računovodske usmeritve za </w:t>
      </w:r>
      <w:r w:rsidR="002E6592" w:rsidRPr="003311E5">
        <w:rPr>
          <w:spacing w:val="-4"/>
          <w:szCs w:val="22"/>
        </w:rPr>
        <w:t>transakcije</w:t>
      </w:r>
      <w:r w:rsidRPr="003311E5">
        <w:rPr>
          <w:spacing w:val="-4"/>
          <w:szCs w:val="22"/>
        </w:rPr>
        <w:t xml:space="preserve">, ki </w:t>
      </w:r>
      <w:r w:rsidR="002E6592" w:rsidRPr="003311E5">
        <w:rPr>
          <w:spacing w:val="-4"/>
          <w:szCs w:val="22"/>
        </w:rPr>
        <w:t>sodijo v okvir prevzetega</w:t>
      </w:r>
      <w:r w:rsidRPr="003311E5">
        <w:rPr>
          <w:spacing w:val="-4"/>
          <w:szCs w:val="22"/>
        </w:rPr>
        <w:t xml:space="preserve"> </w:t>
      </w:r>
      <w:r w:rsidR="002E6592" w:rsidRPr="003311E5">
        <w:rPr>
          <w:spacing w:val="-4"/>
          <w:szCs w:val="22"/>
        </w:rPr>
        <w:t>posla</w:t>
      </w:r>
      <w:r w:rsidRPr="003311E5">
        <w:rPr>
          <w:spacing w:val="-4"/>
          <w:szCs w:val="22"/>
        </w:rPr>
        <w:t xml:space="preserve"> in ki jih organizacija prej ni izvajala, usmeritve, ki bi jih organizacija </w:t>
      </w:r>
      <w:r w:rsidR="002E6592" w:rsidRPr="003311E5">
        <w:rPr>
          <w:spacing w:val="-4"/>
          <w:szCs w:val="22"/>
        </w:rPr>
        <w:t>v skladu s</w:t>
      </w:r>
      <w:r w:rsidRPr="003311E5">
        <w:rPr>
          <w:spacing w:val="-4"/>
          <w:szCs w:val="22"/>
        </w:rPr>
        <w:t xml:space="preserve"> svoj</w:t>
      </w:r>
      <w:r w:rsidR="002E6592" w:rsidRPr="003311E5">
        <w:rPr>
          <w:spacing w:val="-4"/>
          <w:szCs w:val="22"/>
        </w:rPr>
        <w:t>im</w:t>
      </w:r>
      <w:r w:rsidRPr="003311E5">
        <w:rPr>
          <w:spacing w:val="-4"/>
          <w:szCs w:val="22"/>
        </w:rPr>
        <w:t xml:space="preserve"> primern</w:t>
      </w:r>
      <w:r w:rsidR="002E6592" w:rsidRPr="003311E5">
        <w:rPr>
          <w:spacing w:val="-4"/>
          <w:szCs w:val="22"/>
        </w:rPr>
        <w:t>i</w:t>
      </w:r>
      <w:r w:rsidRPr="003311E5">
        <w:rPr>
          <w:spacing w:val="-4"/>
          <w:szCs w:val="22"/>
        </w:rPr>
        <w:t>m okvir</w:t>
      </w:r>
      <w:r w:rsidR="002E6592" w:rsidRPr="003311E5">
        <w:rPr>
          <w:spacing w:val="-4"/>
          <w:szCs w:val="22"/>
        </w:rPr>
        <w:t>om</w:t>
      </w:r>
      <w:r w:rsidRPr="003311E5">
        <w:rPr>
          <w:spacing w:val="-4"/>
          <w:szCs w:val="22"/>
        </w:rPr>
        <w:t xml:space="preserve"> računovodskega poročanja ob upoštevanju posebnih okoliščin organizacije za take </w:t>
      </w:r>
      <w:r w:rsidR="002E6592" w:rsidRPr="003311E5">
        <w:rPr>
          <w:spacing w:val="-4"/>
          <w:szCs w:val="22"/>
        </w:rPr>
        <w:t>transakcije</w:t>
      </w:r>
      <w:r w:rsidRPr="003311E5">
        <w:rPr>
          <w:spacing w:val="-4"/>
          <w:szCs w:val="22"/>
        </w:rPr>
        <w:t xml:space="preserve"> sprejela.</w:t>
      </w:r>
    </w:p>
    <w:p w14:paraId="006D4DE3"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A16.</w:t>
      </w:r>
      <w:r w:rsidRPr="003311E5">
        <w:rPr>
          <w:sz w:val="22"/>
          <w:szCs w:val="22"/>
          <w:lang w:val="sl-SI"/>
        </w:rPr>
        <w:tab/>
        <w:t>V nekaterih okoliščinah utegnejo biti potrebn</w:t>
      </w:r>
      <w:r w:rsidR="004C7732" w:rsidRPr="003311E5">
        <w:rPr>
          <w:sz w:val="22"/>
          <w:szCs w:val="22"/>
          <w:lang w:val="sl-SI"/>
        </w:rPr>
        <w:t>e</w:t>
      </w:r>
      <w:r w:rsidRPr="003311E5">
        <w:rPr>
          <w:sz w:val="22"/>
          <w:szCs w:val="22"/>
          <w:lang w:val="sl-SI"/>
        </w:rPr>
        <w:t xml:space="preserve"> tudi pre</w:t>
      </w:r>
      <w:r w:rsidR="004C7732" w:rsidRPr="003311E5">
        <w:rPr>
          <w:sz w:val="22"/>
          <w:szCs w:val="22"/>
          <w:lang w:val="sl-SI"/>
        </w:rPr>
        <w:t>soje</w:t>
      </w:r>
      <w:r w:rsidRPr="003311E5">
        <w:rPr>
          <w:sz w:val="22"/>
          <w:szCs w:val="22"/>
          <w:lang w:val="sl-SI"/>
        </w:rPr>
        <w:t xml:space="preserve"> o ustreznosti računovodsk</w:t>
      </w:r>
      <w:r w:rsidR="004C7732" w:rsidRPr="003311E5">
        <w:rPr>
          <w:sz w:val="22"/>
          <w:szCs w:val="22"/>
          <w:lang w:val="sl-SI"/>
        </w:rPr>
        <w:t>ih</w:t>
      </w:r>
      <w:r w:rsidRPr="003311E5">
        <w:rPr>
          <w:sz w:val="22"/>
          <w:szCs w:val="22"/>
          <w:lang w:val="sl-SI"/>
        </w:rPr>
        <w:t xml:space="preserve"> usmerit</w:t>
      </w:r>
      <w:r w:rsidR="004C7732" w:rsidRPr="003311E5">
        <w:rPr>
          <w:sz w:val="22"/>
          <w:szCs w:val="22"/>
          <w:lang w:val="sl-SI"/>
        </w:rPr>
        <w:t>e</w:t>
      </w:r>
      <w:r w:rsidRPr="003311E5">
        <w:rPr>
          <w:sz w:val="22"/>
          <w:szCs w:val="22"/>
          <w:lang w:val="sl-SI"/>
        </w:rPr>
        <w:t xml:space="preserve">v organizacije; kot del dogodka ali </w:t>
      </w:r>
      <w:r w:rsidR="004C7732" w:rsidRPr="003311E5">
        <w:rPr>
          <w:sz w:val="22"/>
          <w:szCs w:val="22"/>
          <w:lang w:val="sl-SI"/>
        </w:rPr>
        <w:t>transakcije</w:t>
      </w:r>
      <w:r w:rsidRPr="003311E5">
        <w:rPr>
          <w:sz w:val="22"/>
          <w:szCs w:val="22"/>
          <w:lang w:val="sl-SI"/>
        </w:rPr>
        <w:t xml:space="preserve"> lahko na primer organizacija predlaga, da prvič izda zapletene finančne instrumente. </w:t>
      </w:r>
      <w:r w:rsidR="004C7732" w:rsidRPr="003311E5">
        <w:rPr>
          <w:sz w:val="22"/>
          <w:szCs w:val="22"/>
          <w:lang w:val="sl-SI"/>
        </w:rPr>
        <w:t>V tem primeru je morda treb</w:t>
      </w:r>
      <w:r w:rsidR="00D558ED" w:rsidRPr="003311E5">
        <w:rPr>
          <w:sz w:val="22"/>
          <w:szCs w:val="22"/>
          <w:lang w:val="sl-SI"/>
        </w:rPr>
        <w:t>a</w:t>
      </w:r>
      <w:r w:rsidR="004C7732" w:rsidRPr="003311E5">
        <w:rPr>
          <w:sz w:val="22"/>
          <w:szCs w:val="22"/>
          <w:lang w:val="sl-SI"/>
        </w:rPr>
        <w:t xml:space="preserve"> presoditi:</w:t>
      </w:r>
    </w:p>
    <w:p w14:paraId="7C51A087"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ali je odgovorna stranka izbrala ustrezne računovodske usmeritve</w:t>
      </w:r>
      <w:r w:rsidR="004C7732" w:rsidRPr="003311E5">
        <w:rPr>
          <w:spacing w:val="-4"/>
          <w:szCs w:val="22"/>
        </w:rPr>
        <w:t xml:space="preserve"> za </w:t>
      </w:r>
      <w:r w:rsidRPr="003311E5">
        <w:rPr>
          <w:spacing w:val="-4"/>
          <w:szCs w:val="22"/>
        </w:rPr>
        <w:t>računovodsk</w:t>
      </w:r>
      <w:r w:rsidR="004C7732" w:rsidRPr="003311E5">
        <w:rPr>
          <w:spacing w:val="-4"/>
          <w:szCs w:val="22"/>
        </w:rPr>
        <w:t>o</w:t>
      </w:r>
      <w:r w:rsidRPr="003311E5">
        <w:rPr>
          <w:spacing w:val="-4"/>
          <w:szCs w:val="22"/>
        </w:rPr>
        <w:t xml:space="preserve"> obravnavanj</w:t>
      </w:r>
      <w:r w:rsidR="004C7732" w:rsidRPr="003311E5">
        <w:rPr>
          <w:spacing w:val="-4"/>
          <w:szCs w:val="22"/>
        </w:rPr>
        <w:t>e</w:t>
      </w:r>
      <w:r w:rsidRPr="003311E5">
        <w:rPr>
          <w:spacing w:val="-4"/>
          <w:szCs w:val="22"/>
        </w:rPr>
        <w:t xml:space="preserve"> takih finančnih instrumentov </w:t>
      </w:r>
      <w:r w:rsidR="004C7732" w:rsidRPr="003311E5">
        <w:rPr>
          <w:spacing w:val="-4"/>
          <w:szCs w:val="22"/>
        </w:rPr>
        <w:t xml:space="preserve">v skladu </w:t>
      </w:r>
      <w:r w:rsidR="00D558ED" w:rsidRPr="003311E5">
        <w:rPr>
          <w:spacing w:val="-4"/>
          <w:szCs w:val="22"/>
        </w:rPr>
        <w:t>s svojim</w:t>
      </w:r>
      <w:r w:rsidRPr="003311E5">
        <w:rPr>
          <w:spacing w:val="-4"/>
          <w:szCs w:val="22"/>
        </w:rPr>
        <w:t xml:space="preserve"> primern</w:t>
      </w:r>
      <w:r w:rsidR="004C7732" w:rsidRPr="003311E5">
        <w:rPr>
          <w:spacing w:val="-4"/>
          <w:szCs w:val="22"/>
        </w:rPr>
        <w:t>i</w:t>
      </w:r>
      <w:r w:rsidRPr="003311E5">
        <w:rPr>
          <w:spacing w:val="-4"/>
          <w:szCs w:val="22"/>
        </w:rPr>
        <w:t>m okvir</w:t>
      </w:r>
      <w:r w:rsidR="004C7732" w:rsidRPr="003311E5">
        <w:rPr>
          <w:spacing w:val="-4"/>
          <w:szCs w:val="22"/>
        </w:rPr>
        <w:t>om</w:t>
      </w:r>
      <w:r w:rsidRPr="003311E5">
        <w:rPr>
          <w:spacing w:val="-4"/>
          <w:szCs w:val="22"/>
        </w:rPr>
        <w:t xml:space="preserve"> računovodskega poročanja, in </w:t>
      </w:r>
    </w:p>
    <w:p w14:paraId="62885B8B"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ali je ustrezno uporabila te usmeritve pri </w:t>
      </w:r>
      <w:proofErr w:type="spellStart"/>
      <w:r w:rsidRPr="003311E5">
        <w:rPr>
          <w:spacing w:val="-4"/>
          <w:szCs w:val="22"/>
        </w:rPr>
        <w:t>kompiliranju</w:t>
      </w:r>
      <w:proofErr w:type="spellEnd"/>
      <w:r w:rsidRPr="003311E5">
        <w:rPr>
          <w:spacing w:val="-4"/>
          <w:szCs w:val="22"/>
        </w:rPr>
        <w:t xml:space="preserve"> predračunskih računovodskih informacij.</w:t>
      </w:r>
    </w:p>
    <w:p w14:paraId="242CDCA8" w14:textId="493675B2" w:rsidR="000F38D2" w:rsidRPr="003311E5" w:rsidRDefault="000F38D2" w:rsidP="000F38D2">
      <w:pPr>
        <w:pStyle w:val="Heading4Sub-headingsNormalStylePlus"/>
        <w:spacing w:before="120"/>
        <w:rPr>
          <w:sz w:val="22"/>
          <w:szCs w:val="22"/>
          <w:lang w:val="sl-SI"/>
        </w:rPr>
      </w:pPr>
      <w:r w:rsidRPr="003311E5">
        <w:rPr>
          <w:sz w:val="22"/>
          <w:szCs w:val="22"/>
          <w:lang w:val="sl-SI"/>
        </w:rPr>
        <w:t xml:space="preserve">Pomembnost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16</w:t>
      </w:r>
      <w:r w:rsidR="005933C3" w:rsidRPr="005933C3">
        <w:rPr>
          <w:i w:val="0"/>
          <w:sz w:val="22"/>
          <w:szCs w:val="18"/>
          <w:lang w:val="sl-SI"/>
        </w:rPr>
        <w:t>)</w:t>
      </w:r>
    </w:p>
    <w:p w14:paraId="6819E7DB"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A17.</w:t>
      </w:r>
      <w:r w:rsidRPr="003311E5">
        <w:rPr>
          <w:sz w:val="22"/>
          <w:szCs w:val="22"/>
          <w:lang w:val="sl-SI"/>
        </w:rPr>
        <w:tab/>
        <w:t xml:space="preserve">Pomembnost pri presoji,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47762E" w:rsidRPr="003311E5">
        <w:rPr>
          <w:sz w:val="22"/>
          <w:szCs w:val="22"/>
          <w:lang w:val="sl-SI"/>
        </w:rPr>
        <w:t>osnovi</w:t>
      </w:r>
      <w:r w:rsidRPr="003311E5">
        <w:rPr>
          <w:sz w:val="22"/>
          <w:szCs w:val="22"/>
          <w:lang w:val="sl-SI"/>
        </w:rPr>
        <w:t xml:space="preserve"> </w:t>
      </w:r>
      <w:r w:rsidR="0047762E" w:rsidRPr="003311E5">
        <w:rPr>
          <w:sz w:val="22"/>
          <w:szCs w:val="22"/>
          <w:lang w:val="sl-SI"/>
        </w:rPr>
        <w:t>primernih</w:t>
      </w:r>
      <w:r w:rsidRPr="003311E5">
        <w:rPr>
          <w:sz w:val="22"/>
          <w:szCs w:val="22"/>
          <w:lang w:val="sl-SI"/>
        </w:rPr>
        <w:t xml:space="preserve"> sodil, ni odvisna od enega samega količinskega merila. Nasprotno, odvisna je od velikosti in narave namerne ali nenamerne opustitve ali neustrezne uporabe ka</w:t>
      </w:r>
      <w:r w:rsidR="00D558ED" w:rsidRPr="003311E5">
        <w:rPr>
          <w:sz w:val="22"/>
          <w:szCs w:val="22"/>
          <w:lang w:val="sl-SI"/>
        </w:rPr>
        <w:t>ter</w:t>
      </w:r>
      <w:r w:rsidRPr="003311E5">
        <w:rPr>
          <w:sz w:val="22"/>
          <w:szCs w:val="22"/>
          <w:lang w:val="sl-SI"/>
        </w:rPr>
        <w:t xml:space="preserve">ega od elementov </w:t>
      </w:r>
      <w:proofErr w:type="spellStart"/>
      <w:r w:rsidRPr="003311E5">
        <w:rPr>
          <w:sz w:val="22"/>
          <w:szCs w:val="22"/>
          <w:lang w:val="sl-SI"/>
        </w:rPr>
        <w:t>kompil</w:t>
      </w:r>
      <w:r w:rsidR="0047762E" w:rsidRPr="003311E5">
        <w:rPr>
          <w:sz w:val="22"/>
          <w:szCs w:val="22"/>
          <w:lang w:val="sl-SI"/>
        </w:rPr>
        <w:t>iranja</w:t>
      </w:r>
      <w:proofErr w:type="spellEnd"/>
      <w:r w:rsidRPr="003311E5">
        <w:rPr>
          <w:sz w:val="22"/>
          <w:szCs w:val="22"/>
          <w:lang w:val="sl-SI"/>
        </w:rPr>
        <w:t xml:space="preserve">, </w:t>
      </w:r>
      <w:r w:rsidR="0047762E" w:rsidRPr="003311E5">
        <w:rPr>
          <w:sz w:val="22"/>
          <w:szCs w:val="22"/>
          <w:lang w:val="sl-SI"/>
        </w:rPr>
        <w:t xml:space="preserve">kot je </w:t>
      </w:r>
      <w:r w:rsidRPr="003311E5">
        <w:rPr>
          <w:sz w:val="22"/>
          <w:szCs w:val="22"/>
          <w:lang w:val="sl-SI"/>
        </w:rPr>
        <w:t>opisan</w:t>
      </w:r>
      <w:r w:rsidR="0047762E" w:rsidRPr="003311E5">
        <w:rPr>
          <w:sz w:val="22"/>
          <w:szCs w:val="22"/>
          <w:lang w:val="sl-SI"/>
        </w:rPr>
        <w:t>o</w:t>
      </w:r>
      <w:r w:rsidRPr="003311E5">
        <w:rPr>
          <w:sz w:val="22"/>
          <w:szCs w:val="22"/>
          <w:lang w:val="sl-SI"/>
        </w:rPr>
        <w:t xml:space="preserve"> v odstavku A18. Presoje o teh vidikih velikosti in narave pa so spet odvisne od zadev, kot so: </w:t>
      </w:r>
    </w:p>
    <w:p w14:paraId="44E099B2" w14:textId="77777777" w:rsidR="000F38D2" w:rsidRPr="003311E5" w:rsidRDefault="0047762E" w:rsidP="002713EC">
      <w:pPr>
        <w:numPr>
          <w:ilvl w:val="0"/>
          <w:numId w:val="8"/>
        </w:numPr>
        <w:spacing w:line="280" w:lineRule="exact"/>
        <w:ind w:left="1411" w:hanging="547"/>
        <w:rPr>
          <w:spacing w:val="-4"/>
          <w:szCs w:val="22"/>
        </w:rPr>
      </w:pPr>
      <w:r w:rsidRPr="003311E5">
        <w:rPr>
          <w:spacing w:val="-4"/>
          <w:szCs w:val="22"/>
        </w:rPr>
        <w:t>kontekst</w:t>
      </w:r>
      <w:r w:rsidR="000F38D2" w:rsidRPr="003311E5">
        <w:rPr>
          <w:spacing w:val="-4"/>
          <w:szCs w:val="22"/>
        </w:rPr>
        <w:t xml:space="preserve"> dogodka ali </w:t>
      </w:r>
      <w:r w:rsidRPr="003311E5">
        <w:rPr>
          <w:spacing w:val="-4"/>
          <w:szCs w:val="22"/>
        </w:rPr>
        <w:t>transakcije</w:t>
      </w:r>
      <w:r w:rsidR="000F38D2" w:rsidRPr="003311E5">
        <w:rPr>
          <w:spacing w:val="-4"/>
          <w:szCs w:val="22"/>
        </w:rPr>
        <w:t>,</w:t>
      </w:r>
    </w:p>
    <w:p w14:paraId="77751308"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namen, za katerega se </w:t>
      </w:r>
      <w:proofErr w:type="spellStart"/>
      <w:r w:rsidRPr="003311E5">
        <w:rPr>
          <w:spacing w:val="-4"/>
          <w:szCs w:val="22"/>
        </w:rPr>
        <w:t>kompilirajo</w:t>
      </w:r>
      <w:proofErr w:type="spellEnd"/>
      <w:r w:rsidRPr="003311E5">
        <w:rPr>
          <w:spacing w:val="-4"/>
          <w:szCs w:val="22"/>
        </w:rPr>
        <w:t xml:space="preserve"> predračunske računovodske informacije, in </w:t>
      </w:r>
    </w:p>
    <w:p w14:paraId="61682426"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s tem povezan</w:t>
      </w:r>
      <w:r w:rsidR="0047762E" w:rsidRPr="003311E5">
        <w:rPr>
          <w:spacing w:val="-4"/>
          <w:szCs w:val="22"/>
        </w:rPr>
        <w:t>e</w:t>
      </w:r>
      <w:r w:rsidRPr="003311E5">
        <w:rPr>
          <w:spacing w:val="-4"/>
          <w:szCs w:val="22"/>
        </w:rPr>
        <w:t xml:space="preserve"> okoliščin</w:t>
      </w:r>
      <w:r w:rsidR="0047762E" w:rsidRPr="003311E5">
        <w:rPr>
          <w:spacing w:val="-4"/>
          <w:szCs w:val="22"/>
        </w:rPr>
        <w:t>e</w:t>
      </w:r>
      <w:r w:rsidRPr="003311E5">
        <w:rPr>
          <w:spacing w:val="-4"/>
          <w:szCs w:val="22"/>
        </w:rPr>
        <w:t xml:space="preserve"> posla. </w:t>
      </w:r>
    </w:p>
    <w:p w14:paraId="733FA496" w14:textId="77777777" w:rsidR="000F38D2" w:rsidRPr="003311E5" w:rsidRDefault="000F38D2" w:rsidP="000F38D2">
      <w:pPr>
        <w:pStyle w:val="NumberedParagraphISA400"/>
        <w:tabs>
          <w:tab w:val="clear" w:pos="312"/>
          <w:tab w:val="clear" w:pos="480"/>
        </w:tabs>
        <w:spacing w:before="120"/>
        <w:ind w:left="900" w:firstLine="0"/>
        <w:rPr>
          <w:sz w:val="22"/>
          <w:szCs w:val="22"/>
          <w:lang w:val="sl-SI"/>
        </w:rPr>
      </w:pPr>
      <w:r w:rsidRPr="003311E5">
        <w:rPr>
          <w:sz w:val="22"/>
          <w:szCs w:val="22"/>
          <w:lang w:val="sl-SI"/>
        </w:rPr>
        <w:t xml:space="preserve">Odločujoč dejavnik bi lahko bila velikost ali narava zadeve ali kombinacija obojega. </w:t>
      </w:r>
    </w:p>
    <w:p w14:paraId="6B9A0613" w14:textId="77777777" w:rsidR="000F38D2" w:rsidRPr="003311E5" w:rsidRDefault="000F38D2" w:rsidP="000F38D2">
      <w:pPr>
        <w:pStyle w:val="NumberedParagraphISA400"/>
        <w:spacing w:before="120"/>
        <w:ind w:left="864" w:hanging="720"/>
        <w:rPr>
          <w:spacing w:val="-4"/>
          <w:sz w:val="22"/>
          <w:szCs w:val="22"/>
          <w:lang w:val="sl-SI"/>
        </w:rPr>
      </w:pPr>
      <w:r w:rsidRPr="003311E5">
        <w:rPr>
          <w:spacing w:val="-4"/>
          <w:sz w:val="22"/>
          <w:szCs w:val="22"/>
          <w:lang w:val="sl-SI"/>
        </w:rPr>
        <w:t>A18.</w:t>
      </w:r>
      <w:r w:rsidRPr="003311E5">
        <w:rPr>
          <w:spacing w:val="-4"/>
          <w:sz w:val="22"/>
          <w:szCs w:val="22"/>
          <w:lang w:val="sl-SI"/>
        </w:rPr>
        <w:tab/>
        <w:t xml:space="preserve">Tveganje za </w:t>
      </w:r>
      <w:r w:rsidR="0047762E" w:rsidRPr="003311E5">
        <w:rPr>
          <w:spacing w:val="-4"/>
          <w:sz w:val="22"/>
          <w:szCs w:val="22"/>
          <w:lang w:val="sl-SI"/>
        </w:rPr>
        <w:t>presojo</w:t>
      </w:r>
      <w:r w:rsidRPr="003311E5">
        <w:rPr>
          <w:spacing w:val="-4"/>
          <w:sz w:val="22"/>
          <w:szCs w:val="22"/>
          <w:lang w:val="sl-SI"/>
        </w:rPr>
        <w:t xml:space="preserve">, da predračunske računovodske informacije niso v vseh pomembnih pogledih </w:t>
      </w:r>
      <w:proofErr w:type="spellStart"/>
      <w:r w:rsidRPr="003311E5">
        <w:rPr>
          <w:spacing w:val="-4"/>
          <w:sz w:val="22"/>
          <w:szCs w:val="22"/>
          <w:lang w:val="sl-SI"/>
        </w:rPr>
        <w:t>kompilirane</w:t>
      </w:r>
      <w:proofErr w:type="spellEnd"/>
      <w:r w:rsidRPr="003311E5">
        <w:rPr>
          <w:spacing w:val="-4"/>
          <w:sz w:val="22"/>
          <w:szCs w:val="22"/>
          <w:lang w:val="sl-SI"/>
        </w:rPr>
        <w:t xml:space="preserve"> na </w:t>
      </w:r>
      <w:r w:rsidR="0047762E" w:rsidRPr="003311E5">
        <w:rPr>
          <w:spacing w:val="-4"/>
          <w:sz w:val="22"/>
          <w:szCs w:val="22"/>
          <w:lang w:val="sl-SI"/>
        </w:rPr>
        <w:t>osnovi</w:t>
      </w:r>
      <w:r w:rsidRPr="003311E5">
        <w:rPr>
          <w:spacing w:val="-4"/>
          <w:sz w:val="22"/>
          <w:szCs w:val="22"/>
          <w:lang w:val="sl-SI"/>
        </w:rPr>
        <w:t xml:space="preserve"> </w:t>
      </w:r>
      <w:r w:rsidR="0047762E" w:rsidRPr="003311E5">
        <w:rPr>
          <w:spacing w:val="-4"/>
          <w:sz w:val="22"/>
          <w:szCs w:val="22"/>
          <w:lang w:val="sl-SI"/>
        </w:rPr>
        <w:t>primernih</w:t>
      </w:r>
      <w:r w:rsidRPr="003311E5">
        <w:rPr>
          <w:spacing w:val="-4"/>
          <w:sz w:val="22"/>
          <w:szCs w:val="22"/>
          <w:lang w:val="sl-SI"/>
        </w:rPr>
        <w:t xml:space="preserve"> sodil, lahko nastopi, če na primer </w:t>
      </w:r>
      <w:r w:rsidR="0047762E" w:rsidRPr="003311E5">
        <w:rPr>
          <w:spacing w:val="-4"/>
          <w:sz w:val="22"/>
          <w:szCs w:val="22"/>
          <w:lang w:val="sl-SI"/>
        </w:rPr>
        <w:t>obstajajo</w:t>
      </w:r>
      <w:r w:rsidRPr="003311E5">
        <w:rPr>
          <w:spacing w:val="-4"/>
          <w:sz w:val="22"/>
          <w:szCs w:val="22"/>
          <w:lang w:val="sl-SI"/>
        </w:rPr>
        <w:t xml:space="preserve"> dokazi o:</w:t>
      </w:r>
    </w:p>
    <w:p w14:paraId="0EE80336"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uporabi neprimernega vira, iz katerega se črpajo nep</w:t>
      </w:r>
      <w:r w:rsidR="00AB55CE" w:rsidRPr="003311E5">
        <w:rPr>
          <w:spacing w:val="-4"/>
          <w:szCs w:val="22"/>
        </w:rPr>
        <w:t>rilagojene</w:t>
      </w:r>
      <w:r w:rsidRPr="003311E5">
        <w:rPr>
          <w:spacing w:val="-4"/>
          <w:szCs w:val="22"/>
        </w:rPr>
        <w:t xml:space="preserve"> računovodske informacije</w:t>
      </w:r>
      <w:r w:rsidR="00D558ED" w:rsidRPr="003311E5">
        <w:rPr>
          <w:spacing w:val="-4"/>
          <w:szCs w:val="22"/>
        </w:rPr>
        <w:t>;</w:t>
      </w:r>
    </w:p>
    <w:p w14:paraId="75CFEF47"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nepravilnem črpanju nep</w:t>
      </w:r>
      <w:r w:rsidR="00AB55CE" w:rsidRPr="003311E5">
        <w:rPr>
          <w:spacing w:val="-4"/>
          <w:szCs w:val="22"/>
        </w:rPr>
        <w:t>rilagojenih</w:t>
      </w:r>
      <w:r w:rsidRPr="003311E5">
        <w:rPr>
          <w:spacing w:val="-4"/>
          <w:szCs w:val="22"/>
        </w:rPr>
        <w:t xml:space="preserve"> računovodskih informacij iz </w:t>
      </w:r>
      <w:r w:rsidR="00AB55CE" w:rsidRPr="003311E5">
        <w:rPr>
          <w:spacing w:val="-4"/>
          <w:szCs w:val="22"/>
        </w:rPr>
        <w:t>ustreznega</w:t>
      </w:r>
      <w:r w:rsidRPr="003311E5">
        <w:rPr>
          <w:spacing w:val="-4"/>
          <w:szCs w:val="22"/>
        </w:rPr>
        <w:t xml:space="preserve"> vira</w:t>
      </w:r>
      <w:r w:rsidR="00D558ED" w:rsidRPr="003311E5">
        <w:rPr>
          <w:spacing w:val="-4"/>
          <w:szCs w:val="22"/>
        </w:rPr>
        <w:t>;</w:t>
      </w:r>
    </w:p>
    <w:p w14:paraId="451B6DA1"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napačni uporabi računovodskih usmeritev v zvezi s p</w:t>
      </w:r>
      <w:r w:rsidR="00AB55CE" w:rsidRPr="003311E5">
        <w:rPr>
          <w:spacing w:val="-4"/>
          <w:szCs w:val="22"/>
        </w:rPr>
        <w:t>rilagoditvami</w:t>
      </w:r>
      <w:r w:rsidRPr="003311E5">
        <w:rPr>
          <w:spacing w:val="-4"/>
          <w:szCs w:val="22"/>
        </w:rPr>
        <w:t xml:space="preserve"> ali neskladnosti p</w:t>
      </w:r>
      <w:r w:rsidR="00AB55CE" w:rsidRPr="003311E5">
        <w:rPr>
          <w:spacing w:val="-4"/>
          <w:szCs w:val="22"/>
        </w:rPr>
        <w:t>rilagoditev</w:t>
      </w:r>
      <w:r w:rsidRPr="003311E5">
        <w:rPr>
          <w:spacing w:val="-4"/>
          <w:szCs w:val="22"/>
        </w:rPr>
        <w:t xml:space="preserve"> z računovodskimi usmeritvami organizacije</w:t>
      </w:r>
      <w:r w:rsidR="00D558ED" w:rsidRPr="003311E5">
        <w:rPr>
          <w:spacing w:val="-4"/>
          <w:szCs w:val="22"/>
        </w:rPr>
        <w:t>;</w:t>
      </w:r>
    </w:p>
    <w:p w14:paraId="484996A0"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opustitvi p</w:t>
      </w:r>
      <w:r w:rsidR="00AB55CE" w:rsidRPr="003311E5">
        <w:rPr>
          <w:spacing w:val="-4"/>
          <w:szCs w:val="22"/>
        </w:rPr>
        <w:t>rilagoditve</w:t>
      </w:r>
      <w:r w:rsidRPr="003311E5">
        <w:rPr>
          <w:spacing w:val="-4"/>
          <w:szCs w:val="22"/>
        </w:rPr>
        <w:t xml:space="preserve">, </w:t>
      </w:r>
      <w:r w:rsidR="00AB55CE" w:rsidRPr="003311E5">
        <w:rPr>
          <w:spacing w:val="-4"/>
          <w:szCs w:val="22"/>
        </w:rPr>
        <w:t>ki jo zahtevajo</w:t>
      </w:r>
      <w:r w:rsidRPr="003311E5">
        <w:rPr>
          <w:spacing w:val="-4"/>
          <w:szCs w:val="22"/>
        </w:rPr>
        <w:t xml:space="preserve"> </w:t>
      </w:r>
      <w:r w:rsidR="00AB55CE" w:rsidRPr="003311E5">
        <w:rPr>
          <w:spacing w:val="-4"/>
          <w:szCs w:val="22"/>
        </w:rPr>
        <w:t>primerna</w:t>
      </w:r>
      <w:r w:rsidRPr="003311E5">
        <w:rPr>
          <w:spacing w:val="-4"/>
          <w:szCs w:val="22"/>
        </w:rPr>
        <w:t xml:space="preserve"> sodil</w:t>
      </w:r>
      <w:r w:rsidR="00AB55CE" w:rsidRPr="003311E5">
        <w:rPr>
          <w:spacing w:val="-4"/>
          <w:szCs w:val="22"/>
        </w:rPr>
        <w:t>a</w:t>
      </w:r>
      <w:r w:rsidR="00D558ED" w:rsidRPr="003311E5">
        <w:rPr>
          <w:spacing w:val="-4"/>
          <w:szCs w:val="22"/>
        </w:rPr>
        <w:t>;</w:t>
      </w:r>
    </w:p>
    <w:p w14:paraId="4A24497F" w14:textId="77777777" w:rsidR="000F38D2" w:rsidRPr="003311E5" w:rsidRDefault="00AB55CE" w:rsidP="002713EC">
      <w:pPr>
        <w:numPr>
          <w:ilvl w:val="0"/>
          <w:numId w:val="8"/>
        </w:numPr>
        <w:spacing w:line="280" w:lineRule="exact"/>
        <w:ind w:left="1411" w:hanging="547"/>
        <w:rPr>
          <w:spacing w:val="-4"/>
          <w:szCs w:val="22"/>
        </w:rPr>
      </w:pPr>
      <w:r w:rsidRPr="003311E5">
        <w:rPr>
          <w:spacing w:val="-4"/>
          <w:szCs w:val="22"/>
        </w:rPr>
        <w:t>prilagoditvi</w:t>
      </w:r>
      <w:r w:rsidR="000F38D2" w:rsidRPr="003311E5">
        <w:rPr>
          <w:spacing w:val="-4"/>
          <w:szCs w:val="22"/>
        </w:rPr>
        <w:t xml:space="preserve">, ki ni v skladu </w:t>
      </w:r>
      <w:r w:rsidRPr="003311E5">
        <w:rPr>
          <w:spacing w:val="-4"/>
          <w:szCs w:val="22"/>
        </w:rPr>
        <w:t>s</w:t>
      </w:r>
      <w:r w:rsidR="000F38D2" w:rsidRPr="003311E5">
        <w:rPr>
          <w:spacing w:val="-4"/>
          <w:szCs w:val="22"/>
        </w:rPr>
        <w:t xml:space="preserve"> </w:t>
      </w:r>
      <w:r w:rsidRPr="003311E5">
        <w:rPr>
          <w:spacing w:val="-4"/>
          <w:szCs w:val="22"/>
        </w:rPr>
        <w:t>primernimi</w:t>
      </w:r>
      <w:r w:rsidR="000F38D2" w:rsidRPr="003311E5">
        <w:rPr>
          <w:spacing w:val="-4"/>
          <w:szCs w:val="22"/>
        </w:rPr>
        <w:t xml:space="preserve"> sodili</w:t>
      </w:r>
      <w:r w:rsidR="00D558ED" w:rsidRPr="003311E5">
        <w:rPr>
          <w:spacing w:val="-4"/>
          <w:szCs w:val="22"/>
        </w:rPr>
        <w:t>;</w:t>
      </w:r>
    </w:p>
    <w:p w14:paraId="6D247104"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matematični ali tipkarski napaki pri izračunih v predračunskih računovodskih informacijah</w:t>
      </w:r>
      <w:r w:rsidR="00D558ED" w:rsidRPr="003311E5">
        <w:rPr>
          <w:spacing w:val="-4"/>
          <w:szCs w:val="22"/>
        </w:rPr>
        <w:t>;</w:t>
      </w:r>
    </w:p>
    <w:p w14:paraId="2A10852A" w14:textId="77777777" w:rsidR="000F38D2" w:rsidRPr="003311E5" w:rsidRDefault="000F38D2" w:rsidP="002713EC">
      <w:pPr>
        <w:numPr>
          <w:ilvl w:val="0"/>
          <w:numId w:val="8"/>
        </w:numPr>
        <w:spacing w:after="120" w:line="280" w:lineRule="exact"/>
        <w:ind w:left="1406" w:hanging="544"/>
        <w:rPr>
          <w:spacing w:val="-4"/>
          <w:szCs w:val="22"/>
        </w:rPr>
      </w:pPr>
      <w:r w:rsidRPr="003311E5">
        <w:rPr>
          <w:spacing w:val="-4"/>
          <w:szCs w:val="22"/>
        </w:rPr>
        <w:t>neustrezn</w:t>
      </w:r>
      <w:r w:rsidR="00AB55CE" w:rsidRPr="003311E5">
        <w:rPr>
          <w:spacing w:val="-4"/>
          <w:szCs w:val="22"/>
        </w:rPr>
        <w:t>ih</w:t>
      </w:r>
      <w:r w:rsidRPr="003311E5">
        <w:rPr>
          <w:spacing w:val="-4"/>
          <w:szCs w:val="22"/>
        </w:rPr>
        <w:t>, nepraviln</w:t>
      </w:r>
      <w:r w:rsidR="00AB55CE" w:rsidRPr="003311E5">
        <w:rPr>
          <w:spacing w:val="-4"/>
          <w:szCs w:val="22"/>
        </w:rPr>
        <w:t>ih</w:t>
      </w:r>
      <w:r w:rsidRPr="003311E5">
        <w:rPr>
          <w:spacing w:val="-4"/>
          <w:szCs w:val="22"/>
        </w:rPr>
        <w:t xml:space="preserve"> ali opuščen</w:t>
      </w:r>
      <w:r w:rsidR="00AB55CE" w:rsidRPr="003311E5">
        <w:rPr>
          <w:spacing w:val="-4"/>
          <w:szCs w:val="22"/>
        </w:rPr>
        <w:t>ih</w:t>
      </w:r>
      <w:r w:rsidRPr="003311E5">
        <w:rPr>
          <w:spacing w:val="-4"/>
          <w:szCs w:val="22"/>
        </w:rPr>
        <w:t xml:space="preserve"> razkritj</w:t>
      </w:r>
      <w:r w:rsidR="00AB55CE" w:rsidRPr="003311E5">
        <w:rPr>
          <w:spacing w:val="-4"/>
          <w:szCs w:val="22"/>
        </w:rPr>
        <w:t>ih</w:t>
      </w:r>
      <w:r w:rsidRPr="003311E5">
        <w:rPr>
          <w:spacing w:val="-4"/>
          <w:szCs w:val="22"/>
        </w:rPr>
        <w:t>.</w:t>
      </w:r>
    </w:p>
    <w:p w14:paraId="56D16683" w14:textId="51E18D44" w:rsidR="000F38D2" w:rsidRPr="003311E5" w:rsidRDefault="000F38D2" w:rsidP="000F38D2">
      <w:pPr>
        <w:pStyle w:val="Heading4Sub-headingsNormalStylePlus"/>
        <w:keepNext/>
        <w:rPr>
          <w:sz w:val="22"/>
          <w:szCs w:val="22"/>
          <w:lang w:val="sl-SI"/>
        </w:rPr>
      </w:pPr>
      <w:r w:rsidRPr="003311E5">
        <w:rPr>
          <w:sz w:val="22"/>
          <w:szCs w:val="22"/>
          <w:lang w:val="sl-SI"/>
        </w:rPr>
        <w:t>Spoznavanje</w:t>
      </w:r>
      <w:r w:rsidR="005834F9" w:rsidRPr="003311E5">
        <w:rPr>
          <w:sz w:val="22"/>
          <w:szCs w:val="22"/>
          <w:lang w:val="sl-SI"/>
        </w:rPr>
        <w:t xml:space="preserve"> načina</w:t>
      </w:r>
      <w:r w:rsidRPr="003311E5">
        <w:rPr>
          <w:sz w:val="22"/>
          <w:szCs w:val="22"/>
          <w:lang w:val="sl-SI"/>
        </w:rPr>
        <w:t xml:space="preserve">, </w:t>
      </w:r>
      <w:r w:rsidR="005834F9" w:rsidRPr="003311E5">
        <w:rPr>
          <w:sz w:val="22"/>
          <w:szCs w:val="22"/>
          <w:lang w:val="sl-SI"/>
        </w:rPr>
        <w:t>na katerega</w:t>
      </w:r>
      <w:r w:rsidRPr="003311E5">
        <w:rPr>
          <w:sz w:val="22"/>
          <w:szCs w:val="22"/>
          <w:lang w:val="sl-SI"/>
        </w:rPr>
        <w:t xml:space="preserve"> je odgovorna stranka </w:t>
      </w:r>
      <w:proofErr w:type="spellStart"/>
      <w:r w:rsidRPr="003311E5">
        <w:rPr>
          <w:sz w:val="22"/>
          <w:szCs w:val="22"/>
          <w:lang w:val="sl-SI"/>
        </w:rPr>
        <w:t>kompilirala</w:t>
      </w:r>
      <w:proofErr w:type="spellEnd"/>
      <w:r w:rsidRPr="003311E5">
        <w:rPr>
          <w:sz w:val="22"/>
          <w:szCs w:val="22"/>
          <w:lang w:val="sl-SI"/>
        </w:rPr>
        <w:t xml:space="preserve"> predračunske računovodske informacije, in drug</w:t>
      </w:r>
      <w:r w:rsidR="005834F9" w:rsidRPr="003311E5">
        <w:rPr>
          <w:sz w:val="22"/>
          <w:szCs w:val="22"/>
          <w:lang w:val="sl-SI"/>
        </w:rPr>
        <w:t>ih</w:t>
      </w:r>
      <w:r w:rsidRPr="003311E5">
        <w:rPr>
          <w:sz w:val="22"/>
          <w:szCs w:val="22"/>
          <w:lang w:val="sl-SI"/>
        </w:rPr>
        <w:t xml:space="preserve"> okoliščin posla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17</w:t>
      </w:r>
      <w:r w:rsidR="005933C3" w:rsidRPr="005933C3">
        <w:rPr>
          <w:i w:val="0"/>
          <w:sz w:val="22"/>
          <w:szCs w:val="18"/>
          <w:lang w:val="sl-SI"/>
        </w:rPr>
        <w:t>)</w:t>
      </w:r>
    </w:p>
    <w:p w14:paraId="3A5689A8" w14:textId="5FC0965A" w:rsidR="000F38D2" w:rsidRPr="003311E5" w:rsidRDefault="000F38D2" w:rsidP="000F38D2">
      <w:pPr>
        <w:pStyle w:val="NumberedParagraphISA400"/>
        <w:keepNext/>
        <w:tabs>
          <w:tab w:val="clear" w:pos="312"/>
          <w:tab w:val="clear" w:pos="480"/>
        </w:tabs>
        <w:spacing w:before="120"/>
        <w:ind w:left="864" w:hanging="720"/>
        <w:rPr>
          <w:sz w:val="22"/>
          <w:szCs w:val="22"/>
          <w:lang w:val="sl-SI"/>
        </w:rPr>
      </w:pPr>
      <w:r w:rsidRPr="003311E5">
        <w:rPr>
          <w:sz w:val="22"/>
          <w:szCs w:val="22"/>
          <w:lang w:val="sl-SI"/>
        </w:rPr>
        <w:t>A19.</w:t>
      </w:r>
      <w:r w:rsidRPr="003311E5">
        <w:rPr>
          <w:sz w:val="22"/>
          <w:szCs w:val="22"/>
          <w:lang w:val="sl-SI"/>
        </w:rPr>
        <w:tab/>
      </w:r>
      <w:r w:rsidR="00217F38" w:rsidRPr="003311E5">
        <w:rPr>
          <w:sz w:val="22"/>
          <w:szCs w:val="22"/>
          <w:lang w:val="sl-SI"/>
        </w:rPr>
        <w:t xml:space="preserve">Praktik </w:t>
      </w:r>
      <w:r w:rsidRPr="003311E5">
        <w:rPr>
          <w:sz w:val="22"/>
          <w:szCs w:val="22"/>
          <w:lang w:val="sl-SI"/>
        </w:rPr>
        <w:t>se s tem lahko seznani s kombinacijo postopkov, kot so:</w:t>
      </w:r>
    </w:p>
    <w:p w14:paraId="24EBB23F"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poizvedovanje pri odgovorni stranki in drugem osebju organizacije, ki je vključeno v </w:t>
      </w:r>
      <w:proofErr w:type="spellStart"/>
      <w:r w:rsidRPr="003311E5">
        <w:rPr>
          <w:szCs w:val="22"/>
        </w:rPr>
        <w:t>kompiliranje</w:t>
      </w:r>
      <w:proofErr w:type="spellEnd"/>
      <w:r w:rsidRPr="003311E5">
        <w:rPr>
          <w:szCs w:val="22"/>
        </w:rPr>
        <w:t xml:space="preserve"> predračunskih računovodskih informacij;</w:t>
      </w:r>
    </w:p>
    <w:p w14:paraId="0121E7EB" w14:textId="77777777" w:rsidR="000F38D2" w:rsidRPr="003311E5" w:rsidRDefault="000F38D2" w:rsidP="002713EC">
      <w:pPr>
        <w:numPr>
          <w:ilvl w:val="0"/>
          <w:numId w:val="8"/>
        </w:numPr>
        <w:spacing w:line="280" w:lineRule="exact"/>
        <w:ind w:left="1411" w:hanging="547"/>
        <w:rPr>
          <w:szCs w:val="22"/>
        </w:rPr>
      </w:pPr>
      <w:r w:rsidRPr="003311E5">
        <w:rPr>
          <w:szCs w:val="22"/>
        </w:rPr>
        <w:t>poizvedovanje pri drugih ustreznih osebah, kot so pristojni za upravljanje in svetovalci organizacije</w:t>
      </w:r>
      <w:r w:rsidR="00D558ED" w:rsidRPr="003311E5">
        <w:rPr>
          <w:szCs w:val="22"/>
        </w:rPr>
        <w:t>;</w:t>
      </w:r>
    </w:p>
    <w:p w14:paraId="0CCACB5C" w14:textId="77777777" w:rsidR="000F38D2" w:rsidRPr="003311E5" w:rsidRDefault="005834F9" w:rsidP="002713EC">
      <w:pPr>
        <w:numPr>
          <w:ilvl w:val="0"/>
          <w:numId w:val="8"/>
        </w:numPr>
        <w:spacing w:line="280" w:lineRule="exact"/>
        <w:ind w:left="1411" w:hanging="547"/>
        <w:rPr>
          <w:szCs w:val="22"/>
        </w:rPr>
      </w:pPr>
      <w:r w:rsidRPr="003311E5">
        <w:rPr>
          <w:szCs w:val="22"/>
        </w:rPr>
        <w:t>branje</w:t>
      </w:r>
      <w:r w:rsidR="000F38D2" w:rsidRPr="003311E5">
        <w:rPr>
          <w:szCs w:val="22"/>
        </w:rPr>
        <w:t xml:space="preserve"> ustrezne podporne dokumentacije, kot so pogodbe ali sporazumi</w:t>
      </w:r>
      <w:r w:rsidR="00D558ED" w:rsidRPr="003311E5">
        <w:rPr>
          <w:szCs w:val="22"/>
        </w:rPr>
        <w:t>;</w:t>
      </w:r>
      <w:r w:rsidR="000F38D2" w:rsidRPr="003311E5">
        <w:rPr>
          <w:szCs w:val="22"/>
        </w:rPr>
        <w:t xml:space="preserve"> </w:t>
      </w:r>
    </w:p>
    <w:p w14:paraId="5AE8499C" w14:textId="77777777" w:rsidR="000F38D2" w:rsidRPr="003311E5" w:rsidRDefault="005834F9" w:rsidP="002713EC">
      <w:pPr>
        <w:numPr>
          <w:ilvl w:val="0"/>
          <w:numId w:val="8"/>
        </w:numPr>
        <w:spacing w:line="280" w:lineRule="exact"/>
        <w:ind w:left="1411" w:hanging="547"/>
        <w:rPr>
          <w:szCs w:val="22"/>
        </w:rPr>
      </w:pPr>
      <w:r w:rsidRPr="003311E5">
        <w:rPr>
          <w:szCs w:val="22"/>
        </w:rPr>
        <w:t>branje</w:t>
      </w:r>
      <w:r w:rsidR="000F38D2" w:rsidRPr="003311E5">
        <w:rPr>
          <w:szCs w:val="22"/>
        </w:rPr>
        <w:t xml:space="preserve"> zapisnikov sestankov pristojnih za upravljanje.</w:t>
      </w:r>
    </w:p>
    <w:p w14:paraId="1C5CCC10" w14:textId="62B97FCF" w:rsidR="000F38D2" w:rsidRPr="003311E5" w:rsidRDefault="000F38D2" w:rsidP="005834F9">
      <w:pPr>
        <w:pStyle w:val="NumberedParagraphISA400"/>
        <w:keepNext/>
        <w:tabs>
          <w:tab w:val="clear" w:pos="312"/>
          <w:tab w:val="clear" w:pos="480"/>
        </w:tabs>
        <w:spacing w:before="240" w:after="120"/>
        <w:ind w:left="0" w:firstLine="0"/>
        <w:jc w:val="left"/>
        <w:rPr>
          <w:i/>
          <w:sz w:val="22"/>
          <w:szCs w:val="22"/>
          <w:lang w:val="sl-SI"/>
        </w:rPr>
      </w:pPr>
      <w:r w:rsidRPr="003311E5">
        <w:rPr>
          <w:spacing w:val="-2"/>
          <w:sz w:val="22"/>
          <w:szCs w:val="22"/>
          <w:lang w:val="sl-SI"/>
        </w:rPr>
        <w:t xml:space="preserve">Kako je odgovorna stranka </w:t>
      </w:r>
      <w:proofErr w:type="spellStart"/>
      <w:r w:rsidRPr="003311E5">
        <w:rPr>
          <w:spacing w:val="-2"/>
          <w:sz w:val="22"/>
          <w:szCs w:val="22"/>
          <w:lang w:val="sl-SI"/>
        </w:rPr>
        <w:t>kompilirala</w:t>
      </w:r>
      <w:proofErr w:type="spellEnd"/>
      <w:r w:rsidRPr="003311E5">
        <w:rPr>
          <w:spacing w:val="-2"/>
          <w:sz w:val="22"/>
          <w:szCs w:val="22"/>
          <w:lang w:val="sl-SI"/>
        </w:rPr>
        <w:t xml:space="preserve"> predračunske računovodske informacije </w:t>
      </w:r>
      <w:r w:rsidRPr="003311E5">
        <w:rPr>
          <w:sz w:val="22"/>
          <w:szCs w:val="22"/>
          <w:lang w:val="sl-SI"/>
        </w:rPr>
        <w:t>(</w:t>
      </w:r>
      <w:r w:rsidR="005933C3" w:rsidRPr="005933C3">
        <w:rPr>
          <w:sz w:val="18"/>
          <w:szCs w:val="18"/>
          <w:lang w:val="sl-SI"/>
        </w:rPr>
        <w:t xml:space="preserve">glej </w:t>
      </w:r>
      <w:r w:rsidRPr="003311E5">
        <w:rPr>
          <w:sz w:val="18"/>
          <w:szCs w:val="18"/>
          <w:lang w:val="sl-SI"/>
        </w:rPr>
        <w:t>odstavek 17(b)</w:t>
      </w:r>
      <w:r w:rsidR="005933C3" w:rsidRPr="005933C3">
        <w:rPr>
          <w:sz w:val="22"/>
          <w:szCs w:val="18"/>
          <w:lang w:val="sl-SI"/>
        </w:rPr>
        <w:t>)</w:t>
      </w:r>
    </w:p>
    <w:p w14:paraId="2F0D50A3" w14:textId="7A54F38D"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A20.</w:t>
      </w:r>
      <w:r w:rsidRPr="003311E5">
        <w:rPr>
          <w:sz w:val="22"/>
          <w:szCs w:val="22"/>
          <w:lang w:val="sl-SI"/>
        </w:rPr>
        <w:tab/>
      </w:r>
      <w:r w:rsidR="00217F38" w:rsidRPr="003311E5">
        <w:rPr>
          <w:sz w:val="22"/>
          <w:szCs w:val="22"/>
          <w:lang w:val="sl-SI"/>
        </w:rPr>
        <w:t>Praktik</w:t>
      </w:r>
      <w:r w:rsidRPr="003311E5">
        <w:rPr>
          <w:sz w:val="22"/>
          <w:szCs w:val="22"/>
          <w:lang w:val="sl-SI"/>
        </w:rPr>
        <w:t xml:space="preserve"> lahko spozna, kako je odgovorna stranka </w:t>
      </w:r>
      <w:proofErr w:type="spellStart"/>
      <w:r w:rsidRPr="003311E5">
        <w:rPr>
          <w:sz w:val="22"/>
          <w:szCs w:val="22"/>
          <w:lang w:val="sl-SI"/>
        </w:rPr>
        <w:t>kompilirala</w:t>
      </w:r>
      <w:proofErr w:type="spellEnd"/>
      <w:r w:rsidRPr="003311E5">
        <w:rPr>
          <w:sz w:val="22"/>
          <w:szCs w:val="22"/>
          <w:lang w:val="sl-SI"/>
        </w:rPr>
        <w:t xml:space="preserve"> predračunske računovodske informacije, na primer s proučevanjem:</w:t>
      </w:r>
    </w:p>
    <w:p w14:paraId="2CDB5A5A" w14:textId="77777777" w:rsidR="000F38D2" w:rsidRPr="003311E5" w:rsidRDefault="000F38D2" w:rsidP="002713EC">
      <w:pPr>
        <w:numPr>
          <w:ilvl w:val="0"/>
          <w:numId w:val="8"/>
        </w:numPr>
        <w:spacing w:line="280" w:lineRule="exact"/>
        <w:ind w:left="1411" w:hanging="547"/>
        <w:rPr>
          <w:szCs w:val="22"/>
        </w:rPr>
      </w:pPr>
      <w:r w:rsidRPr="003311E5">
        <w:rPr>
          <w:szCs w:val="22"/>
        </w:rPr>
        <w:t>vira, iz katerega so bile črpane nep</w:t>
      </w:r>
      <w:r w:rsidR="005834F9" w:rsidRPr="003311E5">
        <w:rPr>
          <w:szCs w:val="22"/>
        </w:rPr>
        <w:t>rilagojene</w:t>
      </w:r>
      <w:r w:rsidRPr="003311E5">
        <w:rPr>
          <w:szCs w:val="22"/>
        </w:rPr>
        <w:t xml:space="preserve"> računovodske informacije</w:t>
      </w:r>
      <w:r w:rsidR="00D558ED" w:rsidRPr="003311E5">
        <w:rPr>
          <w:szCs w:val="22"/>
        </w:rPr>
        <w:t>;</w:t>
      </w:r>
    </w:p>
    <w:p w14:paraId="76260011"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korakov, ki jih je izvedla odgovorna stranka za: </w:t>
      </w:r>
    </w:p>
    <w:p w14:paraId="2ADD700F"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črpanje nep</w:t>
      </w:r>
      <w:r w:rsidR="00AD532A" w:rsidRPr="003311E5">
        <w:rPr>
          <w:sz w:val="22"/>
          <w:szCs w:val="22"/>
          <w:lang w:val="sl-SI"/>
        </w:rPr>
        <w:t>rilagojenih</w:t>
      </w:r>
      <w:r w:rsidRPr="003311E5">
        <w:rPr>
          <w:sz w:val="22"/>
          <w:szCs w:val="22"/>
          <w:lang w:val="sl-SI"/>
        </w:rPr>
        <w:t xml:space="preserve"> računovodskih informacij iz vira,</w:t>
      </w:r>
    </w:p>
    <w:p w14:paraId="0C20A7E0"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ugotavljanje ustreznih predračunskih p</w:t>
      </w:r>
      <w:r w:rsidR="00AD532A" w:rsidRPr="003311E5">
        <w:rPr>
          <w:sz w:val="22"/>
          <w:szCs w:val="22"/>
          <w:lang w:val="sl-SI"/>
        </w:rPr>
        <w:t>rilagoditev</w:t>
      </w:r>
      <w:r w:rsidRPr="003311E5">
        <w:rPr>
          <w:sz w:val="22"/>
          <w:szCs w:val="22"/>
          <w:lang w:val="sl-SI"/>
        </w:rPr>
        <w:t>, na primer</w:t>
      </w:r>
      <w:r w:rsidR="00D558ED" w:rsidRPr="003311E5">
        <w:rPr>
          <w:sz w:val="22"/>
          <w:szCs w:val="22"/>
          <w:lang w:val="sl-SI"/>
        </w:rPr>
        <w:t>,</w:t>
      </w:r>
      <w:r w:rsidRPr="003311E5">
        <w:rPr>
          <w:sz w:val="22"/>
          <w:szCs w:val="22"/>
          <w:lang w:val="sl-SI"/>
        </w:rPr>
        <w:t xml:space="preserve"> kako je odgovorna stranka pridobila računovodske informacije</w:t>
      </w:r>
      <w:r w:rsidR="00AD532A" w:rsidRPr="003311E5">
        <w:rPr>
          <w:sz w:val="22"/>
          <w:szCs w:val="22"/>
          <w:lang w:val="sl-SI"/>
        </w:rPr>
        <w:t xml:space="preserve"> za</w:t>
      </w:r>
      <w:r w:rsidRPr="003311E5">
        <w:rPr>
          <w:sz w:val="22"/>
          <w:szCs w:val="22"/>
          <w:lang w:val="sl-SI"/>
        </w:rPr>
        <w:t xml:space="preserve"> pr</w:t>
      </w:r>
      <w:r w:rsidR="00AD532A" w:rsidRPr="003311E5">
        <w:rPr>
          <w:sz w:val="22"/>
          <w:szCs w:val="22"/>
          <w:lang w:val="sl-SI"/>
        </w:rPr>
        <w:t>idobljeni</w:t>
      </w:r>
      <w:r w:rsidRPr="003311E5">
        <w:rPr>
          <w:sz w:val="22"/>
          <w:szCs w:val="22"/>
          <w:lang w:val="sl-SI"/>
        </w:rPr>
        <w:t xml:space="preserve"> po</w:t>
      </w:r>
      <w:r w:rsidR="00AD532A" w:rsidRPr="003311E5">
        <w:rPr>
          <w:sz w:val="22"/>
          <w:szCs w:val="22"/>
          <w:lang w:val="sl-SI"/>
        </w:rPr>
        <w:t>sel</w:t>
      </w:r>
      <w:r w:rsidRPr="003311E5">
        <w:rPr>
          <w:sz w:val="22"/>
          <w:szCs w:val="22"/>
          <w:lang w:val="sl-SI"/>
        </w:rPr>
        <w:t xml:space="preserve"> pri </w:t>
      </w:r>
      <w:proofErr w:type="spellStart"/>
      <w:r w:rsidRPr="003311E5">
        <w:rPr>
          <w:sz w:val="22"/>
          <w:szCs w:val="22"/>
          <w:lang w:val="sl-SI"/>
        </w:rPr>
        <w:t>kompiliranju</w:t>
      </w:r>
      <w:proofErr w:type="spellEnd"/>
      <w:r w:rsidRPr="003311E5">
        <w:rPr>
          <w:sz w:val="22"/>
          <w:szCs w:val="22"/>
          <w:lang w:val="sl-SI"/>
        </w:rPr>
        <w:t xml:space="preserve"> predračunskih računovodskih informacij</w:t>
      </w:r>
      <w:r w:rsidR="00D558ED" w:rsidRPr="003311E5">
        <w:rPr>
          <w:sz w:val="22"/>
          <w:szCs w:val="22"/>
          <w:lang w:val="sl-SI"/>
        </w:rPr>
        <w:t>;</w:t>
      </w:r>
    </w:p>
    <w:p w14:paraId="5BD4E73C" w14:textId="77777777" w:rsidR="000F38D2" w:rsidRPr="003311E5" w:rsidRDefault="00AD532A" w:rsidP="002713EC">
      <w:pPr>
        <w:numPr>
          <w:ilvl w:val="0"/>
          <w:numId w:val="8"/>
        </w:numPr>
        <w:spacing w:line="280" w:lineRule="exact"/>
        <w:ind w:left="1411" w:hanging="547"/>
        <w:rPr>
          <w:szCs w:val="22"/>
        </w:rPr>
      </w:pPr>
      <w:r w:rsidRPr="003311E5">
        <w:rPr>
          <w:szCs w:val="22"/>
        </w:rPr>
        <w:t>pristojnosti</w:t>
      </w:r>
      <w:r w:rsidR="000F38D2" w:rsidRPr="003311E5">
        <w:rPr>
          <w:szCs w:val="22"/>
        </w:rPr>
        <w:t xml:space="preserve"> odgovorne stranke za </w:t>
      </w:r>
      <w:proofErr w:type="spellStart"/>
      <w:r w:rsidR="000F38D2" w:rsidRPr="003311E5">
        <w:rPr>
          <w:szCs w:val="22"/>
        </w:rPr>
        <w:t>kompiliranje</w:t>
      </w:r>
      <w:proofErr w:type="spellEnd"/>
      <w:r w:rsidR="000F38D2" w:rsidRPr="003311E5">
        <w:rPr>
          <w:szCs w:val="22"/>
        </w:rPr>
        <w:t xml:space="preserve"> predračunskih računovodskih informacij</w:t>
      </w:r>
      <w:r w:rsidR="00730DAF" w:rsidRPr="003311E5">
        <w:rPr>
          <w:szCs w:val="22"/>
        </w:rPr>
        <w:t>;</w:t>
      </w:r>
    </w:p>
    <w:p w14:paraId="11B7BEBE"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narave in obsega nadzora odgovorne stranke nad drugim osebjem organizacije, vključenim v </w:t>
      </w:r>
      <w:proofErr w:type="spellStart"/>
      <w:r w:rsidRPr="003311E5">
        <w:rPr>
          <w:szCs w:val="22"/>
        </w:rPr>
        <w:t>kompiliranje</w:t>
      </w:r>
      <w:proofErr w:type="spellEnd"/>
      <w:r w:rsidRPr="003311E5">
        <w:rPr>
          <w:szCs w:val="22"/>
        </w:rPr>
        <w:t xml:space="preserve"> predračunskih računovodskih informacij</w:t>
      </w:r>
      <w:r w:rsidR="00730DAF" w:rsidRPr="003311E5">
        <w:rPr>
          <w:szCs w:val="22"/>
        </w:rPr>
        <w:t>;</w:t>
      </w:r>
    </w:p>
    <w:p w14:paraId="511D3F9C"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pristopa odgovorne stranke do določanja ustreznih razkritij v podporo predračunskim računovodskim informacijam. </w:t>
      </w:r>
    </w:p>
    <w:p w14:paraId="6A1E338A" w14:textId="281067E7"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A21.</w:t>
      </w:r>
      <w:r w:rsidRPr="003311E5">
        <w:rPr>
          <w:spacing w:val="-4"/>
          <w:sz w:val="22"/>
          <w:szCs w:val="22"/>
          <w:lang w:val="sl-SI"/>
        </w:rPr>
        <w:tab/>
        <w:t xml:space="preserve">Pri poslovni </w:t>
      </w:r>
      <w:r w:rsidR="00AD532A" w:rsidRPr="003311E5">
        <w:rPr>
          <w:spacing w:val="-4"/>
          <w:sz w:val="22"/>
          <w:szCs w:val="22"/>
          <w:lang w:val="sl-SI"/>
        </w:rPr>
        <w:t>kombinaciji</w:t>
      </w:r>
      <w:r w:rsidRPr="003311E5">
        <w:rPr>
          <w:spacing w:val="-4"/>
          <w:sz w:val="22"/>
          <w:szCs w:val="22"/>
          <w:lang w:val="sl-SI"/>
        </w:rPr>
        <w:t xml:space="preserve"> ali </w:t>
      </w:r>
      <w:r w:rsidR="00AD532A" w:rsidRPr="003311E5">
        <w:rPr>
          <w:spacing w:val="-4"/>
          <w:sz w:val="22"/>
          <w:szCs w:val="22"/>
          <w:lang w:val="sl-SI"/>
        </w:rPr>
        <w:t>odtujitvi</w:t>
      </w:r>
      <w:r w:rsidRPr="003311E5">
        <w:rPr>
          <w:spacing w:val="-4"/>
          <w:sz w:val="22"/>
          <w:szCs w:val="22"/>
          <w:lang w:val="sl-SI"/>
        </w:rPr>
        <w:t xml:space="preserve"> so področja, ki lahko zapletejo </w:t>
      </w:r>
      <w:proofErr w:type="spellStart"/>
      <w:r w:rsidRPr="003311E5">
        <w:rPr>
          <w:spacing w:val="-4"/>
          <w:sz w:val="22"/>
          <w:szCs w:val="22"/>
          <w:lang w:val="sl-SI"/>
        </w:rPr>
        <w:t>kompil</w:t>
      </w:r>
      <w:r w:rsidR="00AD532A" w:rsidRPr="003311E5">
        <w:rPr>
          <w:spacing w:val="-4"/>
          <w:sz w:val="22"/>
          <w:szCs w:val="22"/>
          <w:lang w:val="sl-SI"/>
        </w:rPr>
        <w:t>iranje</w:t>
      </w:r>
      <w:proofErr w:type="spellEnd"/>
      <w:r w:rsidRPr="003311E5">
        <w:rPr>
          <w:spacing w:val="-4"/>
          <w:sz w:val="22"/>
          <w:szCs w:val="22"/>
          <w:lang w:val="sl-SI"/>
        </w:rPr>
        <w:t xml:space="preserve"> predračunskih računovodskih informacij</w:t>
      </w:r>
      <w:r w:rsidR="00961544" w:rsidRPr="003311E5">
        <w:rPr>
          <w:spacing w:val="-4"/>
          <w:sz w:val="22"/>
          <w:szCs w:val="22"/>
          <w:lang w:val="sl-SI"/>
        </w:rPr>
        <w:t>,</w:t>
      </w:r>
      <w:r w:rsidRPr="003311E5">
        <w:rPr>
          <w:spacing w:val="-4"/>
          <w:sz w:val="22"/>
          <w:szCs w:val="22"/>
          <w:lang w:val="sl-SI"/>
        </w:rPr>
        <w:t xml:space="preserve"> na primer razporeditev prihodka, splošnih stroškov ter sredstev in obveznosti </w:t>
      </w:r>
      <w:r w:rsidR="00961544" w:rsidRPr="003311E5">
        <w:rPr>
          <w:spacing w:val="-4"/>
          <w:sz w:val="22"/>
          <w:szCs w:val="22"/>
          <w:lang w:val="sl-SI"/>
        </w:rPr>
        <w:t xml:space="preserve">na ali </w:t>
      </w:r>
      <w:r w:rsidRPr="003311E5">
        <w:rPr>
          <w:spacing w:val="-4"/>
          <w:sz w:val="22"/>
          <w:szCs w:val="22"/>
          <w:lang w:val="sl-SI"/>
        </w:rPr>
        <w:t xml:space="preserve">med </w:t>
      </w:r>
      <w:r w:rsidR="00961544" w:rsidRPr="003311E5">
        <w:rPr>
          <w:spacing w:val="-4"/>
          <w:sz w:val="22"/>
          <w:szCs w:val="22"/>
          <w:lang w:val="sl-SI"/>
        </w:rPr>
        <w:t>ustrezne posle</w:t>
      </w:r>
      <w:r w:rsidRPr="003311E5">
        <w:rPr>
          <w:spacing w:val="-4"/>
          <w:sz w:val="22"/>
          <w:szCs w:val="22"/>
          <w:lang w:val="sl-SI"/>
        </w:rPr>
        <w:t xml:space="preserve">. Zato je pomembno, da </w:t>
      </w:r>
      <w:r w:rsidR="00217F38" w:rsidRPr="003311E5">
        <w:rPr>
          <w:spacing w:val="-4"/>
          <w:sz w:val="22"/>
          <w:szCs w:val="22"/>
          <w:lang w:val="sl-SI"/>
        </w:rPr>
        <w:t xml:space="preserve">praktik </w:t>
      </w:r>
      <w:r w:rsidRPr="003311E5">
        <w:rPr>
          <w:spacing w:val="-4"/>
          <w:sz w:val="22"/>
          <w:szCs w:val="22"/>
          <w:lang w:val="sl-SI"/>
        </w:rPr>
        <w:t xml:space="preserve">pozna pristop odgovorne stranke in sodila za take razporeditve in da so te zadeve razkrite v pojasnjevalnih opombah, ki spremljajo predračunske računovodske informacije. </w:t>
      </w:r>
    </w:p>
    <w:p w14:paraId="23AC163E" w14:textId="37F84358" w:rsidR="000F38D2" w:rsidRPr="003311E5" w:rsidRDefault="000F38D2" w:rsidP="000F38D2">
      <w:pPr>
        <w:pStyle w:val="NumberedParagraphISA400"/>
        <w:keepNext/>
        <w:tabs>
          <w:tab w:val="clear" w:pos="312"/>
          <w:tab w:val="clear" w:pos="480"/>
        </w:tabs>
        <w:spacing w:before="240"/>
        <w:ind w:left="0" w:firstLine="0"/>
        <w:jc w:val="left"/>
        <w:rPr>
          <w:i/>
          <w:sz w:val="22"/>
          <w:szCs w:val="22"/>
          <w:lang w:val="sl-SI"/>
        </w:rPr>
      </w:pPr>
      <w:r w:rsidRPr="003311E5">
        <w:rPr>
          <w:sz w:val="22"/>
          <w:szCs w:val="22"/>
          <w:lang w:val="sl-SI"/>
        </w:rPr>
        <w:t>Narava organizacije in vsakega pr</w:t>
      </w:r>
      <w:r w:rsidR="00961544" w:rsidRPr="003311E5">
        <w:rPr>
          <w:sz w:val="22"/>
          <w:szCs w:val="22"/>
          <w:lang w:val="sl-SI"/>
        </w:rPr>
        <w:t>idobljenega</w:t>
      </w:r>
      <w:r w:rsidRPr="003311E5">
        <w:rPr>
          <w:sz w:val="22"/>
          <w:szCs w:val="22"/>
          <w:lang w:val="sl-SI"/>
        </w:rPr>
        <w:t xml:space="preserve"> ali od</w:t>
      </w:r>
      <w:r w:rsidR="00961544" w:rsidRPr="003311E5">
        <w:rPr>
          <w:sz w:val="22"/>
          <w:szCs w:val="22"/>
          <w:lang w:val="sl-SI"/>
        </w:rPr>
        <w:t>tujenega</w:t>
      </w:r>
      <w:r w:rsidRPr="003311E5">
        <w:rPr>
          <w:sz w:val="22"/>
          <w:szCs w:val="22"/>
          <w:lang w:val="sl-SI"/>
        </w:rPr>
        <w:t xml:space="preserve"> po</w:t>
      </w:r>
      <w:r w:rsidR="00961544" w:rsidRPr="003311E5">
        <w:rPr>
          <w:sz w:val="22"/>
          <w:szCs w:val="22"/>
          <w:lang w:val="sl-SI"/>
        </w:rPr>
        <w:t>sla</w:t>
      </w:r>
      <w:r w:rsidRPr="003311E5">
        <w:rPr>
          <w:i/>
          <w:sz w:val="22"/>
          <w:szCs w:val="22"/>
          <w:lang w:val="sl-SI"/>
        </w:rPr>
        <w:t xml:space="preserve"> </w:t>
      </w:r>
      <w:r w:rsidRPr="003311E5">
        <w:rPr>
          <w:sz w:val="22"/>
          <w:szCs w:val="22"/>
          <w:lang w:val="sl-SI"/>
        </w:rPr>
        <w:t>(</w:t>
      </w:r>
      <w:r w:rsidR="005933C3" w:rsidRPr="005933C3">
        <w:rPr>
          <w:sz w:val="18"/>
          <w:szCs w:val="18"/>
          <w:lang w:val="sl-SI"/>
        </w:rPr>
        <w:t xml:space="preserve">glej </w:t>
      </w:r>
      <w:r w:rsidRPr="003311E5">
        <w:rPr>
          <w:sz w:val="18"/>
          <w:szCs w:val="18"/>
          <w:lang w:val="sl-SI"/>
        </w:rPr>
        <w:t>odstavek 17(c)</w:t>
      </w:r>
      <w:r w:rsidR="005933C3" w:rsidRPr="005933C3">
        <w:rPr>
          <w:sz w:val="22"/>
          <w:szCs w:val="18"/>
          <w:lang w:val="sl-SI"/>
        </w:rPr>
        <w:t>)</w:t>
      </w:r>
    </w:p>
    <w:p w14:paraId="1BDE0B96" w14:textId="77777777"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A22.</w:t>
      </w:r>
      <w:r w:rsidRPr="003311E5">
        <w:rPr>
          <w:sz w:val="22"/>
          <w:szCs w:val="22"/>
          <w:lang w:val="sl-SI"/>
        </w:rPr>
        <w:tab/>
        <w:t>Pr</w:t>
      </w:r>
      <w:r w:rsidR="00961544" w:rsidRPr="003311E5">
        <w:rPr>
          <w:sz w:val="22"/>
          <w:szCs w:val="22"/>
          <w:lang w:val="sl-SI"/>
        </w:rPr>
        <w:t>idobljeni posel</w:t>
      </w:r>
      <w:r w:rsidRPr="003311E5">
        <w:rPr>
          <w:sz w:val="22"/>
          <w:szCs w:val="22"/>
          <w:lang w:val="sl-SI"/>
        </w:rPr>
        <w:t xml:space="preserve"> je lahko samostojno registrirana organizacija ali ločeno opredeljena </w:t>
      </w:r>
      <w:r w:rsidR="00961544" w:rsidRPr="003311E5">
        <w:rPr>
          <w:sz w:val="22"/>
          <w:szCs w:val="22"/>
          <w:lang w:val="sl-SI"/>
        </w:rPr>
        <w:t>dejavnost</w:t>
      </w:r>
      <w:r w:rsidRPr="003311E5">
        <w:rPr>
          <w:sz w:val="22"/>
          <w:szCs w:val="22"/>
          <w:lang w:val="sl-SI"/>
        </w:rPr>
        <w:t xml:space="preserve"> </w:t>
      </w:r>
      <w:r w:rsidR="00961544" w:rsidRPr="003311E5">
        <w:rPr>
          <w:sz w:val="22"/>
          <w:szCs w:val="22"/>
          <w:lang w:val="sl-SI"/>
        </w:rPr>
        <w:t xml:space="preserve">znotraj </w:t>
      </w:r>
      <w:r w:rsidRPr="003311E5">
        <w:rPr>
          <w:sz w:val="22"/>
          <w:szCs w:val="22"/>
          <w:lang w:val="sl-SI"/>
        </w:rPr>
        <w:t xml:space="preserve">druge organizacije, </w:t>
      </w:r>
      <w:r w:rsidR="00961544" w:rsidRPr="003311E5">
        <w:rPr>
          <w:sz w:val="22"/>
          <w:szCs w:val="22"/>
          <w:lang w:val="sl-SI"/>
        </w:rPr>
        <w:t xml:space="preserve">kot je </w:t>
      </w:r>
      <w:r w:rsidRPr="003311E5">
        <w:rPr>
          <w:sz w:val="22"/>
          <w:szCs w:val="22"/>
          <w:lang w:val="sl-SI"/>
        </w:rPr>
        <w:t xml:space="preserve">na primer </w:t>
      </w:r>
      <w:r w:rsidR="00961544" w:rsidRPr="003311E5">
        <w:rPr>
          <w:sz w:val="22"/>
          <w:szCs w:val="22"/>
          <w:lang w:val="sl-SI"/>
        </w:rPr>
        <w:t>oddelek</w:t>
      </w:r>
      <w:r w:rsidRPr="003311E5">
        <w:rPr>
          <w:sz w:val="22"/>
          <w:szCs w:val="22"/>
          <w:lang w:val="sl-SI"/>
        </w:rPr>
        <w:t xml:space="preserve">, podružnica ali področje poslovanja. </w:t>
      </w:r>
      <w:proofErr w:type="spellStart"/>
      <w:r w:rsidRPr="003311E5">
        <w:rPr>
          <w:sz w:val="22"/>
          <w:szCs w:val="22"/>
          <w:lang w:val="sl-SI"/>
        </w:rPr>
        <w:t>Odprodano</w:t>
      </w:r>
      <w:proofErr w:type="spellEnd"/>
      <w:r w:rsidRPr="003311E5">
        <w:rPr>
          <w:sz w:val="22"/>
          <w:szCs w:val="22"/>
          <w:lang w:val="sl-SI"/>
        </w:rPr>
        <w:t xml:space="preserve"> podjetje je lahko samostojno registrirana organizacija, na primer odvisna družba ali skupna naložba, ali ločeno opredeljena poslovna enota v sklopu organizacije, na primer divizija, podružnica ali področje poslovanja.</w:t>
      </w:r>
    </w:p>
    <w:p w14:paraId="306F42C6" w14:textId="186ED02D"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A23.</w:t>
      </w:r>
      <w:r w:rsidRPr="003311E5">
        <w:rPr>
          <w:sz w:val="22"/>
          <w:szCs w:val="22"/>
          <w:lang w:val="sl-SI"/>
        </w:rPr>
        <w:tab/>
      </w:r>
      <w:r w:rsidR="00217F38" w:rsidRPr="003311E5">
        <w:rPr>
          <w:sz w:val="22"/>
          <w:szCs w:val="22"/>
          <w:lang w:val="sl-SI"/>
        </w:rPr>
        <w:t xml:space="preserve">Praktik </w:t>
      </w:r>
      <w:r w:rsidRPr="003311E5">
        <w:rPr>
          <w:sz w:val="22"/>
          <w:szCs w:val="22"/>
          <w:lang w:val="sl-SI"/>
        </w:rPr>
        <w:t xml:space="preserve">lahko v celoti ali delno </w:t>
      </w:r>
      <w:r w:rsidR="00045991" w:rsidRPr="003311E5">
        <w:rPr>
          <w:sz w:val="22"/>
          <w:szCs w:val="22"/>
          <w:lang w:val="sl-SI"/>
        </w:rPr>
        <w:t>izpolnjuje zahteve po</w:t>
      </w:r>
      <w:r w:rsidRPr="003311E5">
        <w:rPr>
          <w:sz w:val="22"/>
          <w:szCs w:val="22"/>
          <w:lang w:val="sl-SI"/>
        </w:rPr>
        <w:t xml:space="preserve"> pozna</w:t>
      </w:r>
      <w:r w:rsidR="00045991" w:rsidRPr="003311E5">
        <w:rPr>
          <w:sz w:val="22"/>
          <w:szCs w:val="22"/>
          <w:lang w:val="sl-SI"/>
        </w:rPr>
        <w:t>vanju</w:t>
      </w:r>
      <w:r w:rsidRPr="003311E5">
        <w:rPr>
          <w:sz w:val="22"/>
          <w:szCs w:val="22"/>
          <w:lang w:val="sl-SI"/>
        </w:rPr>
        <w:t xml:space="preserve"> organizacij</w:t>
      </w:r>
      <w:r w:rsidR="00045991" w:rsidRPr="003311E5">
        <w:rPr>
          <w:sz w:val="22"/>
          <w:szCs w:val="22"/>
          <w:lang w:val="sl-SI"/>
        </w:rPr>
        <w:t>e</w:t>
      </w:r>
      <w:r w:rsidRPr="003311E5">
        <w:rPr>
          <w:sz w:val="22"/>
          <w:szCs w:val="22"/>
          <w:lang w:val="sl-SI"/>
        </w:rPr>
        <w:t xml:space="preserve"> in kater</w:t>
      </w:r>
      <w:r w:rsidR="00045991" w:rsidRPr="003311E5">
        <w:rPr>
          <w:sz w:val="22"/>
          <w:szCs w:val="22"/>
          <w:lang w:val="sl-SI"/>
        </w:rPr>
        <w:t>ega</w:t>
      </w:r>
      <w:r w:rsidRPr="003311E5">
        <w:rPr>
          <w:sz w:val="22"/>
          <w:szCs w:val="22"/>
          <w:lang w:val="sl-SI"/>
        </w:rPr>
        <w:t xml:space="preserve"> koli pr</w:t>
      </w:r>
      <w:r w:rsidR="00045991" w:rsidRPr="003311E5">
        <w:rPr>
          <w:sz w:val="22"/>
          <w:szCs w:val="22"/>
          <w:lang w:val="sl-SI"/>
        </w:rPr>
        <w:t>idobljenega</w:t>
      </w:r>
      <w:r w:rsidRPr="003311E5">
        <w:rPr>
          <w:sz w:val="22"/>
          <w:szCs w:val="22"/>
          <w:lang w:val="sl-SI"/>
        </w:rPr>
        <w:t xml:space="preserve"> ali od</w:t>
      </w:r>
      <w:r w:rsidR="00045991" w:rsidRPr="003311E5">
        <w:rPr>
          <w:sz w:val="22"/>
          <w:szCs w:val="22"/>
          <w:lang w:val="sl-SI"/>
        </w:rPr>
        <w:t>tujenega</w:t>
      </w:r>
      <w:r w:rsidRPr="003311E5">
        <w:rPr>
          <w:sz w:val="22"/>
          <w:szCs w:val="22"/>
          <w:lang w:val="sl-SI"/>
        </w:rPr>
        <w:t xml:space="preserve"> po</w:t>
      </w:r>
      <w:r w:rsidR="00045991" w:rsidRPr="003311E5">
        <w:rPr>
          <w:sz w:val="22"/>
          <w:szCs w:val="22"/>
          <w:lang w:val="sl-SI"/>
        </w:rPr>
        <w:t>sla</w:t>
      </w:r>
      <w:r w:rsidRPr="003311E5">
        <w:rPr>
          <w:sz w:val="22"/>
          <w:szCs w:val="22"/>
          <w:lang w:val="sl-SI"/>
        </w:rPr>
        <w:t xml:space="preserve"> </w:t>
      </w:r>
      <w:r w:rsidR="00045991" w:rsidRPr="003311E5">
        <w:rPr>
          <w:sz w:val="22"/>
          <w:szCs w:val="22"/>
          <w:lang w:val="sl-SI"/>
        </w:rPr>
        <w:t>ter</w:t>
      </w:r>
      <w:r w:rsidRPr="003311E5">
        <w:rPr>
          <w:sz w:val="22"/>
          <w:szCs w:val="22"/>
          <w:lang w:val="sl-SI"/>
        </w:rPr>
        <w:t xml:space="preserve"> njihov</w:t>
      </w:r>
      <w:r w:rsidR="00045991" w:rsidRPr="003311E5">
        <w:rPr>
          <w:sz w:val="22"/>
          <w:szCs w:val="22"/>
          <w:lang w:val="sl-SI"/>
        </w:rPr>
        <w:t>ega</w:t>
      </w:r>
      <w:r w:rsidRPr="003311E5">
        <w:rPr>
          <w:sz w:val="22"/>
          <w:szCs w:val="22"/>
          <w:lang w:val="sl-SI"/>
        </w:rPr>
        <w:t xml:space="preserve"> okolja, če je revidiral ali preiskoval njihove računovodske informacije.</w:t>
      </w:r>
    </w:p>
    <w:p w14:paraId="37617222" w14:textId="082CEFEB" w:rsidR="000F38D2" w:rsidRPr="003311E5" w:rsidRDefault="00045991" w:rsidP="00045991">
      <w:pPr>
        <w:pStyle w:val="NumberedParagraphISA400"/>
        <w:keepNext/>
        <w:tabs>
          <w:tab w:val="clear" w:pos="312"/>
          <w:tab w:val="clear" w:pos="480"/>
        </w:tabs>
        <w:spacing w:before="240"/>
        <w:ind w:left="0" w:firstLine="0"/>
        <w:jc w:val="left"/>
        <w:rPr>
          <w:i/>
          <w:sz w:val="22"/>
          <w:szCs w:val="22"/>
          <w:lang w:val="sl-SI"/>
        </w:rPr>
      </w:pPr>
      <w:r w:rsidRPr="003311E5">
        <w:rPr>
          <w:sz w:val="22"/>
          <w:szCs w:val="22"/>
          <w:lang w:val="sl-SI"/>
        </w:rPr>
        <w:t>Ustrezni</w:t>
      </w:r>
      <w:r w:rsidR="000F38D2" w:rsidRPr="003311E5">
        <w:rPr>
          <w:sz w:val="22"/>
          <w:szCs w:val="22"/>
          <w:lang w:val="sl-SI"/>
        </w:rPr>
        <w:t xml:space="preserve"> panožni, zakonski in regulativni ter drugi zunanji dejavniki</w:t>
      </w:r>
      <w:r w:rsidR="000F38D2" w:rsidRPr="003311E5">
        <w:rPr>
          <w:i/>
          <w:sz w:val="22"/>
          <w:szCs w:val="22"/>
          <w:lang w:val="sl-SI"/>
        </w:rPr>
        <w:t xml:space="preserve"> </w:t>
      </w:r>
      <w:r w:rsidR="000F38D2" w:rsidRPr="003311E5">
        <w:rPr>
          <w:sz w:val="22"/>
          <w:szCs w:val="22"/>
          <w:lang w:val="sl-SI"/>
        </w:rPr>
        <w:t>(</w:t>
      </w:r>
      <w:r w:rsidR="005933C3" w:rsidRPr="005933C3">
        <w:rPr>
          <w:sz w:val="18"/>
          <w:szCs w:val="18"/>
          <w:lang w:val="sl-SI"/>
        </w:rPr>
        <w:t xml:space="preserve">glej </w:t>
      </w:r>
      <w:r w:rsidR="000F38D2" w:rsidRPr="003311E5">
        <w:rPr>
          <w:sz w:val="18"/>
          <w:szCs w:val="18"/>
          <w:lang w:val="sl-SI"/>
        </w:rPr>
        <w:t>odstavek 17(d)</w:t>
      </w:r>
      <w:r w:rsidR="005933C3" w:rsidRPr="005933C3">
        <w:rPr>
          <w:sz w:val="22"/>
          <w:szCs w:val="18"/>
          <w:lang w:val="sl-SI"/>
        </w:rPr>
        <w:t>)</w:t>
      </w:r>
    </w:p>
    <w:p w14:paraId="306451C7" w14:textId="6E351E38"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A24.</w:t>
      </w:r>
      <w:r w:rsidRPr="003311E5">
        <w:rPr>
          <w:sz w:val="22"/>
          <w:szCs w:val="22"/>
          <w:lang w:val="sl-SI"/>
        </w:rPr>
        <w:tab/>
      </w:r>
      <w:r w:rsidR="00045991" w:rsidRPr="003311E5">
        <w:rPr>
          <w:rStyle w:val="NumboldChar"/>
          <w:b w:val="0"/>
          <w:sz w:val="22"/>
          <w:szCs w:val="22"/>
          <w:lang w:val="sl-SI"/>
        </w:rPr>
        <w:t>Ustrezni</w:t>
      </w:r>
      <w:r w:rsidRPr="003311E5">
        <w:rPr>
          <w:rStyle w:val="NumboldChar"/>
          <w:b w:val="0"/>
          <w:sz w:val="22"/>
          <w:szCs w:val="22"/>
          <w:lang w:val="sl-SI"/>
        </w:rPr>
        <w:t xml:space="preserve"> panožni dejavniki </w:t>
      </w:r>
      <w:r w:rsidRPr="003311E5">
        <w:rPr>
          <w:sz w:val="22"/>
          <w:szCs w:val="22"/>
          <w:lang w:val="sl-SI"/>
        </w:rPr>
        <w:t xml:space="preserve">so med drugim razmere v panogi, kot so konkurenčno okolje, odnosi z dobavitelji in </w:t>
      </w:r>
      <w:r w:rsidR="00045991" w:rsidRPr="003311E5">
        <w:rPr>
          <w:sz w:val="22"/>
          <w:szCs w:val="22"/>
          <w:lang w:val="sl-SI"/>
        </w:rPr>
        <w:t>kupci</w:t>
      </w:r>
      <w:r w:rsidRPr="003311E5">
        <w:rPr>
          <w:sz w:val="22"/>
          <w:szCs w:val="22"/>
          <w:lang w:val="sl-SI"/>
        </w:rPr>
        <w:t xml:space="preserve"> </w:t>
      </w:r>
      <w:r w:rsidR="00045991" w:rsidRPr="003311E5">
        <w:rPr>
          <w:sz w:val="22"/>
          <w:szCs w:val="22"/>
          <w:lang w:val="sl-SI"/>
        </w:rPr>
        <w:t>ter</w:t>
      </w:r>
      <w:r w:rsidRPr="003311E5">
        <w:rPr>
          <w:sz w:val="22"/>
          <w:szCs w:val="22"/>
          <w:lang w:val="sl-SI"/>
        </w:rPr>
        <w:t xml:space="preserve"> tehnološki razvoj. Primeri zadev, ki jih </w:t>
      </w:r>
      <w:r w:rsidR="00217F38" w:rsidRPr="003311E5">
        <w:rPr>
          <w:sz w:val="22"/>
          <w:szCs w:val="22"/>
          <w:lang w:val="sl-SI"/>
        </w:rPr>
        <w:t xml:space="preserve">praktik </w:t>
      </w:r>
      <w:r w:rsidRPr="003311E5">
        <w:rPr>
          <w:sz w:val="22"/>
          <w:szCs w:val="22"/>
          <w:lang w:val="sl-SI"/>
        </w:rPr>
        <w:t>lahko prouči, so:</w:t>
      </w:r>
    </w:p>
    <w:p w14:paraId="13A20774" w14:textId="77777777" w:rsidR="000F38D2" w:rsidRPr="003311E5" w:rsidRDefault="000F38D2" w:rsidP="002713EC">
      <w:pPr>
        <w:numPr>
          <w:ilvl w:val="0"/>
          <w:numId w:val="8"/>
        </w:numPr>
        <w:spacing w:line="280" w:lineRule="exact"/>
        <w:ind w:left="1411" w:hanging="547"/>
        <w:rPr>
          <w:szCs w:val="22"/>
        </w:rPr>
      </w:pPr>
      <w:r w:rsidRPr="003311E5">
        <w:rPr>
          <w:szCs w:val="22"/>
        </w:rPr>
        <w:t>trg in konkurenca, vključno s povpraševanjem, zmogljivostmi in cenovno konkurenco,</w:t>
      </w:r>
    </w:p>
    <w:p w14:paraId="4A049D8B" w14:textId="77777777" w:rsidR="000F38D2" w:rsidRPr="003311E5" w:rsidRDefault="000F38D2" w:rsidP="002713EC">
      <w:pPr>
        <w:numPr>
          <w:ilvl w:val="0"/>
          <w:numId w:val="8"/>
        </w:numPr>
        <w:spacing w:line="280" w:lineRule="exact"/>
        <w:ind w:left="1411" w:hanging="547"/>
        <w:rPr>
          <w:szCs w:val="22"/>
        </w:rPr>
      </w:pPr>
      <w:r w:rsidRPr="003311E5">
        <w:rPr>
          <w:szCs w:val="22"/>
        </w:rPr>
        <w:t>običajna poslovna praksa v panogi,</w:t>
      </w:r>
    </w:p>
    <w:p w14:paraId="2E1CC460" w14:textId="77777777" w:rsidR="000F38D2" w:rsidRPr="003311E5" w:rsidRDefault="000F38D2" w:rsidP="002713EC">
      <w:pPr>
        <w:numPr>
          <w:ilvl w:val="0"/>
          <w:numId w:val="8"/>
        </w:numPr>
        <w:spacing w:line="280" w:lineRule="exact"/>
        <w:ind w:left="1411" w:hanging="547"/>
        <w:rPr>
          <w:szCs w:val="22"/>
        </w:rPr>
      </w:pPr>
      <w:r w:rsidRPr="003311E5">
        <w:rPr>
          <w:szCs w:val="22"/>
        </w:rPr>
        <w:t>ciklične ali sezonske dejavnosti,</w:t>
      </w:r>
    </w:p>
    <w:p w14:paraId="20A6596A" w14:textId="77777777" w:rsidR="000F38D2" w:rsidRPr="003311E5" w:rsidRDefault="000F38D2" w:rsidP="002713EC">
      <w:pPr>
        <w:numPr>
          <w:ilvl w:val="0"/>
          <w:numId w:val="8"/>
        </w:numPr>
        <w:spacing w:line="280" w:lineRule="exact"/>
        <w:ind w:left="1411" w:hanging="547"/>
        <w:rPr>
          <w:szCs w:val="22"/>
        </w:rPr>
      </w:pPr>
      <w:r w:rsidRPr="003311E5">
        <w:rPr>
          <w:szCs w:val="22"/>
        </w:rPr>
        <w:t>proizvodn</w:t>
      </w:r>
      <w:r w:rsidR="00045991" w:rsidRPr="003311E5">
        <w:rPr>
          <w:szCs w:val="22"/>
        </w:rPr>
        <w:t>a tehnologija, povezana</w:t>
      </w:r>
      <w:r w:rsidRPr="003311E5">
        <w:rPr>
          <w:szCs w:val="22"/>
        </w:rPr>
        <w:t xml:space="preserve"> z izdelki organizacije.</w:t>
      </w:r>
    </w:p>
    <w:p w14:paraId="28C0F660" w14:textId="06D53C50"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A25.</w:t>
      </w:r>
      <w:r w:rsidRPr="003311E5">
        <w:rPr>
          <w:spacing w:val="-4"/>
          <w:sz w:val="22"/>
          <w:szCs w:val="22"/>
          <w:lang w:val="sl-SI"/>
        </w:rPr>
        <w:tab/>
      </w:r>
      <w:r w:rsidR="00045991" w:rsidRPr="003311E5">
        <w:rPr>
          <w:spacing w:val="-4"/>
          <w:sz w:val="22"/>
          <w:szCs w:val="22"/>
          <w:lang w:val="sl-SI"/>
        </w:rPr>
        <w:t>Ustrezni</w:t>
      </w:r>
      <w:r w:rsidRPr="003311E5">
        <w:rPr>
          <w:spacing w:val="-4"/>
          <w:sz w:val="22"/>
          <w:szCs w:val="22"/>
          <w:lang w:val="sl-SI"/>
        </w:rPr>
        <w:t xml:space="preserve"> zakonski in regulativni dejavniki vključujejo zakonsko in regulativno okolje. To med drugim obsega primeren okvir računovodskega poročanja, v skladu s katerim organizacija oziroma pr</w:t>
      </w:r>
      <w:r w:rsidR="00045991" w:rsidRPr="003311E5">
        <w:rPr>
          <w:spacing w:val="-4"/>
          <w:sz w:val="22"/>
          <w:szCs w:val="22"/>
          <w:lang w:val="sl-SI"/>
        </w:rPr>
        <w:t>idobljeni</w:t>
      </w:r>
      <w:r w:rsidRPr="003311E5">
        <w:rPr>
          <w:spacing w:val="-4"/>
          <w:sz w:val="22"/>
          <w:szCs w:val="22"/>
          <w:lang w:val="sl-SI"/>
        </w:rPr>
        <w:t xml:space="preserve"> po</w:t>
      </w:r>
      <w:r w:rsidR="00045991" w:rsidRPr="003311E5">
        <w:rPr>
          <w:spacing w:val="-4"/>
          <w:sz w:val="22"/>
          <w:szCs w:val="22"/>
          <w:lang w:val="sl-SI"/>
        </w:rPr>
        <w:t>sel</w:t>
      </w:r>
      <w:r w:rsidRPr="003311E5">
        <w:rPr>
          <w:spacing w:val="-4"/>
          <w:sz w:val="22"/>
          <w:szCs w:val="22"/>
          <w:lang w:val="sl-SI"/>
        </w:rPr>
        <w:t xml:space="preserve"> pripravi svoje obdobne računovodske informacije, ter pravno in politično okolje. </w:t>
      </w:r>
      <w:r w:rsidRPr="003311E5">
        <w:rPr>
          <w:sz w:val="22"/>
          <w:szCs w:val="22"/>
          <w:lang w:val="sl-SI"/>
        </w:rPr>
        <w:t xml:space="preserve">Primeri zadev, ki jih </w:t>
      </w:r>
      <w:r w:rsidR="00217F38" w:rsidRPr="003311E5">
        <w:rPr>
          <w:sz w:val="22"/>
          <w:szCs w:val="22"/>
          <w:lang w:val="sl-SI"/>
        </w:rPr>
        <w:t xml:space="preserve">praktik </w:t>
      </w:r>
      <w:r w:rsidRPr="003311E5">
        <w:rPr>
          <w:sz w:val="22"/>
          <w:szCs w:val="22"/>
          <w:lang w:val="sl-SI"/>
        </w:rPr>
        <w:t>lahko prouči, so</w:t>
      </w:r>
      <w:r w:rsidRPr="003311E5">
        <w:rPr>
          <w:spacing w:val="-4"/>
          <w:sz w:val="22"/>
          <w:szCs w:val="22"/>
          <w:lang w:val="sl-SI"/>
        </w:rPr>
        <w:t>:</w:t>
      </w:r>
    </w:p>
    <w:p w14:paraId="0DB88391" w14:textId="77777777" w:rsidR="000F38D2" w:rsidRPr="003311E5" w:rsidRDefault="000F38D2" w:rsidP="002713EC">
      <w:pPr>
        <w:numPr>
          <w:ilvl w:val="0"/>
          <w:numId w:val="8"/>
        </w:numPr>
        <w:spacing w:line="280" w:lineRule="exact"/>
        <w:ind w:left="1411" w:hanging="547"/>
        <w:rPr>
          <w:szCs w:val="22"/>
        </w:rPr>
      </w:pPr>
      <w:r w:rsidRPr="003311E5">
        <w:rPr>
          <w:szCs w:val="22"/>
        </w:rPr>
        <w:t>za panogo značilne računovodske prakse,</w:t>
      </w:r>
    </w:p>
    <w:p w14:paraId="7A9BF81C" w14:textId="77777777" w:rsidR="000F38D2" w:rsidRPr="003311E5" w:rsidRDefault="000F38D2" w:rsidP="002713EC">
      <w:pPr>
        <w:numPr>
          <w:ilvl w:val="0"/>
          <w:numId w:val="8"/>
        </w:numPr>
        <w:spacing w:line="280" w:lineRule="exact"/>
        <w:ind w:left="1411" w:hanging="547"/>
        <w:rPr>
          <w:szCs w:val="22"/>
        </w:rPr>
      </w:pPr>
      <w:r w:rsidRPr="003311E5">
        <w:rPr>
          <w:szCs w:val="22"/>
        </w:rPr>
        <w:t>zakonski in regulativni okvir za regulirano panogo,</w:t>
      </w:r>
    </w:p>
    <w:p w14:paraId="4C8A5158"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zakonodaja in </w:t>
      </w:r>
      <w:r w:rsidR="00CB6021" w:rsidRPr="003311E5">
        <w:rPr>
          <w:szCs w:val="22"/>
        </w:rPr>
        <w:t>regulativa</w:t>
      </w:r>
      <w:r w:rsidRPr="003311E5">
        <w:rPr>
          <w:szCs w:val="22"/>
        </w:rPr>
        <w:t xml:space="preserve">, ki bistveno vpliva na </w:t>
      </w:r>
      <w:r w:rsidR="00CB6021" w:rsidRPr="003311E5">
        <w:rPr>
          <w:szCs w:val="22"/>
        </w:rPr>
        <w:t>delovanje</w:t>
      </w:r>
      <w:r w:rsidRPr="003311E5">
        <w:rPr>
          <w:szCs w:val="22"/>
        </w:rPr>
        <w:t xml:space="preserve"> organizacije oziroma pr</w:t>
      </w:r>
      <w:r w:rsidR="00CB6021" w:rsidRPr="003311E5">
        <w:rPr>
          <w:szCs w:val="22"/>
        </w:rPr>
        <w:t>idobljenega</w:t>
      </w:r>
      <w:r w:rsidRPr="003311E5">
        <w:rPr>
          <w:szCs w:val="22"/>
        </w:rPr>
        <w:t xml:space="preserve"> ali od</w:t>
      </w:r>
      <w:r w:rsidR="00CB6021" w:rsidRPr="003311E5">
        <w:rPr>
          <w:szCs w:val="22"/>
        </w:rPr>
        <w:t>tujenega</w:t>
      </w:r>
      <w:r w:rsidRPr="003311E5">
        <w:rPr>
          <w:szCs w:val="22"/>
        </w:rPr>
        <w:t xml:space="preserve"> po</w:t>
      </w:r>
      <w:r w:rsidR="00CB6021" w:rsidRPr="003311E5">
        <w:rPr>
          <w:szCs w:val="22"/>
        </w:rPr>
        <w:t>sla</w:t>
      </w:r>
      <w:r w:rsidRPr="003311E5">
        <w:rPr>
          <w:szCs w:val="22"/>
        </w:rPr>
        <w:t>, vključno z neposrednim nadziranjem,</w:t>
      </w:r>
    </w:p>
    <w:p w14:paraId="715F6A84" w14:textId="77777777" w:rsidR="000F38D2" w:rsidRPr="003311E5" w:rsidRDefault="000F38D2" w:rsidP="002713EC">
      <w:pPr>
        <w:numPr>
          <w:ilvl w:val="0"/>
          <w:numId w:val="8"/>
        </w:numPr>
        <w:spacing w:line="280" w:lineRule="exact"/>
        <w:ind w:left="1411" w:hanging="547"/>
        <w:rPr>
          <w:szCs w:val="22"/>
        </w:rPr>
      </w:pPr>
      <w:r w:rsidRPr="003311E5">
        <w:rPr>
          <w:szCs w:val="22"/>
        </w:rPr>
        <w:t>obdavčitev,</w:t>
      </w:r>
    </w:p>
    <w:p w14:paraId="74864A14"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vladne usmeritve, ki trenutno vplivajo na </w:t>
      </w:r>
      <w:r w:rsidR="00CB6021" w:rsidRPr="003311E5">
        <w:rPr>
          <w:szCs w:val="22"/>
        </w:rPr>
        <w:t>vodenje</w:t>
      </w:r>
      <w:r w:rsidRPr="003311E5">
        <w:rPr>
          <w:szCs w:val="22"/>
        </w:rPr>
        <w:t xml:space="preserve"> organizacije oziroma pr</w:t>
      </w:r>
      <w:r w:rsidR="00CB6021" w:rsidRPr="003311E5">
        <w:rPr>
          <w:szCs w:val="22"/>
        </w:rPr>
        <w:t>idobljenega</w:t>
      </w:r>
      <w:r w:rsidRPr="003311E5">
        <w:rPr>
          <w:szCs w:val="22"/>
        </w:rPr>
        <w:t xml:space="preserve"> ali od</w:t>
      </w:r>
      <w:r w:rsidR="00CB6021" w:rsidRPr="003311E5">
        <w:rPr>
          <w:szCs w:val="22"/>
        </w:rPr>
        <w:t>tujenega</w:t>
      </w:r>
      <w:r w:rsidRPr="003311E5">
        <w:rPr>
          <w:szCs w:val="22"/>
        </w:rPr>
        <w:t xml:space="preserve"> po</w:t>
      </w:r>
      <w:r w:rsidR="00CB6021" w:rsidRPr="003311E5">
        <w:rPr>
          <w:szCs w:val="22"/>
        </w:rPr>
        <w:t>sla</w:t>
      </w:r>
      <w:r w:rsidRPr="003311E5">
        <w:rPr>
          <w:spacing w:val="-4"/>
          <w:szCs w:val="22"/>
        </w:rPr>
        <w:t xml:space="preserve">, kot so denarna politika (vključno z deviznimi kontrolami), davčna politika, finančne spodbude (na primer programi državne pomoči) in </w:t>
      </w:r>
      <w:r w:rsidR="00CB6021" w:rsidRPr="003311E5">
        <w:rPr>
          <w:spacing w:val="-4"/>
          <w:szCs w:val="22"/>
        </w:rPr>
        <w:t xml:space="preserve">tarifna politika ali </w:t>
      </w:r>
      <w:r w:rsidRPr="003311E5">
        <w:rPr>
          <w:spacing w:val="-4"/>
          <w:szCs w:val="22"/>
        </w:rPr>
        <w:t>politika omejevanja trgov</w:t>
      </w:r>
      <w:r w:rsidR="00CB6021" w:rsidRPr="003311E5">
        <w:rPr>
          <w:spacing w:val="-4"/>
          <w:szCs w:val="22"/>
        </w:rPr>
        <w:t>anja</w:t>
      </w:r>
      <w:r w:rsidRPr="003311E5">
        <w:rPr>
          <w:spacing w:val="-4"/>
          <w:szCs w:val="22"/>
        </w:rPr>
        <w:t>;</w:t>
      </w:r>
    </w:p>
    <w:p w14:paraId="5ED4D27B" w14:textId="77777777" w:rsidR="000F38D2" w:rsidRPr="003311E5" w:rsidRDefault="000F38D2" w:rsidP="002713EC">
      <w:pPr>
        <w:numPr>
          <w:ilvl w:val="0"/>
          <w:numId w:val="8"/>
        </w:numPr>
        <w:spacing w:after="120" w:line="280" w:lineRule="exact"/>
        <w:ind w:left="1406" w:hanging="544"/>
        <w:rPr>
          <w:spacing w:val="-4"/>
          <w:szCs w:val="22"/>
        </w:rPr>
      </w:pPr>
      <w:r w:rsidRPr="003311E5">
        <w:rPr>
          <w:spacing w:val="-4"/>
          <w:szCs w:val="22"/>
        </w:rPr>
        <w:t>okoljske zahteve, ki vplivajo na panogo in poslovanje organizacije ali pr</w:t>
      </w:r>
      <w:r w:rsidR="00CB6021" w:rsidRPr="003311E5">
        <w:rPr>
          <w:spacing w:val="-4"/>
          <w:szCs w:val="22"/>
        </w:rPr>
        <w:t>idobljenega</w:t>
      </w:r>
      <w:r w:rsidRPr="003311E5">
        <w:rPr>
          <w:spacing w:val="-4"/>
          <w:szCs w:val="22"/>
        </w:rPr>
        <w:t xml:space="preserve"> ali od</w:t>
      </w:r>
      <w:r w:rsidR="00CB6021" w:rsidRPr="003311E5">
        <w:rPr>
          <w:spacing w:val="-4"/>
          <w:szCs w:val="22"/>
        </w:rPr>
        <w:t>tujenega posla</w:t>
      </w:r>
      <w:r w:rsidRPr="003311E5">
        <w:rPr>
          <w:spacing w:val="-4"/>
          <w:szCs w:val="22"/>
        </w:rPr>
        <w:t>.</w:t>
      </w:r>
    </w:p>
    <w:p w14:paraId="259BA435" w14:textId="3D77872E" w:rsidR="000F38D2" w:rsidRPr="003311E5" w:rsidRDefault="000F38D2" w:rsidP="000F38D2">
      <w:pPr>
        <w:pStyle w:val="NumberedParagraphISA400"/>
        <w:widowControl w:val="0"/>
        <w:tabs>
          <w:tab w:val="clear" w:pos="312"/>
          <w:tab w:val="clear" w:pos="480"/>
        </w:tabs>
        <w:ind w:left="864" w:hanging="720"/>
        <w:rPr>
          <w:sz w:val="22"/>
          <w:szCs w:val="22"/>
          <w:lang w:val="sl-SI"/>
        </w:rPr>
      </w:pPr>
      <w:r w:rsidRPr="003311E5">
        <w:rPr>
          <w:sz w:val="22"/>
          <w:szCs w:val="22"/>
          <w:lang w:val="sl-SI"/>
        </w:rPr>
        <w:t>A26.</w:t>
      </w:r>
      <w:r w:rsidRPr="003311E5">
        <w:rPr>
          <w:sz w:val="22"/>
          <w:szCs w:val="22"/>
          <w:lang w:val="sl-SI"/>
        </w:rPr>
        <w:tab/>
        <w:t>Primeri drugih zunanjih dejavnikov, ki vplivajo na organizacijo oziroma na pr</w:t>
      </w:r>
      <w:r w:rsidR="00CB6021" w:rsidRPr="003311E5">
        <w:rPr>
          <w:sz w:val="22"/>
          <w:szCs w:val="22"/>
          <w:lang w:val="sl-SI"/>
        </w:rPr>
        <w:t>idobljeni</w:t>
      </w:r>
      <w:r w:rsidRPr="003311E5">
        <w:rPr>
          <w:sz w:val="22"/>
          <w:szCs w:val="22"/>
          <w:lang w:val="sl-SI"/>
        </w:rPr>
        <w:t xml:space="preserve"> ali od</w:t>
      </w:r>
      <w:r w:rsidR="00CB6021" w:rsidRPr="003311E5">
        <w:rPr>
          <w:sz w:val="22"/>
          <w:szCs w:val="22"/>
          <w:lang w:val="sl-SI"/>
        </w:rPr>
        <w:t>tujeni</w:t>
      </w:r>
      <w:r w:rsidRPr="003311E5">
        <w:rPr>
          <w:sz w:val="22"/>
          <w:szCs w:val="22"/>
          <w:lang w:val="sl-SI"/>
        </w:rPr>
        <w:t xml:space="preserve"> po</w:t>
      </w:r>
      <w:r w:rsidR="00CB6021" w:rsidRPr="003311E5">
        <w:rPr>
          <w:sz w:val="22"/>
          <w:szCs w:val="22"/>
          <w:lang w:val="sl-SI"/>
        </w:rPr>
        <w:t>sel</w:t>
      </w:r>
      <w:r w:rsidRPr="003311E5">
        <w:rPr>
          <w:sz w:val="22"/>
          <w:szCs w:val="22"/>
          <w:lang w:val="sl-SI"/>
        </w:rPr>
        <w:t xml:space="preserve"> in jih </w:t>
      </w:r>
      <w:r w:rsidR="00217F38" w:rsidRPr="003311E5">
        <w:rPr>
          <w:sz w:val="22"/>
          <w:szCs w:val="22"/>
          <w:lang w:val="sl-SI"/>
        </w:rPr>
        <w:t xml:space="preserve">praktik </w:t>
      </w:r>
      <w:r w:rsidRPr="003311E5">
        <w:rPr>
          <w:sz w:val="22"/>
          <w:szCs w:val="22"/>
          <w:lang w:val="sl-SI"/>
        </w:rPr>
        <w:t>utegne proučiti, vključujejo splošne gospodarske razmere, obrestne mere in razpoložljivost financiranja ter inflacij</w:t>
      </w:r>
      <w:r w:rsidR="000F529B" w:rsidRPr="003311E5">
        <w:rPr>
          <w:sz w:val="22"/>
          <w:szCs w:val="22"/>
          <w:lang w:val="sl-SI"/>
        </w:rPr>
        <w:t>o</w:t>
      </w:r>
      <w:r w:rsidRPr="003311E5">
        <w:rPr>
          <w:sz w:val="22"/>
          <w:szCs w:val="22"/>
          <w:lang w:val="sl-SI"/>
        </w:rPr>
        <w:t xml:space="preserve"> ali spremembe tečajev.</w:t>
      </w:r>
    </w:p>
    <w:p w14:paraId="5EF751D4" w14:textId="77777777" w:rsidR="000F38D2" w:rsidRPr="003311E5" w:rsidRDefault="000F38D2" w:rsidP="000F38D2">
      <w:pPr>
        <w:pStyle w:val="Heading4Sub-headingsNormalStylePlus"/>
        <w:rPr>
          <w:sz w:val="22"/>
          <w:szCs w:val="22"/>
          <w:lang w:val="sl-SI"/>
        </w:rPr>
      </w:pPr>
      <w:r w:rsidRPr="003311E5">
        <w:rPr>
          <w:sz w:val="22"/>
          <w:szCs w:val="22"/>
          <w:lang w:val="sl-SI"/>
        </w:rPr>
        <w:t>Pridobivanje dokazov o ustreznosti vira, iz katerega so bile črpane nep</w:t>
      </w:r>
      <w:r w:rsidR="009257D2" w:rsidRPr="003311E5">
        <w:rPr>
          <w:sz w:val="22"/>
          <w:szCs w:val="22"/>
          <w:lang w:val="sl-SI"/>
        </w:rPr>
        <w:t>rilagojene</w:t>
      </w:r>
      <w:r w:rsidRPr="003311E5">
        <w:rPr>
          <w:sz w:val="22"/>
          <w:szCs w:val="22"/>
          <w:lang w:val="sl-SI"/>
        </w:rPr>
        <w:t xml:space="preserve"> računovodske informacije</w:t>
      </w:r>
    </w:p>
    <w:p w14:paraId="510B2448" w14:textId="01623BA1" w:rsidR="000F38D2" w:rsidRPr="003311E5" w:rsidRDefault="000F38D2" w:rsidP="000F38D2">
      <w:pPr>
        <w:pStyle w:val="NumberedParagraphISA400"/>
        <w:tabs>
          <w:tab w:val="clear" w:pos="312"/>
          <w:tab w:val="clear" w:pos="480"/>
        </w:tabs>
        <w:spacing w:before="120"/>
        <w:ind w:left="0" w:firstLine="0"/>
        <w:rPr>
          <w:sz w:val="22"/>
          <w:szCs w:val="22"/>
          <w:lang w:val="sl-SI"/>
        </w:rPr>
      </w:pPr>
      <w:r w:rsidRPr="003311E5">
        <w:rPr>
          <w:sz w:val="22"/>
          <w:szCs w:val="22"/>
          <w:lang w:val="sl-SI"/>
        </w:rPr>
        <w:t>Pomembni dejavniki</w:t>
      </w:r>
      <w:r w:rsidR="009257D2" w:rsidRPr="003311E5">
        <w:rPr>
          <w:sz w:val="22"/>
          <w:szCs w:val="22"/>
          <w:lang w:val="sl-SI"/>
        </w:rPr>
        <w:t>, ki jih je</w:t>
      </w:r>
      <w:r w:rsidRPr="003311E5">
        <w:rPr>
          <w:sz w:val="22"/>
          <w:szCs w:val="22"/>
          <w:lang w:val="sl-SI"/>
        </w:rPr>
        <w:t xml:space="preserve"> </w:t>
      </w:r>
      <w:r w:rsidR="009257D2" w:rsidRPr="003311E5">
        <w:rPr>
          <w:sz w:val="22"/>
          <w:szCs w:val="22"/>
          <w:lang w:val="sl-SI"/>
        </w:rPr>
        <w:t>treba</w:t>
      </w:r>
      <w:r w:rsidRPr="003311E5">
        <w:rPr>
          <w:sz w:val="22"/>
          <w:szCs w:val="22"/>
          <w:lang w:val="sl-SI"/>
        </w:rPr>
        <w:t xml:space="preserve"> proučit</w:t>
      </w:r>
      <w:r w:rsidR="009257D2" w:rsidRPr="003311E5">
        <w:rPr>
          <w:sz w:val="22"/>
          <w:szCs w:val="22"/>
          <w:lang w:val="sl-SI"/>
        </w:rPr>
        <w:t>i</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odstavka 14(a), 18</w:t>
      </w:r>
      <w:r w:rsidR="005933C3" w:rsidRPr="005933C3">
        <w:rPr>
          <w:sz w:val="22"/>
          <w:szCs w:val="18"/>
          <w:lang w:val="sl-SI"/>
        </w:rPr>
        <w:t>)</w:t>
      </w:r>
    </w:p>
    <w:p w14:paraId="337BB812" w14:textId="77777777"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A27.</w:t>
      </w:r>
      <w:r w:rsidRPr="003311E5">
        <w:rPr>
          <w:spacing w:val="-4"/>
          <w:sz w:val="22"/>
          <w:szCs w:val="22"/>
          <w:lang w:val="sl-SI"/>
        </w:rPr>
        <w:tab/>
        <w:t>Dejavniki, ki vplivajo na ustreznost vira, iz katerega  so bile črpane nep</w:t>
      </w:r>
      <w:r w:rsidR="009257D2" w:rsidRPr="003311E5">
        <w:rPr>
          <w:spacing w:val="-4"/>
          <w:sz w:val="22"/>
          <w:szCs w:val="22"/>
          <w:lang w:val="sl-SI"/>
        </w:rPr>
        <w:t>rilagojene</w:t>
      </w:r>
      <w:r w:rsidRPr="003311E5">
        <w:rPr>
          <w:spacing w:val="-4"/>
          <w:sz w:val="22"/>
          <w:szCs w:val="22"/>
          <w:lang w:val="sl-SI"/>
        </w:rPr>
        <w:t xml:space="preserve"> računovodske informacije, vključujejo </w:t>
      </w:r>
      <w:r w:rsidR="009257D2" w:rsidRPr="003311E5">
        <w:rPr>
          <w:spacing w:val="-4"/>
          <w:sz w:val="22"/>
          <w:szCs w:val="22"/>
          <w:lang w:val="sl-SI"/>
        </w:rPr>
        <w:t>ugotavljanje</w:t>
      </w:r>
      <w:r w:rsidRPr="003311E5">
        <w:rPr>
          <w:spacing w:val="-4"/>
          <w:sz w:val="22"/>
          <w:szCs w:val="22"/>
          <w:lang w:val="sl-SI"/>
        </w:rPr>
        <w:t>, ali obstaja poročilo o reviziji ali preisk</w:t>
      </w:r>
      <w:r w:rsidR="009257D2" w:rsidRPr="003311E5">
        <w:rPr>
          <w:spacing w:val="-4"/>
          <w:sz w:val="22"/>
          <w:szCs w:val="22"/>
          <w:lang w:val="sl-SI"/>
        </w:rPr>
        <w:t>avi</w:t>
      </w:r>
      <w:r w:rsidRPr="003311E5">
        <w:rPr>
          <w:spacing w:val="-4"/>
          <w:sz w:val="22"/>
          <w:szCs w:val="22"/>
          <w:lang w:val="sl-SI"/>
        </w:rPr>
        <w:t xml:space="preserve"> vira in ali je vir:</w:t>
      </w:r>
    </w:p>
    <w:p w14:paraId="2C51632E"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dovoljen ali </w:t>
      </w:r>
      <w:r w:rsidR="00F37EE0" w:rsidRPr="003311E5">
        <w:rPr>
          <w:spacing w:val="-4"/>
          <w:szCs w:val="22"/>
        </w:rPr>
        <w:t>izrecno</w:t>
      </w:r>
      <w:r w:rsidRPr="003311E5">
        <w:rPr>
          <w:spacing w:val="-4"/>
          <w:szCs w:val="22"/>
        </w:rPr>
        <w:t xml:space="preserve"> predpisan z ustreznim zakonom ali drugim predpisom, dovoljen s strani ustrezne borze vrednostnih papirjev, pri kateri bo prospekt vložen, ali pa se kot tak </w:t>
      </w:r>
      <w:r w:rsidRPr="003311E5">
        <w:rPr>
          <w:szCs w:val="22"/>
        </w:rPr>
        <w:t>uporablja po normalnih običajih in praksi trga</w:t>
      </w:r>
      <w:r w:rsidR="00D0648B" w:rsidRPr="003311E5">
        <w:rPr>
          <w:spacing w:val="-4"/>
          <w:szCs w:val="22"/>
        </w:rPr>
        <w:t>;</w:t>
      </w:r>
    </w:p>
    <w:p w14:paraId="4956B0FB" w14:textId="77777777" w:rsidR="000F38D2" w:rsidRPr="003311E5" w:rsidRDefault="000F38D2" w:rsidP="002713EC">
      <w:pPr>
        <w:numPr>
          <w:ilvl w:val="0"/>
          <w:numId w:val="8"/>
        </w:numPr>
        <w:spacing w:line="280" w:lineRule="exact"/>
        <w:ind w:left="1411" w:hanging="547"/>
        <w:rPr>
          <w:szCs w:val="22"/>
        </w:rPr>
      </w:pPr>
      <w:r w:rsidRPr="003311E5">
        <w:rPr>
          <w:szCs w:val="22"/>
        </w:rPr>
        <w:t>jasno prepoznaven</w:t>
      </w:r>
      <w:r w:rsidR="00D0648B" w:rsidRPr="003311E5">
        <w:rPr>
          <w:szCs w:val="22"/>
        </w:rPr>
        <w:t>;</w:t>
      </w:r>
    </w:p>
    <w:p w14:paraId="1DD05BC9"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sprejemljivo izhodišče za </w:t>
      </w:r>
      <w:proofErr w:type="spellStart"/>
      <w:r w:rsidRPr="003311E5">
        <w:rPr>
          <w:szCs w:val="22"/>
        </w:rPr>
        <w:t>kompiliranje</w:t>
      </w:r>
      <w:proofErr w:type="spellEnd"/>
      <w:r w:rsidRPr="003311E5">
        <w:rPr>
          <w:szCs w:val="22"/>
        </w:rPr>
        <w:t xml:space="preserve"> predračunskih računovodskih informacij v povezavi z dogodkom ali </w:t>
      </w:r>
      <w:r w:rsidR="00F37EE0" w:rsidRPr="003311E5">
        <w:rPr>
          <w:szCs w:val="22"/>
        </w:rPr>
        <w:t>transakcijo</w:t>
      </w:r>
      <w:r w:rsidRPr="003311E5">
        <w:rPr>
          <w:szCs w:val="22"/>
        </w:rPr>
        <w:t>, kar vključuje tudi njegovo skladnost z računovodskimi usmeritvami organizacije in datum</w:t>
      </w:r>
      <w:r w:rsidR="00F37EE0" w:rsidRPr="003311E5">
        <w:rPr>
          <w:szCs w:val="22"/>
        </w:rPr>
        <w:t>sko ustreznost</w:t>
      </w:r>
      <w:r w:rsidRPr="003311E5">
        <w:rPr>
          <w:szCs w:val="22"/>
        </w:rPr>
        <w:t xml:space="preserve"> ali ustrezno</w:t>
      </w:r>
      <w:r w:rsidR="00F37EE0" w:rsidRPr="003311E5">
        <w:rPr>
          <w:szCs w:val="22"/>
        </w:rPr>
        <w:t>st</w:t>
      </w:r>
      <w:r w:rsidRPr="003311E5">
        <w:rPr>
          <w:szCs w:val="22"/>
        </w:rPr>
        <w:t xml:space="preserve"> obdobj</w:t>
      </w:r>
      <w:r w:rsidR="00F37EE0" w:rsidRPr="003311E5">
        <w:rPr>
          <w:szCs w:val="22"/>
        </w:rPr>
        <w:t>a, ki ga pokriva</w:t>
      </w:r>
      <w:r w:rsidRPr="003311E5">
        <w:rPr>
          <w:szCs w:val="22"/>
        </w:rPr>
        <w:t>.</w:t>
      </w:r>
    </w:p>
    <w:p w14:paraId="5D5DF640" w14:textId="179BF3B4" w:rsidR="000F38D2" w:rsidRPr="003311E5" w:rsidRDefault="000F38D2" w:rsidP="000F38D2">
      <w:pPr>
        <w:pStyle w:val="numberedparagraph"/>
        <w:numPr>
          <w:ilvl w:val="0"/>
          <w:numId w:val="0"/>
        </w:numPr>
        <w:tabs>
          <w:tab w:val="left" w:pos="547"/>
        </w:tabs>
        <w:spacing w:after="120" w:line="280" w:lineRule="exact"/>
        <w:ind w:left="864" w:hanging="720"/>
        <w:rPr>
          <w:spacing w:val="-4"/>
          <w:sz w:val="22"/>
          <w:szCs w:val="22"/>
          <w:lang w:val="sl-SI"/>
        </w:rPr>
      </w:pPr>
      <w:r w:rsidRPr="003311E5">
        <w:rPr>
          <w:sz w:val="22"/>
          <w:szCs w:val="22"/>
          <w:lang w:val="sl-SI"/>
        </w:rPr>
        <w:t>A28.</w:t>
      </w:r>
      <w:r w:rsidRPr="003311E5">
        <w:rPr>
          <w:sz w:val="22"/>
          <w:szCs w:val="22"/>
          <w:lang w:val="sl-SI"/>
        </w:rPr>
        <w:tab/>
      </w:r>
      <w:r w:rsidRPr="003311E5">
        <w:rPr>
          <w:spacing w:val="-4"/>
          <w:sz w:val="22"/>
          <w:szCs w:val="22"/>
          <w:lang w:val="sl-SI"/>
        </w:rPr>
        <w:t>Poročilo o reviziji ali preisk</w:t>
      </w:r>
      <w:r w:rsidR="00F37EE0" w:rsidRPr="003311E5">
        <w:rPr>
          <w:spacing w:val="-4"/>
          <w:sz w:val="22"/>
          <w:szCs w:val="22"/>
          <w:lang w:val="sl-SI"/>
        </w:rPr>
        <w:t>avi</w:t>
      </w:r>
      <w:r w:rsidRPr="003311E5">
        <w:rPr>
          <w:spacing w:val="-4"/>
          <w:sz w:val="22"/>
          <w:szCs w:val="22"/>
          <w:lang w:val="sl-SI"/>
        </w:rPr>
        <w:t xml:space="preserve"> vira, iz katerega</w:t>
      </w:r>
      <w:r w:rsidRPr="003311E5">
        <w:rPr>
          <w:sz w:val="22"/>
          <w:szCs w:val="22"/>
          <w:lang w:val="sl-SI"/>
        </w:rPr>
        <w:t xml:space="preserve"> so bile črpane nep</w:t>
      </w:r>
      <w:r w:rsidR="00F37EE0" w:rsidRPr="003311E5">
        <w:rPr>
          <w:sz w:val="22"/>
          <w:szCs w:val="22"/>
          <w:lang w:val="sl-SI"/>
        </w:rPr>
        <w:t>rilagojene</w:t>
      </w:r>
      <w:r w:rsidRPr="003311E5">
        <w:rPr>
          <w:sz w:val="22"/>
          <w:szCs w:val="22"/>
          <w:lang w:val="sl-SI"/>
        </w:rPr>
        <w:t xml:space="preserve"> računovodske informacije, je lahko izdal drug</w:t>
      </w:r>
      <w:r w:rsidRPr="003311E5">
        <w:rPr>
          <w:spacing w:val="-4"/>
          <w:sz w:val="22"/>
          <w:szCs w:val="22"/>
          <w:lang w:val="sl-SI"/>
        </w:rPr>
        <w:t xml:space="preserve"> </w:t>
      </w:r>
      <w:r w:rsidR="00217F38" w:rsidRPr="003311E5">
        <w:rPr>
          <w:spacing w:val="-4"/>
          <w:sz w:val="22"/>
          <w:szCs w:val="22"/>
          <w:lang w:val="sl-SI"/>
        </w:rPr>
        <w:t>praktik</w:t>
      </w:r>
      <w:r w:rsidRPr="003311E5">
        <w:rPr>
          <w:spacing w:val="-4"/>
          <w:sz w:val="22"/>
          <w:szCs w:val="22"/>
          <w:lang w:val="sl-SI"/>
        </w:rPr>
        <w:t>. V taki</w:t>
      </w:r>
      <w:r w:rsidR="00F37EE0" w:rsidRPr="003311E5">
        <w:rPr>
          <w:spacing w:val="-4"/>
          <w:sz w:val="22"/>
          <w:szCs w:val="22"/>
          <w:lang w:val="sl-SI"/>
        </w:rPr>
        <w:t>h</w:t>
      </w:r>
      <w:r w:rsidRPr="003311E5">
        <w:rPr>
          <w:spacing w:val="-4"/>
          <w:sz w:val="22"/>
          <w:szCs w:val="22"/>
          <w:lang w:val="sl-SI"/>
        </w:rPr>
        <w:t xml:space="preserve"> </w:t>
      </w:r>
      <w:r w:rsidR="00F37EE0" w:rsidRPr="003311E5">
        <w:rPr>
          <w:spacing w:val="-4"/>
          <w:sz w:val="22"/>
          <w:szCs w:val="22"/>
          <w:lang w:val="sl-SI"/>
        </w:rPr>
        <w:t>razmerah</w:t>
      </w:r>
      <w:r w:rsidRPr="003311E5">
        <w:rPr>
          <w:spacing w:val="-4"/>
          <w:sz w:val="22"/>
          <w:szCs w:val="22"/>
          <w:lang w:val="sl-SI"/>
        </w:rPr>
        <w:t xml:space="preserve"> mora </w:t>
      </w:r>
      <w:r w:rsidR="00217F38" w:rsidRPr="003311E5">
        <w:rPr>
          <w:spacing w:val="-4"/>
          <w:sz w:val="22"/>
          <w:szCs w:val="22"/>
          <w:lang w:val="sl-SI"/>
        </w:rPr>
        <w:t>praktik</w:t>
      </w:r>
      <w:r w:rsidRPr="003311E5">
        <w:rPr>
          <w:sz w:val="22"/>
          <w:szCs w:val="22"/>
          <w:lang w:val="sl-SI"/>
        </w:rPr>
        <w:t>,</w:t>
      </w:r>
      <w:r w:rsidRPr="003311E5">
        <w:rPr>
          <w:spacing w:val="-4"/>
          <w:sz w:val="22"/>
          <w:szCs w:val="22"/>
          <w:lang w:val="sl-SI"/>
        </w:rPr>
        <w:t xml:space="preserve"> ki poroča po tem </w:t>
      </w:r>
      <w:proofErr w:type="spellStart"/>
      <w:r w:rsidRPr="003311E5">
        <w:rPr>
          <w:spacing w:val="-4"/>
          <w:sz w:val="22"/>
          <w:szCs w:val="22"/>
          <w:lang w:val="sl-SI"/>
        </w:rPr>
        <w:t>MSZ</w:t>
      </w:r>
      <w:proofErr w:type="spellEnd"/>
      <w:r w:rsidR="003B0AB4">
        <w:rPr>
          <w:spacing w:val="-4"/>
          <w:sz w:val="22"/>
          <w:szCs w:val="22"/>
          <w:lang w:val="sl-SI"/>
        </w:rPr>
        <w:t>-ju</w:t>
      </w:r>
      <w:r w:rsidRPr="003311E5">
        <w:rPr>
          <w:spacing w:val="-4"/>
          <w:sz w:val="22"/>
          <w:szCs w:val="22"/>
          <w:lang w:val="sl-SI"/>
        </w:rPr>
        <w:t>, prav tako spoznati organizacijo ter njeno računovodsko prakso in prakso računovodskega poročanja na podlagi zahtev odstavkov 17(c) in (e), in se prepričati, da je vir, iz katerega so bile črpane nep</w:t>
      </w:r>
      <w:r w:rsidR="00F37EE0" w:rsidRPr="003311E5">
        <w:rPr>
          <w:spacing w:val="-4"/>
          <w:sz w:val="22"/>
          <w:szCs w:val="22"/>
          <w:lang w:val="sl-SI"/>
        </w:rPr>
        <w:t>rilagojene</w:t>
      </w:r>
      <w:r w:rsidRPr="003311E5">
        <w:rPr>
          <w:spacing w:val="-4"/>
          <w:sz w:val="22"/>
          <w:szCs w:val="22"/>
          <w:lang w:val="sl-SI"/>
        </w:rPr>
        <w:t xml:space="preserve"> računovodske informacije, ustrezen. </w:t>
      </w:r>
    </w:p>
    <w:p w14:paraId="78BCD2FB" w14:textId="0E3ADEED" w:rsidR="000F38D2" w:rsidRPr="003311E5" w:rsidRDefault="000F38D2" w:rsidP="000F38D2">
      <w:pPr>
        <w:pStyle w:val="NumberedParagraphISA400"/>
        <w:tabs>
          <w:tab w:val="clear" w:pos="312"/>
          <w:tab w:val="clear" w:pos="480"/>
        </w:tabs>
        <w:spacing w:before="240"/>
        <w:ind w:left="0" w:firstLine="0"/>
        <w:jc w:val="left"/>
        <w:rPr>
          <w:sz w:val="22"/>
          <w:szCs w:val="22"/>
          <w:lang w:val="sl-SI"/>
        </w:rPr>
      </w:pPr>
      <w:r w:rsidRPr="003311E5">
        <w:rPr>
          <w:sz w:val="22"/>
          <w:szCs w:val="22"/>
          <w:lang w:val="sl-SI"/>
        </w:rPr>
        <w:t>Ni poročila o reviziji ali preisk</w:t>
      </w:r>
      <w:r w:rsidR="00F37EE0" w:rsidRPr="003311E5">
        <w:rPr>
          <w:sz w:val="22"/>
          <w:szCs w:val="22"/>
          <w:lang w:val="sl-SI"/>
        </w:rPr>
        <w:t>avi</w:t>
      </w:r>
      <w:r w:rsidRPr="003311E5">
        <w:rPr>
          <w:sz w:val="22"/>
          <w:szCs w:val="22"/>
          <w:lang w:val="sl-SI"/>
        </w:rPr>
        <w:t xml:space="preserve"> za vir, iz katerega so bile črpane nep</w:t>
      </w:r>
      <w:r w:rsidR="00F37EE0" w:rsidRPr="003311E5">
        <w:rPr>
          <w:sz w:val="22"/>
          <w:szCs w:val="22"/>
          <w:lang w:val="sl-SI"/>
        </w:rPr>
        <w:t>rilagojene</w:t>
      </w:r>
      <w:r w:rsidRPr="003311E5">
        <w:rPr>
          <w:sz w:val="22"/>
          <w:szCs w:val="22"/>
          <w:lang w:val="sl-SI"/>
        </w:rPr>
        <w:t xml:space="preserve"> računovodske informacije (</w:t>
      </w:r>
      <w:r w:rsidR="005933C3" w:rsidRPr="005933C3">
        <w:rPr>
          <w:sz w:val="18"/>
          <w:szCs w:val="18"/>
          <w:lang w:val="sl-SI"/>
        </w:rPr>
        <w:t xml:space="preserve">glej </w:t>
      </w:r>
      <w:r w:rsidRPr="003311E5">
        <w:rPr>
          <w:sz w:val="18"/>
          <w:szCs w:val="18"/>
          <w:lang w:val="sl-SI"/>
        </w:rPr>
        <w:t>odstavek 19</w:t>
      </w:r>
      <w:r w:rsidR="005933C3" w:rsidRPr="005933C3">
        <w:rPr>
          <w:sz w:val="22"/>
          <w:szCs w:val="18"/>
          <w:lang w:val="sl-SI"/>
        </w:rPr>
        <w:t>)</w:t>
      </w:r>
    </w:p>
    <w:p w14:paraId="7EF6F04D" w14:textId="54E0F716" w:rsidR="000F38D2" w:rsidRPr="003311E5" w:rsidRDefault="000F38D2" w:rsidP="000F38D2">
      <w:pPr>
        <w:pStyle w:val="numberedparagraph"/>
        <w:numPr>
          <w:ilvl w:val="0"/>
          <w:numId w:val="0"/>
        </w:numPr>
        <w:tabs>
          <w:tab w:val="left" w:pos="547"/>
        </w:tabs>
        <w:spacing w:after="120" w:line="280" w:lineRule="exact"/>
        <w:ind w:left="864" w:hanging="720"/>
        <w:rPr>
          <w:spacing w:val="-4"/>
          <w:sz w:val="22"/>
          <w:szCs w:val="22"/>
          <w:lang w:val="sl-SI"/>
        </w:rPr>
      </w:pPr>
      <w:r w:rsidRPr="003311E5">
        <w:rPr>
          <w:spacing w:val="-4"/>
          <w:sz w:val="22"/>
          <w:szCs w:val="22"/>
          <w:lang w:val="sl-SI"/>
        </w:rPr>
        <w:t>A29.</w:t>
      </w:r>
      <w:r w:rsidRPr="003311E5">
        <w:rPr>
          <w:spacing w:val="-4"/>
          <w:sz w:val="22"/>
          <w:szCs w:val="22"/>
          <w:lang w:val="sl-SI"/>
        </w:rPr>
        <w:tab/>
        <w:t>Če ni nobenega poročila o reviziji ali preisk</w:t>
      </w:r>
      <w:r w:rsidR="00793956" w:rsidRPr="003311E5">
        <w:rPr>
          <w:spacing w:val="-4"/>
          <w:sz w:val="22"/>
          <w:szCs w:val="22"/>
          <w:lang w:val="sl-SI"/>
        </w:rPr>
        <w:t>avi</w:t>
      </w:r>
      <w:r w:rsidRPr="003311E5">
        <w:rPr>
          <w:spacing w:val="-4"/>
          <w:sz w:val="22"/>
          <w:szCs w:val="22"/>
          <w:lang w:val="sl-SI"/>
        </w:rPr>
        <w:t xml:space="preserve"> vira, iz katerega so bile črpane nep</w:t>
      </w:r>
      <w:r w:rsidR="00793956" w:rsidRPr="003311E5">
        <w:rPr>
          <w:spacing w:val="-4"/>
          <w:sz w:val="22"/>
          <w:szCs w:val="22"/>
          <w:lang w:val="sl-SI"/>
        </w:rPr>
        <w:t>rilagojene</w:t>
      </w:r>
      <w:r w:rsidRPr="003311E5">
        <w:rPr>
          <w:spacing w:val="-4"/>
          <w:sz w:val="22"/>
          <w:szCs w:val="22"/>
          <w:lang w:val="sl-SI"/>
        </w:rPr>
        <w:t xml:space="preserve"> računovodske informacije, </w:t>
      </w:r>
      <w:r w:rsidR="00793956" w:rsidRPr="003311E5">
        <w:rPr>
          <w:spacing w:val="-4"/>
          <w:sz w:val="22"/>
          <w:szCs w:val="22"/>
          <w:lang w:val="sl-SI"/>
        </w:rPr>
        <w:t>mora</w:t>
      </w:r>
      <w:r w:rsidRPr="003311E5">
        <w:rPr>
          <w:spacing w:val="-4"/>
          <w:sz w:val="22"/>
          <w:szCs w:val="22"/>
          <w:lang w:val="sl-SI"/>
        </w:rPr>
        <w:t xml:space="preserve"> </w:t>
      </w:r>
      <w:r w:rsidR="00217F38" w:rsidRPr="003311E5">
        <w:rPr>
          <w:spacing w:val="-4"/>
          <w:sz w:val="22"/>
          <w:szCs w:val="22"/>
          <w:lang w:val="sl-SI"/>
        </w:rPr>
        <w:t xml:space="preserve">praktik </w:t>
      </w:r>
      <w:r w:rsidR="00793956" w:rsidRPr="003311E5">
        <w:rPr>
          <w:spacing w:val="-4"/>
          <w:sz w:val="22"/>
          <w:szCs w:val="22"/>
          <w:lang w:val="sl-SI"/>
        </w:rPr>
        <w:t>opraviti</w:t>
      </w:r>
      <w:r w:rsidRPr="003311E5">
        <w:rPr>
          <w:spacing w:val="-4"/>
          <w:sz w:val="22"/>
          <w:szCs w:val="22"/>
          <w:lang w:val="sl-SI"/>
        </w:rPr>
        <w:t xml:space="preserve"> postopke v zvezi z ustreznostjo tega vira. Dejavniki, ki lahko vplivajo na naravo in obseg teh postopkov, so med drugim:</w:t>
      </w:r>
    </w:p>
    <w:p w14:paraId="626DA365" w14:textId="5CF4B57A" w:rsidR="000F38D2" w:rsidRPr="003311E5" w:rsidRDefault="000F38D2" w:rsidP="002713EC">
      <w:pPr>
        <w:numPr>
          <w:ilvl w:val="0"/>
          <w:numId w:val="8"/>
        </w:numPr>
        <w:spacing w:line="280" w:lineRule="exact"/>
        <w:ind w:left="1411" w:hanging="547"/>
        <w:rPr>
          <w:szCs w:val="22"/>
        </w:rPr>
      </w:pPr>
      <w:r w:rsidRPr="003311E5">
        <w:rPr>
          <w:szCs w:val="22"/>
        </w:rPr>
        <w:t xml:space="preserve">ali je </w:t>
      </w:r>
      <w:r w:rsidR="00217F38" w:rsidRPr="003311E5">
        <w:rPr>
          <w:szCs w:val="22"/>
        </w:rPr>
        <w:t xml:space="preserve">praktik </w:t>
      </w:r>
      <w:r w:rsidRPr="003311E5">
        <w:rPr>
          <w:szCs w:val="22"/>
        </w:rPr>
        <w:t xml:space="preserve">že prej revidiral ali preiskoval računovodske informacije organizacije iz preteklosti in </w:t>
      </w:r>
      <w:r w:rsidR="00217F38" w:rsidRPr="003311E5">
        <w:rPr>
          <w:szCs w:val="22"/>
        </w:rPr>
        <w:t xml:space="preserve">praktikovo </w:t>
      </w:r>
      <w:r w:rsidRPr="003311E5">
        <w:rPr>
          <w:szCs w:val="22"/>
        </w:rPr>
        <w:t>poznavanje organizacije iz takega posla;</w:t>
      </w:r>
    </w:p>
    <w:p w14:paraId="23224969" w14:textId="77777777" w:rsidR="000F38D2" w:rsidRPr="003311E5" w:rsidRDefault="00972B6A" w:rsidP="002713EC">
      <w:pPr>
        <w:numPr>
          <w:ilvl w:val="0"/>
          <w:numId w:val="8"/>
        </w:numPr>
        <w:spacing w:line="280" w:lineRule="exact"/>
        <w:ind w:left="1411" w:hanging="547"/>
        <w:rPr>
          <w:szCs w:val="22"/>
        </w:rPr>
      </w:pPr>
      <w:r w:rsidRPr="003311E5">
        <w:rPr>
          <w:szCs w:val="22"/>
        </w:rPr>
        <w:t>kdaj</w:t>
      </w:r>
      <w:r w:rsidR="000F38D2" w:rsidRPr="003311E5">
        <w:rPr>
          <w:szCs w:val="22"/>
        </w:rPr>
        <w:t xml:space="preserve"> so bile revidirane ali preiskovane računovodske informacije organizacije iz preteklosti</w:t>
      </w:r>
      <w:r w:rsidR="00D0648B" w:rsidRPr="003311E5">
        <w:rPr>
          <w:szCs w:val="22"/>
        </w:rPr>
        <w:t>;</w:t>
      </w:r>
    </w:p>
    <w:p w14:paraId="75671450" w14:textId="32E2E7A8"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ali </w:t>
      </w:r>
      <w:r w:rsidR="00793956" w:rsidRPr="003311E5">
        <w:rPr>
          <w:spacing w:val="-4"/>
          <w:szCs w:val="22"/>
        </w:rPr>
        <w:t>so</w:t>
      </w:r>
      <w:r w:rsidRPr="003311E5">
        <w:rPr>
          <w:spacing w:val="-4"/>
          <w:szCs w:val="22"/>
        </w:rPr>
        <w:t xml:space="preserve"> računovodske informacije organizacije</w:t>
      </w:r>
      <w:r w:rsidR="00793956" w:rsidRPr="003311E5">
        <w:rPr>
          <w:spacing w:val="-4"/>
          <w:szCs w:val="22"/>
        </w:rPr>
        <w:t xml:space="preserve"> predmet občasnega </w:t>
      </w:r>
      <w:r w:rsidR="00324C5F" w:rsidRPr="003311E5">
        <w:rPr>
          <w:spacing w:val="-4"/>
          <w:szCs w:val="22"/>
        </w:rPr>
        <w:t xml:space="preserve">praktikovega </w:t>
      </w:r>
      <w:r w:rsidR="00793956" w:rsidRPr="003311E5">
        <w:rPr>
          <w:spacing w:val="-4"/>
          <w:szCs w:val="22"/>
        </w:rPr>
        <w:t>pregleda</w:t>
      </w:r>
      <w:r w:rsidRPr="003311E5">
        <w:rPr>
          <w:spacing w:val="-4"/>
          <w:szCs w:val="22"/>
        </w:rPr>
        <w:t>, na primer za namene izpolnjevanja regulativnih zahtev</w:t>
      </w:r>
      <w:r w:rsidR="00793956" w:rsidRPr="003311E5">
        <w:rPr>
          <w:spacing w:val="-4"/>
          <w:szCs w:val="22"/>
        </w:rPr>
        <w:t xml:space="preserve"> po</w:t>
      </w:r>
      <w:r w:rsidRPr="003311E5">
        <w:rPr>
          <w:spacing w:val="-4"/>
          <w:szCs w:val="22"/>
        </w:rPr>
        <w:t xml:space="preserve"> predložitv</w:t>
      </w:r>
      <w:r w:rsidR="00793956" w:rsidRPr="003311E5">
        <w:rPr>
          <w:spacing w:val="-4"/>
          <w:szCs w:val="22"/>
        </w:rPr>
        <w:t>i</w:t>
      </w:r>
      <w:r w:rsidRPr="003311E5">
        <w:rPr>
          <w:spacing w:val="-4"/>
          <w:szCs w:val="22"/>
        </w:rPr>
        <w:t xml:space="preserve"> izkazov. </w:t>
      </w:r>
    </w:p>
    <w:p w14:paraId="0E8332BB" w14:textId="45DDE5CF"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A30.</w:t>
      </w:r>
      <w:r w:rsidRPr="003311E5">
        <w:rPr>
          <w:spacing w:val="-4"/>
          <w:sz w:val="22"/>
          <w:szCs w:val="22"/>
          <w:lang w:val="sl-SI"/>
        </w:rPr>
        <w:tab/>
        <w:t xml:space="preserve">Računovodski izkazi organizacije za obdobje neposredno pred </w:t>
      </w:r>
      <w:r w:rsidR="00793956" w:rsidRPr="003311E5">
        <w:rPr>
          <w:spacing w:val="-4"/>
          <w:sz w:val="22"/>
          <w:szCs w:val="22"/>
          <w:lang w:val="sl-SI"/>
        </w:rPr>
        <w:t xml:space="preserve">obdobjem </w:t>
      </w:r>
      <w:r w:rsidRPr="003311E5">
        <w:rPr>
          <w:spacing w:val="-4"/>
          <w:sz w:val="22"/>
          <w:szCs w:val="22"/>
          <w:lang w:val="sl-SI"/>
        </w:rPr>
        <w:t>vir</w:t>
      </w:r>
      <w:r w:rsidR="00793956" w:rsidRPr="003311E5">
        <w:rPr>
          <w:spacing w:val="-4"/>
          <w:sz w:val="22"/>
          <w:szCs w:val="22"/>
          <w:lang w:val="sl-SI"/>
        </w:rPr>
        <w:t>a</w:t>
      </w:r>
      <w:r w:rsidRPr="003311E5">
        <w:rPr>
          <w:spacing w:val="-4"/>
          <w:sz w:val="22"/>
          <w:szCs w:val="22"/>
          <w:lang w:val="sl-SI"/>
        </w:rPr>
        <w:t>, iz katerega so bile črpane nep</w:t>
      </w:r>
      <w:r w:rsidR="00793956" w:rsidRPr="003311E5">
        <w:rPr>
          <w:spacing w:val="-4"/>
          <w:sz w:val="22"/>
          <w:szCs w:val="22"/>
          <w:lang w:val="sl-SI"/>
        </w:rPr>
        <w:t>rilagojene</w:t>
      </w:r>
      <w:r w:rsidRPr="003311E5">
        <w:rPr>
          <w:spacing w:val="-4"/>
          <w:sz w:val="22"/>
          <w:szCs w:val="22"/>
          <w:lang w:val="sl-SI"/>
        </w:rPr>
        <w:t xml:space="preserve"> računovodske informacije, so bili </w:t>
      </w:r>
      <w:r w:rsidR="00793956" w:rsidRPr="003311E5">
        <w:rPr>
          <w:spacing w:val="-4"/>
          <w:sz w:val="22"/>
          <w:szCs w:val="22"/>
          <w:lang w:val="sl-SI"/>
        </w:rPr>
        <w:t xml:space="preserve">lahko </w:t>
      </w:r>
      <w:r w:rsidRPr="003311E5">
        <w:rPr>
          <w:spacing w:val="-4"/>
          <w:sz w:val="22"/>
          <w:szCs w:val="22"/>
          <w:lang w:val="sl-SI"/>
        </w:rPr>
        <w:t>revidirani ali preisk</w:t>
      </w:r>
      <w:r w:rsidR="00793956" w:rsidRPr="003311E5">
        <w:rPr>
          <w:spacing w:val="-4"/>
          <w:sz w:val="22"/>
          <w:szCs w:val="22"/>
          <w:lang w:val="sl-SI"/>
        </w:rPr>
        <w:t>ani</w:t>
      </w:r>
      <w:r w:rsidRPr="003311E5">
        <w:rPr>
          <w:spacing w:val="-4"/>
          <w:sz w:val="22"/>
          <w:szCs w:val="22"/>
          <w:lang w:val="sl-SI"/>
        </w:rPr>
        <w:t>, če</w:t>
      </w:r>
      <w:r w:rsidR="00D0648B" w:rsidRPr="003311E5">
        <w:rPr>
          <w:spacing w:val="-4"/>
          <w:sz w:val="22"/>
          <w:szCs w:val="22"/>
          <w:lang w:val="sl-SI"/>
        </w:rPr>
        <w:t>prav</w:t>
      </w:r>
      <w:r w:rsidRPr="003311E5">
        <w:rPr>
          <w:spacing w:val="-4"/>
          <w:sz w:val="22"/>
          <w:szCs w:val="22"/>
          <w:lang w:val="sl-SI"/>
        </w:rPr>
        <w:t xml:space="preserve"> </w:t>
      </w:r>
      <w:r w:rsidR="00793956" w:rsidRPr="003311E5">
        <w:rPr>
          <w:spacing w:val="-4"/>
          <w:sz w:val="22"/>
          <w:szCs w:val="22"/>
          <w:lang w:val="sl-SI"/>
        </w:rPr>
        <w:t xml:space="preserve">sam </w:t>
      </w:r>
      <w:r w:rsidRPr="003311E5">
        <w:rPr>
          <w:spacing w:val="-4"/>
          <w:sz w:val="22"/>
          <w:szCs w:val="22"/>
          <w:lang w:val="sl-SI"/>
        </w:rPr>
        <w:t>vir, iz katerega so bile črpane nep</w:t>
      </w:r>
      <w:r w:rsidR="00793956" w:rsidRPr="003311E5">
        <w:rPr>
          <w:spacing w:val="-4"/>
          <w:sz w:val="22"/>
          <w:szCs w:val="22"/>
          <w:lang w:val="sl-SI"/>
        </w:rPr>
        <w:t>rilagojene</w:t>
      </w:r>
      <w:r w:rsidRPr="003311E5">
        <w:rPr>
          <w:spacing w:val="-4"/>
          <w:sz w:val="22"/>
          <w:szCs w:val="22"/>
          <w:lang w:val="sl-SI"/>
        </w:rPr>
        <w:t xml:space="preserve"> računovodske informacije</w:t>
      </w:r>
      <w:r w:rsidR="00793956" w:rsidRPr="003311E5">
        <w:rPr>
          <w:spacing w:val="-4"/>
          <w:sz w:val="22"/>
          <w:szCs w:val="22"/>
          <w:lang w:val="sl-SI"/>
        </w:rPr>
        <w:t>,</w:t>
      </w:r>
      <w:r w:rsidRPr="003311E5">
        <w:rPr>
          <w:spacing w:val="-4"/>
          <w:sz w:val="22"/>
          <w:szCs w:val="22"/>
          <w:lang w:val="sl-SI"/>
        </w:rPr>
        <w:t xml:space="preserve"> ni bil. Vir, iz katerega so bile črpane nep</w:t>
      </w:r>
      <w:r w:rsidR="00793956" w:rsidRPr="003311E5">
        <w:rPr>
          <w:spacing w:val="-4"/>
          <w:sz w:val="22"/>
          <w:szCs w:val="22"/>
          <w:lang w:val="sl-SI"/>
        </w:rPr>
        <w:t>rilagojene</w:t>
      </w:r>
      <w:r w:rsidRPr="003311E5">
        <w:rPr>
          <w:spacing w:val="-4"/>
          <w:sz w:val="22"/>
          <w:szCs w:val="22"/>
          <w:lang w:val="sl-SI"/>
        </w:rPr>
        <w:t xml:space="preserve"> računovodske informacije, so lahko na primer medletni računovodski izkazi, ki niso bili revidirani ali preisk</w:t>
      </w:r>
      <w:r w:rsidR="00793956" w:rsidRPr="003311E5">
        <w:rPr>
          <w:spacing w:val="-4"/>
          <w:sz w:val="22"/>
          <w:szCs w:val="22"/>
          <w:lang w:val="sl-SI"/>
        </w:rPr>
        <w:t>ani</w:t>
      </w:r>
      <w:r w:rsidRPr="003311E5">
        <w:rPr>
          <w:spacing w:val="-4"/>
          <w:sz w:val="22"/>
          <w:szCs w:val="22"/>
          <w:lang w:val="sl-SI"/>
        </w:rPr>
        <w:t xml:space="preserve">, medtem ko so </w:t>
      </w:r>
      <w:r w:rsidR="00D0648B" w:rsidRPr="003311E5">
        <w:rPr>
          <w:spacing w:val="-4"/>
          <w:sz w:val="22"/>
          <w:szCs w:val="22"/>
          <w:lang w:val="sl-SI"/>
        </w:rPr>
        <w:t xml:space="preserve">bili </w:t>
      </w:r>
      <w:r w:rsidRPr="003311E5">
        <w:rPr>
          <w:spacing w:val="-4"/>
          <w:sz w:val="22"/>
          <w:szCs w:val="22"/>
          <w:lang w:val="sl-SI"/>
        </w:rPr>
        <w:t xml:space="preserve">računovodski izkazi organizacije za neposredno predhodno poslovno leto </w:t>
      </w:r>
      <w:r w:rsidR="00793956" w:rsidRPr="003311E5">
        <w:rPr>
          <w:spacing w:val="-4"/>
          <w:sz w:val="22"/>
          <w:szCs w:val="22"/>
          <w:lang w:val="sl-SI"/>
        </w:rPr>
        <w:t>lahko</w:t>
      </w:r>
      <w:r w:rsidRPr="003311E5">
        <w:rPr>
          <w:spacing w:val="-4"/>
          <w:sz w:val="22"/>
          <w:szCs w:val="22"/>
          <w:lang w:val="sl-SI"/>
        </w:rPr>
        <w:t xml:space="preserve"> revidirani. V takem primeru postopki, ki jih </w:t>
      </w:r>
      <w:r w:rsidR="00324C5F" w:rsidRPr="003311E5">
        <w:rPr>
          <w:spacing w:val="-4"/>
          <w:sz w:val="22"/>
          <w:szCs w:val="22"/>
          <w:lang w:val="sl-SI"/>
        </w:rPr>
        <w:t>praktik</w:t>
      </w:r>
      <w:r w:rsidRPr="003311E5">
        <w:rPr>
          <w:spacing w:val="-4"/>
          <w:sz w:val="22"/>
          <w:szCs w:val="22"/>
          <w:lang w:val="sl-SI"/>
        </w:rPr>
        <w:t xml:space="preserve"> ob upoštevanju dejavnikov iz odstavka A29 lahko </w:t>
      </w:r>
      <w:r w:rsidR="00081AE5" w:rsidRPr="003311E5">
        <w:rPr>
          <w:spacing w:val="-4"/>
          <w:sz w:val="22"/>
          <w:szCs w:val="22"/>
          <w:lang w:val="sl-SI"/>
        </w:rPr>
        <w:t>opravi</w:t>
      </w:r>
      <w:r w:rsidRPr="003311E5">
        <w:rPr>
          <w:spacing w:val="-4"/>
          <w:sz w:val="22"/>
          <w:szCs w:val="22"/>
          <w:lang w:val="sl-SI"/>
        </w:rPr>
        <w:t xml:space="preserve"> v zvezi z ustreznostjo vira, iz katerega so bile črpane nep</w:t>
      </w:r>
      <w:r w:rsidR="00793956" w:rsidRPr="003311E5">
        <w:rPr>
          <w:spacing w:val="-4"/>
          <w:sz w:val="22"/>
          <w:szCs w:val="22"/>
          <w:lang w:val="sl-SI"/>
        </w:rPr>
        <w:t>rilagojene</w:t>
      </w:r>
      <w:r w:rsidRPr="003311E5">
        <w:rPr>
          <w:spacing w:val="-4"/>
          <w:sz w:val="22"/>
          <w:szCs w:val="22"/>
          <w:lang w:val="sl-SI"/>
        </w:rPr>
        <w:t xml:space="preserve"> računovodske informacije, vključujejo:</w:t>
      </w:r>
    </w:p>
    <w:p w14:paraId="5A3DF88A" w14:textId="77777777" w:rsidR="000F38D2" w:rsidRPr="003311E5" w:rsidRDefault="000F38D2" w:rsidP="002713EC">
      <w:pPr>
        <w:numPr>
          <w:ilvl w:val="0"/>
          <w:numId w:val="8"/>
        </w:numPr>
        <w:spacing w:line="280" w:lineRule="exact"/>
        <w:ind w:left="1411" w:hanging="547"/>
        <w:rPr>
          <w:szCs w:val="22"/>
        </w:rPr>
      </w:pPr>
      <w:r w:rsidRPr="003311E5">
        <w:rPr>
          <w:szCs w:val="22"/>
        </w:rPr>
        <w:t>poizvedovanje pri odgovorni stranki:</w:t>
      </w:r>
    </w:p>
    <w:p w14:paraId="1674A059"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o postopkih, po katerih je bil vir pripravljen, in zanesljivosti izhodiščnih računovodskih evidenc, s katerimi je bil vir usklajen,</w:t>
      </w:r>
    </w:p>
    <w:p w14:paraId="1338447C"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ali so bil</w:t>
      </w:r>
      <w:r w:rsidR="00FA59A2" w:rsidRPr="003311E5">
        <w:rPr>
          <w:sz w:val="22"/>
          <w:szCs w:val="22"/>
          <w:lang w:val="sl-SI"/>
        </w:rPr>
        <w:t>e</w:t>
      </w:r>
      <w:r w:rsidRPr="003311E5">
        <w:rPr>
          <w:sz w:val="22"/>
          <w:szCs w:val="22"/>
          <w:lang w:val="sl-SI"/>
        </w:rPr>
        <w:t xml:space="preserve"> vs</w:t>
      </w:r>
      <w:r w:rsidR="00FA59A2" w:rsidRPr="003311E5">
        <w:rPr>
          <w:sz w:val="22"/>
          <w:szCs w:val="22"/>
          <w:lang w:val="sl-SI"/>
        </w:rPr>
        <w:t>e</w:t>
      </w:r>
      <w:r w:rsidRPr="003311E5">
        <w:rPr>
          <w:sz w:val="22"/>
          <w:szCs w:val="22"/>
          <w:lang w:val="sl-SI"/>
        </w:rPr>
        <w:t xml:space="preserve"> </w:t>
      </w:r>
      <w:r w:rsidR="00FA59A2" w:rsidRPr="003311E5">
        <w:rPr>
          <w:sz w:val="22"/>
          <w:szCs w:val="22"/>
          <w:lang w:val="sl-SI"/>
        </w:rPr>
        <w:t>transakcije</w:t>
      </w:r>
      <w:r w:rsidRPr="003311E5">
        <w:rPr>
          <w:sz w:val="22"/>
          <w:szCs w:val="22"/>
          <w:lang w:val="sl-SI"/>
        </w:rPr>
        <w:t xml:space="preserve"> evidentiran</w:t>
      </w:r>
      <w:r w:rsidR="00FA59A2" w:rsidRPr="003311E5">
        <w:rPr>
          <w:sz w:val="22"/>
          <w:szCs w:val="22"/>
          <w:lang w:val="sl-SI"/>
        </w:rPr>
        <w:t>e</w:t>
      </w:r>
      <w:r w:rsidRPr="003311E5">
        <w:rPr>
          <w:sz w:val="22"/>
          <w:szCs w:val="22"/>
          <w:lang w:val="sl-SI"/>
        </w:rPr>
        <w:t>,</w:t>
      </w:r>
    </w:p>
    <w:p w14:paraId="70A80DD4"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ali je bil vir pripravljen v skladu z računovodskimi usmeritvami organizacije,</w:t>
      </w:r>
    </w:p>
    <w:p w14:paraId="7A277479"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ali so bile od zadnjega revidiranega ali preiskovanega obdobja </w:t>
      </w:r>
      <w:r w:rsidR="00081AE5" w:rsidRPr="003311E5">
        <w:rPr>
          <w:sz w:val="22"/>
          <w:szCs w:val="22"/>
          <w:lang w:val="sl-SI"/>
        </w:rPr>
        <w:t>kakor</w:t>
      </w:r>
      <w:r w:rsidR="007E33EB" w:rsidRPr="003311E5">
        <w:rPr>
          <w:sz w:val="22"/>
          <w:szCs w:val="22"/>
          <w:lang w:val="sl-SI"/>
        </w:rPr>
        <w:t xml:space="preserve"> </w:t>
      </w:r>
      <w:r w:rsidR="00081AE5" w:rsidRPr="003311E5">
        <w:rPr>
          <w:sz w:val="22"/>
          <w:szCs w:val="22"/>
          <w:lang w:val="sl-SI"/>
        </w:rPr>
        <w:t>koli spremenjene</w:t>
      </w:r>
      <w:r w:rsidRPr="003311E5">
        <w:rPr>
          <w:sz w:val="22"/>
          <w:szCs w:val="22"/>
          <w:lang w:val="sl-SI"/>
        </w:rPr>
        <w:t xml:space="preserve"> računovodske usmeritve, in če so bile, kako so bile take spremembe obravnavane,</w:t>
      </w:r>
    </w:p>
    <w:p w14:paraId="56AC4CE7"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o njeni oceni tveganja, da bi vir utegnil vsebovati pomembno napačne navedbe zaradi prevare,</w:t>
      </w:r>
    </w:p>
    <w:p w14:paraId="2B0F1901"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o vplivu sprememb v poslovnih dejavnostih in </w:t>
      </w:r>
      <w:r w:rsidR="00081AE5" w:rsidRPr="003311E5">
        <w:rPr>
          <w:sz w:val="22"/>
          <w:szCs w:val="22"/>
          <w:lang w:val="sl-SI"/>
        </w:rPr>
        <w:t>delovanju</w:t>
      </w:r>
      <w:r w:rsidRPr="003311E5">
        <w:rPr>
          <w:sz w:val="22"/>
          <w:szCs w:val="22"/>
          <w:lang w:val="sl-SI"/>
        </w:rPr>
        <w:t xml:space="preserve"> organizacije; </w:t>
      </w:r>
    </w:p>
    <w:p w14:paraId="7D3F0218" w14:textId="02C17F92"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če je </w:t>
      </w:r>
      <w:r w:rsidR="00324C5F" w:rsidRPr="003311E5">
        <w:rPr>
          <w:spacing w:val="-4"/>
          <w:szCs w:val="22"/>
        </w:rPr>
        <w:t xml:space="preserve">praktik </w:t>
      </w:r>
      <w:r w:rsidRPr="003311E5">
        <w:rPr>
          <w:spacing w:val="-4"/>
          <w:szCs w:val="22"/>
        </w:rPr>
        <w:t>revidiral ali preiskoval neposredno predhodne letne ali medletne računovodske informacije, pr</w:t>
      </w:r>
      <w:r w:rsidR="00081AE5" w:rsidRPr="003311E5">
        <w:rPr>
          <w:spacing w:val="-4"/>
          <w:szCs w:val="22"/>
        </w:rPr>
        <w:t>esoj</w:t>
      </w:r>
      <w:r w:rsidR="007E33EB" w:rsidRPr="003311E5">
        <w:rPr>
          <w:spacing w:val="-4"/>
          <w:szCs w:val="22"/>
        </w:rPr>
        <w:t>o</w:t>
      </w:r>
      <w:r w:rsidRPr="003311E5">
        <w:rPr>
          <w:spacing w:val="-4"/>
          <w:szCs w:val="22"/>
        </w:rPr>
        <w:t xml:space="preserve"> ugotovitev te revizije ali preisk</w:t>
      </w:r>
      <w:r w:rsidR="00081AE5" w:rsidRPr="003311E5">
        <w:rPr>
          <w:spacing w:val="-4"/>
          <w:szCs w:val="22"/>
        </w:rPr>
        <w:t>ave</w:t>
      </w:r>
      <w:r w:rsidRPr="003311E5">
        <w:rPr>
          <w:spacing w:val="-4"/>
          <w:szCs w:val="22"/>
        </w:rPr>
        <w:t xml:space="preserve"> </w:t>
      </w:r>
      <w:r w:rsidR="00081AE5" w:rsidRPr="003311E5">
        <w:rPr>
          <w:spacing w:val="-4"/>
          <w:szCs w:val="22"/>
        </w:rPr>
        <w:t>ter</w:t>
      </w:r>
      <w:r w:rsidRPr="003311E5">
        <w:rPr>
          <w:spacing w:val="-4"/>
          <w:szCs w:val="22"/>
        </w:rPr>
        <w:t xml:space="preserve"> </w:t>
      </w:r>
      <w:r w:rsidR="00081AE5" w:rsidRPr="003311E5">
        <w:rPr>
          <w:spacing w:val="-4"/>
          <w:szCs w:val="22"/>
        </w:rPr>
        <w:t>verjetnosti</w:t>
      </w:r>
      <w:r w:rsidRPr="003311E5">
        <w:rPr>
          <w:spacing w:val="-4"/>
          <w:szCs w:val="22"/>
        </w:rPr>
        <w:t xml:space="preserve">, </w:t>
      </w:r>
      <w:r w:rsidR="002C6055" w:rsidRPr="003311E5">
        <w:rPr>
          <w:spacing w:val="-4"/>
          <w:szCs w:val="22"/>
        </w:rPr>
        <w:t xml:space="preserve">da </w:t>
      </w:r>
      <w:r w:rsidRPr="003311E5">
        <w:rPr>
          <w:spacing w:val="-4"/>
          <w:szCs w:val="22"/>
        </w:rPr>
        <w:t xml:space="preserve">bi </w:t>
      </w:r>
      <w:r w:rsidR="00081AE5" w:rsidRPr="003311E5">
        <w:rPr>
          <w:spacing w:val="-4"/>
          <w:szCs w:val="22"/>
        </w:rPr>
        <w:t>te informacije nakazova</w:t>
      </w:r>
      <w:r w:rsidRPr="003311E5">
        <w:rPr>
          <w:spacing w:val="-4"/>
          <w:szCs w:val="22"/>
        </w:rPr>
        <w:t>le kakršn</w:t>
      </w:r>
      <w:r w:rsidR="00081AE5" w:rsidRPr="003311E5">
        <w:rPr>
          <w:spacing w:val="-4"/>
          <w:szCs w:val="22"/>
        </w:rPr>
        <w:t>e</w:t>
      </w:r>
      <w:r w:rsidRPr="003311E5">
        <w:rPr>
          <w:spacing w:val="-4"/>
          <w:szCs w:val="22"/>
        </w:rPr>
        <w:t xml:space="preserve"> koli </w:t>
      </w:r>
      <w:r w:rsidR="00081AE5" w:rsidRPr="003311E5">
        <w:rPr>
          <w:spacing w:val="-4"/>
          <w:szCs w:val="22"/>
        </w:rPr>
        <w:t>probleme</w:t>
      </w:r>
      <w:r w:rsidRPr="003311E5">
        <w:rPr>
          <w:spacing w:val="-4"/>
          <w:szCs w:val="22"/>
        </w:rPr>
        <w:t xml:space="preserve"> pri pripravi</w:t>
      </w:r>
      <w:r w:rsidRPr="003311E5">
        <w:rPr>
          <w:szCs w:val="22"/>
        </w:rPr>
        <w:t xml:space="preserve"> vira, iz katerega so bile črpane nep</w:t>
      </w:r>
      <w:r w:rsidR="00081AE5" w:rsidRPr="003311E5">
        <w:rPr>
          <w:szCs w:val="22"/>
        </w:rPr>
        <w:t>rilagojene</w:t>
      </w:r>
      <w:r w:rsidRPr="003311E5">
        <w:rPr>
          <w:szCs w:val="22"/>
        </w:rPr>
        <w:t xml:space="preserve"> računovodske informacije;</w:t>
      </w:r>
    </w:p>
    <w:p w14:paraId="75403E8A" w14:textId="5F100C59"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potrjevanje informacij, ki jih je </w:t>
      </w:r>
      <w:r w:rsidR="00081AE5" w:rsidRPr="003311E5">
        <w:rPr>
          <w:spacing w:val="-4"/>
          <w:szCs w:val="22"/>
        </w:rPr>
        <w:t>zagotovila</w:t>
      </w:r>
      <w:r w:rsidRPr="003311E5">
        <w:rPr>
          <w:spacing w:val="-4"/>
          <w:szCs w:val="22"/>
        </w:rPr>
        <w:t xml:space="preserve"> odgovorna stranka kot odgovor na </w:t>
      </w:r>
      <w:r w:rsidR="00324C5F" w:rsidRPr="003311E5">
        <w:rPr>
          <w:spacing w:val="-4"/>
          <w:szCs w:val="22"/>
        </w:rPr>
        <w:t xml:space="preserve">praktikove </w:t>
      </w:r>
      <w:r w:rsidRPr="003311E5">
        <w:rPr>
          <w:spacing w:val="-4"/>
          <w:szCs w:val="22"/>
        </w:rPr>
        <w:t xml:space="preserve">poizvedbe, kadar se odgovori zdijo neskladni </w:t>
      </w:r>
      <w:r w:rsidR="00324C5F" w:rsidRPr="003311E5">
        <w:rPr>
          <w:spacing w:val="-4"/>
          <w:szCs w:val="22"/>
        </w:rPr>
        <w:t xml:space="preserve">s praktikovim </w:t>
      </w:r>
      <w:r w:rsidRPr="003311E5">
        <w:rPr>
          <w:spacing w:val="-4"/>
          <w:szCs w:val="22"/>
        </w:rPr>
        <w:t>poznavanjem organizacije ali okoliščin posla;</w:t>
      </w:r>
    </w:p>
    <w:p w14:paraId="3CAC1CA9"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primerjav</w:t>
      </w:r>
      <w:r w:rsidR="007E33EB" w:rsidRPr="003311E5">
        <w:rPr>
          <w:spacing w:val="-4"/>
          <w:szCs w:val="22"/>
        </w:rPr>
        <w:t>o</w:t>
      </w:r>
      <w:r w:rsidRPr="003311E5">
        <w:rPr>
          <w:spacing w:val="-4"/>
          <w:szCs w:val="22"/>
        </w:rPr>
        <w:t xml:space="preserve"> vira z ustreznimi računovodskimi informacijami prejšnjega obdobja</w:t>
      </w:r>
      <w:r w:rsidR="007E33EB" w:rsidRPr="003311E5">
        <w:rPr>
          <w:spacing w:val="-4"/>
          <w:szCs w:val="22"/>
        </w:rPr>
        <w:t>,</w:t>
      </w:r>
      <w:r w:rsidRPr="003311E5">
        <w:rPr>
          <w:spacing w:val="-4"/>
          <w:szCs w:val="22"/>
        </w:rPr>
        <w:t xml:space="preserve"> in če je primerno, z neposredno predhodnimi letnimi ali medletnimi računovodskimi informacijami</w:t>
      </w:r>
      <w:r w:rsidR="007E33EB" w:rsidRPr="003311E5">
        <w:rPr>
          <w:spacing w:val="-4"/>
          <w:szCs w:val="22"/>
        </w:rPr>
        <w:t>,</w:t>
      </w:r>
      <w:r w:rsidRPr="003311E5">
        <w:rPr>
          <w:spacing w:val="-4"/>
          <w:szCs w:val="22"/>
        </w:rPr>
        <w:t xml:space="preserve"> ter razprav</w:t>
      </w:r>
      <w:r w:rsidR="007E33EB" w:rsidRPr="003311E5">
        <w:rPr>
          <w:spacing w:val="-4"/>
          <w:szCs w:val="22"/>
        </w:rPr>
        <w:t>o</w:t>
      </w:r>
      <w:r w:rsidRPr="003311E5">
        <w:rPr>
          <w:spacing w:val="-4"/>
          <w:szCs w:val="22"/>
        </w:rPr>
        <w:t xml:space="preserve"> o bistvenih spremembah z odgovorno stranko.</w:t>
      </w:r>
    </w:p>
    <w:p w14:paraId="31D441DB" w14:textId="68F6263D" w:rsidR="000F38D2" w:rsidRPr="003311E5" w:rsidRDefault="000F38D2" w:rsidP="000F38D2">
      <w:pPr>
        <w:pStyle w:val="NumberedParagraphISA400"/>
        <w:tabs>
          <w:tab w:val="clear" w:pos="312"/>
          <w:tab w:val="clear" w:pos="480"/>
        </w:tabs>
        <w:spacing w:before="240"/>
        <w:ind w:left="0" w:firstLine="0"/>
        <w:rPr>
          <w:spacing w:val="-4"/>
          <w:sz w:val="22"/>
          <w:szCs w:val="22"/>
          <w:lang w:val="sl-SI"/>
        </w:rPr>
      </w:pPr>
      <w:r w:rsidRPr="003311E5">
        <w:rPr>
          <w:spacing w:val="-4"/>
          <w:sz w:val="22"/>
          <w:szCs w:val="22"/>
          <w:lang w:val="sl-SI"/>
        </w:rPr>
        <w:t>Računovodske informacije organizacije iz preteklosti niso bile nikoli revidirane ali preisk</w:t>
      </w:r>
      <w:r w:rsidR="00A155B6" w:rsidRPr="003311E5">
        <w:rPr>
          <w:spacing w:val="-4"/>
          <w:sz w:val="22"/>
          <w:szCs w:val="22"/>
          <w:lang w:val="sl-SI"/>
        </w:rPr>
        <w:t>ane</w:t>
      </w:r>
      <w:r w:rsidRPr="003311E5">
        <w:rPr>
          <w:spacing w:val="-4"/>
          <w:sz w:val="22"/>
          <w:szCs w:val="22"/>
          <w:lang w:val="sl-SI"/>
        </w:rPr>
        <w:t xml:space="preserve"> (</w:t>
      </w:r>
      <w:r w:rsidR="005933C3" w:rsidRPr="005933C3">
        <w:rPr>
          <w:spacing w:val="-4"/>
          <w:sz w:val="18"/>
          <w:szCs w:val="18"/>
          <w:lang w:val="sl-SI"/>
        </w:rPr>
        <w:t xml:space="preserve">glej </w:t>
      </w:r>
      <w:r w:rsidRPr="003311E5">
        <w:rPr>
          <w:spacing w:val="-4"/>
          <w:sz w:val="18"/>
          <w:szCs w:val="18"/>
          <w:lang w:val="sl-SI"/>
        </w:rPr>
        <w:t>odstavek 13(e)</w:t>
      </w:r>
      <w:r w:rsidR="005933C3" w:rsidRPr="005933C3">
        <w:rPr>
          <w:spacing w:val="-4"/>
          <w:sz w:val="22"/>
          <w:szCs w:val="18"/>
          <w:lang w:val="sl-SI"/>
        </w:rPr>
        <w:t>)</w:t>
      </w:r>
    </w:p>
    <w:p w14:paraId="36EF4CD2" w14:textId="77777777"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A31.</w:t>
      </w:r>
      <w:r w:rsidRPr="003311E5">
        <w:rPr>
          <w:spacing w:val="-4"/>
          <w:sz w:val="22"/>
          <w:szCs w:val="22"/>
          <w:lang w:val="sl-SI"/>
        </w:rPr>
        <w:tab/>
      </w:r>
      <w:r w:rsidRPr="003311E5">
        <w:rPr>
          <w:bCs/>
          <w:spacing w:val="-4"/>
          <w:sz w:val="22"/>
          <w:szCs w:val="22"/>
          <w:lang w:val="sl-SI"/>
        </w:rPr>
        <w:t xml:space="preserve">Razen kadar je organizacija </w:t>
      </w:r>
      <w:r w:rsidR="00A155B6" w:rsidRPr="003311E5">
        <w:rPr>
          <w:bCs/>
          <w:spacing w:val="-4"/>
          <w:sz w:val="22"/>
          <w:szCs w:val="22"/>
          <w:lang w:val="sl-SI"/>
        </w:rPr>
        <w:t>ustanovljena</w:t>
      </w:r>
      <w:r w:rsidRPr="003311E5">
        <w:rPr>
          <w:bCs/>
          <w:spacing w:val="-4"/>
          <w:sz w:val="22"/>
          <w:szCs w:val="22"/>
          <w:lang w:val="sl-SI"/>
        </w:rPr>
        <w:t xml:space="preserve"> za namene določene </w:t>
      </w:r>
      <w:r w:rsidR="00A155B6" w:rsidRPr="003311E5">
        <w:rPr>
          <w:bCs/>
          <w:spacing w:val="-4"/>
          <w:sz w:val="22"/>
          <w:szCs w:val="22"/>
          <w:lang w:val="sl-SI"/>
        </w:rPr>
        <w:t>transakcije</w:t>
      </w:r>
      <w:r w:rsidRPr="003311E5">
        <w:rPr>
          <w:spacing w:val="-4"/>
          <w:sz w:val="22"/>
          <w:szCs w:val="22"/>
          <w:lang w:val="sl-SI"/>
        </w:rPr>
        <w:t xml:space="preserve"> in pred tem ni nikoli trgovala, je malo verjetno, da bi ustrezen zakon ali drug predpis dovolil organizaciji izdajo prospekta, če njene računovodske informacije iz preteklosti niso bile nikoli revidirane ali preisk</w:t>
      </w:r>
      <w:r w:rsidR="00A155B6" w:rsidRPr="003311E5">
        <w:rPr>
          <w:spacing w:val="-4"/>
          <w:sz w:val="22"/>
          <w:szCs w:val="22"/>
          <w:lang w:val="sl-SI"/>
        </w:rPr>
        <w:t>ane</w:t>
      </w:r>
      <w:r w:rsidRPr="003311E5">
        <w:rPr>
          <w:spacing w:val="-4"/>
          <w:sz w:val="22"/>
          <w:szCs w:val="22"/>
          <w:lang w:val="sl-SI"/>
        </w:rPr>
        <w:t>.</w:t>
      </w:r>
    </w:p>
    <w:p w14:paraId="1562DB19" w14:textId="77777777" w:rsidR="000F38D2" w:rsidRPr="003311E5" w:rsidRDefault="000F38D2" w:rsidP="000F38D2">
      <w:pPr>
        <w:pStyle w:val="Heading4Sub-headingsNormalStylePlus"/>
        <w:rPr>
          <w:sz w:val="22"/>
          <w:szCs w:val="22"/>
          <w:lang w:val="sl-SI"/>
        </w:rPr>
      </w:pPr>
      <w:r w:rsidRPr="003311E5">
        <w:rPr>
          <w:sz w:val="22"/>
          <w:szCs w:val="22"/>
          <w:lang w:val="sl-SI"/>
        </w:rPr>
        <w:t>Pridobivanje dokazov o ustreznosti predračunskih p</w:t>
      </w:r>
      <w:r w:rsidR="00A155B6" w:rsidRPr="003311E5">
        <w:rPr>
          <w:sz w:val="22"/>
          <w:szCs w:val="22"/>
          <w:lang w:val="sl-SI"/>
        </w:rPr>
        <w:t>rilagoditev</w:t>
      </w:r>
    </w:p>
    <w:p w14:paraId="0C7C1A83" w14:textId="36DA1210" w:rsidR="000F38D2" w:rsidRPr="003311E5" w:rsidRDefault="000F38D2" w:rsidP="000F38D2">
      <w:pPr>
        <w:pStyle w:val="NumberedParagraphISA400"/>
        <w:tabs>
          <w:tab w:val="clear" w:pos="312"/>
          <w:tab w:val="clear" w:pos="480"/>
        </w:tabs>
        <w:spacing w:before="120"/>
        <w:ind w:left="0" w:firstLine="0"/>
        <w:jc w:val="left"/>
        <w:rPr>
          <w:spacing w:val="-4"/>
          <w:sz w:val="22"/>
          <w:szCs w:val="22"/>
          <w:lang w:val="sl-SI"/>
        </w:rPr>
      </w:pPr>
      <w:r w:rsidRPr="003311E5">
        <w:rPr>
          <w:spacing w:val="-4"/>
          <w:sz w:val="22"/>
          <w:szCs w:val="22"/>
          <w:lang w:val="sl-SI"/>
        </w:rPr>
        <w:t>Ugotavljanje ustreznih predračunskih p</w:t>
      </w:r>
      <w:r w:rsidR="00A155B6" w:rsidRPr="003311E5">
        <w:rPr>
          <w:spacing w:val="-4"/>
          <w:sz w:val="22"/>
          <w:szCs w:val="22"/>
          <w:lang w:val="sl-SI"/>
        </w:rPr>
        <w:t>rilagoditev</w:t>
      </w:r>
      <w:r w:rsidRPr="003311E5">
        <w:rPr>
          <w:spacing w:val="-4"/>
          <w:sz w:val="22"/>
          <w:szCs w:val="22"/>
          <w:lang w:val="sl-SI"/>
        </w:rPr>
        <w:t xml:space="preserve"> (</w:t>
      </w:r>
      <w:r w:rsidR="005933C3" w:rsidRPr="005933C3">
        <w:rPr>
          <w:spacing w:val="-4"/>
          <w:sz w:val="18"/>
          <w:szCs w:val="18"/>
          <w:lang w:val="sl-SI"/>
        </w:rPr>
        <w:t xml:space="preserve">glej </w:t>
      </w:r>
      <w:r w:rsidRPr="003311E5">
        <w:rPr>
          <w:spacing w:val="-4"/>
          <w:sz w:val="18"/>
          <w:szCs w:val="18"/>
          <w:lang w:val="sl-SI"/>
        </w:rPr>
        <w:t>odstavek 21</w:t>
      </w:r>
      <w:r w:rsidR="005933C3" w:rsidRPr="005933C3">
        <w:rPr>
          <w:spacing w:val="-4"/>
          <w:sz w:val="22"/>
          <w:szCs w:val="18"/>
          <w:lang w:val="sl-SI"/>
        </w:rPr>
        <w:t>)</w:t>
      </w:r>
    </w:p>
    <w:p w14:paraId="1011D18F" w14:textId="05B6A786"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A32.</w:t>
      </w:r>
      <w:r w:rsidRPr="003311E5">
        <w:rPr>
          <w:spacing w:val="-4"/>
          <w:sz w:val="22"/>
          <w:szCs w:val="22"/>
          <w:lang w:val="sl-SI"/>
        </w:rPr>
        <w:tab/>
        <w:t xml:space="preserve">Na podlagi svojega védenja in obveščenosti o tem, kako je odgovorna stranka </w:t>
      </w:r>
      <w:proofErr w:type="spellStart"/>
      <w:r w:rsidRPr="003311E5">
        <w:rPr>
          <w:spacing w:val="-4"/>
          <w:sz w:val="22"/>
          <w:szCs w:val="22"/>
          <w:lang w:val="sl-SI"/>
        </w:rPr>
        <w:t>kompilirala</w:t>
      </w:r>
      <w:proofErr w:type="spellEnd"/>
      <w:r w:rsidRPr="003311E5">
        <w:rPr>
          <w:spacing w:val="-4"/>
          <w:sz w:val="22"/>
          <w:szCs w:val="22"/>
          <w:lang w:val="sl-SI"/>
        </w:rPr>
        <w:t xml:space="preserve"> predračunske računovodske informacije, in o drugih okoliščinah posla, lahko </w:t>
      </w:r>
      <w:r w:rsidR="00324C5F" w:rsidRPr="003311E5">
        <w:rPr>
          <w:spacing w:val="-4"/>
          <w:sz w:val="22"/>
          <w:szCs w:val="22"/>
          <w:lang w:val="sl-SI"/>
        </w:rPr>
        <w:t xml:space="preserve">praktik </w:t>
      </w:r>
      <w:r w:rsidRPr="003311E5">
        <w:rPr>
          <w:spacing w:val="-4"/>
          <w:sz w:val="22"/>
          <w:szCs w:val="22"/>
          <w:lang w:val="sl-SI"/>
        </w:rPr>
        <w:t>pridobi dokaze o tem, ali je odgovorna stranka ustrezno ugotovila potrebne predračunske p</w:t>
      </w:r>
      <w:r w:rsidR="00A155B6" w:rsidRPr="003311E5">
        <w:rPr>
          <w:spacing w:val="-4"/>
          <w:sz w:val="22"/>
          <w:szCs w:val="22"/>
          <w:lang w:val="sl-SI"/>
        </w:rPr>
        <w:t>rilagoditve</w:t>
      </w:r>
      <w:r w:rsidRPr="003311E5">
        <w:rPr>
          <w:spacing w:val="-4"/>
          <w:sz w:val="22"/>
          <w:szCs w:val="22"/>
          <w:lang w:val="sl-SI"/>
        </w:rPr>
        <w:t>, s kombinacijo postopkov, kot so:</w:t>
      </w:r>
    </w:p>
    <w:p w14:paraId="16A116BF" w14:textId="77777777" w:rsidR="000F38D2" w:rsidRPr="003311E5" w:rsidRDefault="000F38D2" w:rsidP="002713EC">
      <w:pPr>
        <w:numPr>
          <w:ilvl w:val="0"/>
          <w:numId w:val="8"/>
        </w:numPr>
        <w:spacing w:line="280" w:lineRule="exact"/>
        <w:ind w:left="1411" w:hanging="547"/>
        <w:rPr>
          <w:szCs w:val="22"/>
        </w:rPr>
      </w:pPr>
      <w:r w:rsidRPr="003311E5">
        <w:rPr>
          <w:szCs w:val="22"/>
        </w:rPr>
        <w:t>ovrednotenje sprejemljivosti pristopa odgovorne stranke k ugotavljanju ustreznih predračunskih p</w:t>
      </w:r>
      <w:r w:rsidR="00A155B6" w:rsidRPr="003311E5">
        <w:rPr>
          <w:szCs w:val="22"/>
        </w:rPr>
        <w:t>rilagoditev</w:t>
      </w:r>
      <w:r w:rsidRPr="003311E5">
        <w:rPr>
          <w:szCs w:val="22"/>
        </w:rPr>
        <w:t xml:space="preserve">, na primer metode, uporabljene za ugotavljanje ustreznih razporeditev prihodka, splošnih stroškov, sredstev in obveznosti med </w:t>
      </w:r>
      <w:r w:rsidR="00A155B6" w:rsidRPr="003311E5">
        <w:rPr>
          <w:szCs w:val="22"/>
        </w:rPr>
        <w:t>ustrezne posle</w:t>
      </w:r>
      <w:r w:rsidRPr="003311E5">
        <w:rPr>
          <w:szCs w:val="22"/>
        </w:rPr>
        <w:t>;</w:t>
      </w:r>
    </w:p>
    <w:p w14:paraId="3CF24EEA"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poizvedovanje pri ustreznih osebah v pr</w:t>
      </w:r>
      <w:r w:rsidR="00A155B6" w:rsidRPr="003311E5">
        <w:rPr>
          <w:spacing w:val="-4"/>
          <w:szCs w:val="22"/>
        </w:rPr>
        <w:t>idobljenem poslu</w:t>
      </w:r>
      <w:r w:rsidRPr="003311E5">
        <w:rPr>
          <w:spacing w:val="-4"/>
          <w:szCs w:val="22"/>
        </w:rPr>
        <w:t xml:space="preserve"> o pristopu do črpanja </w:t>
      </w:r>
      <w:r w:rsidR="00A155B6" w:rsidRPr="003311E5">
        <w:rPr>
          <w:spacing w:val="-4"/>
          <w:szCs w:val="22"/>
        </w:rPr>
        <w:t xml:space="preserve">njegovih </w:t>
      </w:r>
      <w:r w:rsidRPr="003311E5">
        <w:rPr>
          <w:spacing w:val="-4"/>
          <w:szCs w:val="22"/>
        </w:rPr>
        <w:t>računovodskih informacij;</w:t>
      </w:r>
    </w:p>
    <w:p w14:paraId="36CA4352"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ovrednotenje posebnih vidikov ustreznih pogodb, sporazumov ali drugih dokumentov;</w:t>
      </w:r>
    </w:p>
    <w:p w14:paraId="0885723D" w14:textId="77777777"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poizvedovanje pri svetovalcih organizacije v zvezi s posebnimi vidiki dogodka ali </w:t>
      </w:r>
      <w:r w:rsidR="00A155B6" w:rsidRPr="003311E5">
        <w:rPr>
          <w:spacing w:val="-4"/>
          <w:szCs w:val="22"/>
        </w:rPr>
        <w:t>transakcije</w:t>
      </w:r>
      <w:r w:rsidRPr="003311E5">
        <w:rPr>
          <w:spacing w:val="-4"/>
          <w:szCs w:val="22"/>
        </w:rPr>
        <w:t xml:space="preserve"> in z njim</w:t>
      </w:r>
      <w:r w:rsidR="00A155B6" w:rsidRPr="003311E5">
        <w:rPr>
          <w:spacing w:val="-4"/>
          <w:szCs w:val="22"/>
        </w:rPr>
        <w:t xml:space="preserve"> ali  njo</w:t>
      </w:r>
      <w:r w:rsidRPr="003311E5">
        <w:rPr>
          <w:spacing w:val="-4"/>
          <w:szCs w:val="22"/>
        </w:rPr>
        <w:t xml:space="preserve"> povezani</w:t>
      </w:r>
      <w:r w:rsidR="00DF07CF" w:rsidRPr="003311E5">
        <w:rPr>
          <w:spacing w:val="-4"/>
          <w:szCs w:val="22"/>
        </w:rPr>
        <w:t>h</w:t>
      </w:r>
      <w:r w:rsidRPr="003311E5">
        <w:rPr>
          <w:spacing w:val="-4"/>
          <w:szCs w:val="22"/>
        </w:rPr>
        <w:t xml:space="preserve"> pogodb in sporazum</w:t>
      </w:r>
      <w:r w:rsidR="00DF07CF" w:rsidRPr="003311E5">
        <w:rPr>
          <w:spacing w:val="-4"/>
          <w:szCs w:val="22"/>
        </w:rPr>
        <w:t>ov</w:t>
      </w:r>
      <w:r w:rsidRPr="003311E5">
        <w:rPr>
          <w:spacing w:val="-4"/>
          <w:szCs w:val="22"/>
        </w:rPr>
        <w:t>, ki so pomembni za ugotavljanje ustreznih p</w:t>
      </w:r>
      <w:r w:rsidR="00DF07CF" w:rsidRPr="003311E5">
        <w:rPr>
          <w:spacing w:val="-4"/>
          <w:szCs w:val="22"/>
        </w:rPr>
        <w:t>rilagoditev</w:t>
      </w:r>
      <w:r w:rsidRPr="003311E5">
        <w:rPr>
          <w:spacing w:val="-4"/>
          <w:szCs w:val="22"/>
        </w:rPr>
        <w:t>;</w:t>
      </w:r>
    </w:p>
    <w:p w14:paraId="027C52A6"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ovrednotenje </w:t>
      </w:r>
      <w:r w:rsidR="00DF07CF" w:rsidRPr="003311E5">
        <w:rPr>
          <w:szCs w:val="22"/>
        </w:rPr>
        <w:t>ustreznih</w:t>
      </w:r>
      <w:r w:rsidRPr="003311E5">
        <w:rPr>
          <w:szCs w:val="22"/>
        </w:rPr>
        <w:t xml:space="preserve"> analiz in delovnih gradiv, ki so jih pripravili odgovorna stranka in drugo osebje organizacije, vključeno v </w:t>
      </w:r>
      <w:proofErr w:type="spellStart"/>
      <w:r w:rsidRPr="003311E5">
        <w:rPr>
          <w:szCs w:val="22"/>
        </w:rPr>
        <w:t>kompiliranje</w:t>
      </w:r>
      <w:proofErr w:type="spellEnd"/>
      <w:r w:rsidRPr="003311E5">
        <w:rPr>
          <w:szCs w:val="22"/>
        </w:rPr>
        <w:t xml:space="preserve"> predračunskih računovodskih informacij;</w:t>
      </w:r>
    </w:p>
    <w:p w14:paraId="767B5E87" w14:textId="77777777" w:rsidR="000F38D2" w:rsidRPr="003311E5" w:rsidRDefault="000F38D2" w:rsidP="002713EC">
      <w:pPr>
        <w:numPr>
          <w:ilvl w:val="0"/>
          <w:numId w:val="8"/>
        </w:numPr>
        <w:spacing w:line="280" w:lineRule="exact"/>
        <w:ind w:left="1411" w:hanging="547"/>
        <w:rPr>
          <w:szCs w:val="22"/>
        </w:rPr>
      </w:pPr>
      <w:r w:rsidRPr="003311E5">
        <w:rPr>
          <w:szCs w:val="22"/>
        </w:rPr>
        <w:t xml:space="preserve">pridobivanje dokazov o nadzoru odgovorne stranke nad drugim osebjem organizacije, ki je bilo vključeno v </w:t>
      </w:r>
      <w:proofErr w:type="spellStart"/>
      <w:r w:rsidRPr="003311E5">
        <w:rPr>
          <w:szCs w:val="22"/>
        </w:rPr>
        <w:t>kompiliranje</w:t>
      </w:r>
      <w:proofErr w:type="spellEnd"/>
      <w:r w:rsidRPr="003311E5">
        <w:rPr>
          <w:szCs w:val="22"/>
        </w:rPr>
        <w:t xml:space="preserve"> predračunskih računovodskih informacij;</w:t>
      </w:r>
    </w:p>
    <w:p w14:paraId="75E65209" w14:textId="77777777" w:rsidR="000F38D2" w:rsidRPr="003311E5" w:rsidRDefault="00DF07CF" w:rsidP="002713EC">
      <w:pPr>
        <w:numPr>
          <w:ilvl w:val="0"/>
          <w:numId w:val="8"/>
        </w:numPr>
        <w:spacing w:line="280" w:lineRule="exact"/>
        <w:ind w:left="1411" w:hanging="547"/>
        <w:rPr>
          <w:szCs w:val="22"/>
        </w:rPr>
      </w:pPr>
      <w:r w:rsidRPr="003311E5">
        <w:rPr>
          <w:szCs w:val="22"/>
        </w:rPr>
        <w:t>opravljanje</w:t>
      </w:r>
      <w:r w:rsidR="000F38D2" w:rsidRPr="003311E5">
        <w:rPr>
          <w:szCs w:val="22"/>
        </w:rPr>
        <w:t xml:space="preserve"> analitičnih postopkov.</w:t>
      </w:r>
    </w:p>
    <w:p w14:paraId="1FE610E4" w14:textId="308928FB" w:rsidR="000F38D2" w:rsidRPr="003311E5" w:rsidRDefault="000F38D2" w:rsidP="00DF07CF">
      <w:pPr>
        <w:pStyle w:val="NumberedParagraphISA400"/>
        <w:keepNext/>
        <w:tabs>
          <w:tab w:val="clear" w:pos="312"/>
          <w:tab w:val="clear" w:pos="480"/>
        </w:tabs>
        <w:spacing w:before="240" w:after="120"/>
        <w:ind w:left="0" w:firstLine="0"/>
        <w:jc w:val="left"/>
        <w:rPr>
          <w:sz w:val="22"/>
          <w:szCs w:val="22"/>
          <w:lang w:val="sl-SI"/>
        </w:rPr>
      </w:pPr>
      <w:r w:rsidRPr="003311E5">
        <w:rPr>
          <w:sz w:val="22"/>
          <w:szCs w:val="22"/>
          <w:lang w:val="sl-SI"/>
        </w:rPr>
        <w:t>Dejanska podpora za katere koli računovodske informacije pr</w:t>
      </w:r>
      <w:r w:rsidR="00DF07CF" w:rsidRPr="003311E5">
        <w:rPr>
          <w:sz w:val="22"/>
          <w:szCs w:val="22"/>
          <w:lang w:val="sl-SI"/>
        </w:rPr>
        <w:t>idobljenega</w:t>
      </w:r>
      <w:r w:rsidRPr="003311E5">
        <w:rPr>
          <w:sz w:val="22"/>
          <w:szCs w:val="22"/>
          <w:lang w:val="sl-SI"/>
        </w:rPr>
        <w:t xml:space="preserve"> ali od</w:t>
      </w:r>
      <w:r w:rsidR="00DF07CF" w:rsidRPr="003311E5">
        <w:rPr>
          <w:sz w:val="22"/>
          <w:szCs w:val="22"/>
          <w:lang w:val="sl-SI"/>
        </w:rPr>
        <w:t>tujenega</w:t>
      </w:r>
      <w:r w:rsidRPr="003311E5">
        <w:rPr>
          <w:sz w:val="22"/>
          <w:szCs w:val="22"/>
          <w:lang w:val="sl-SI"/>
        </w:rPr>
        <w:t xml:space="preserve"> po</w:t>
      </w:r>
      <w:r w:rsidR="00DF07CF" w:rsidRPr="003311E5">
        <w:rPr>
          <w:sz w:val="22"/>
          <w:szCs w:val="22"/>
          <w:lang w:val="sl-SI"/>
        </w:rPr>
        <w:t>sla</w:t>
      </w:r>
      <w:r w:rsidRPr="003311E5">
        <w:rPr>
          <w:sz w:val="22"/>
          <w:szCs w:val="22"/>
          <w:lang w:val="sl-SI"/>
        </w:rPr>
        <w:t>, vključene v predračunske p</w:t>
      </w:r>
      <w:r w:rsidR="00DF07CF" w:rsidRPr="003311E5">
        <w:rPr>
          <w:sz w:val="22"/>
          <w:szCs w:val="22"/>
          <w:lang w:val="sl-SI"/>
        </w:rPr>
        <w:t>rilagoditve</w:t>
      </w:r>
      <w:r w:rsidRPr="003311E5">
        <w:rPr>
          <w:sz w:val="22"/>
          <w:szCs w:val="22"/>
          <w:lang w:val="sl-SI"/>
        </w:rPr>
        <w:t xml:space="preserve"> (</w:t>
      </w:r>
      <w:r w:rsidR="005933C3" w:rsidRPr="005933C3">
        <w:rPr>
          <w:sz w:val="18"/>
          <w:szCs w:val="18"/>
          <w:lang w:val="sl-SI"/>
        </w:rPr>
        <w:t xml:space="preserve">glej </w:t>
      </w:r>
      <w:r w:rsidRPr="003311E5">
        <w:rPr>
          <w:sz w:val="18"/>
          <w:szCs w:val="18"/>
          <w:lang w:val="sl-SI"/>
        </w:rPr>
        <w:t>odstavek 22(b)</w:t>
      </w:r>
      <w:r w:rsidR="005933C3" w:rsidRPr="005933C3">
        <w:rPr>
          <w:sz w:val="22"/>
          <w:szCs w:val="18"/>
          <w:lang w:val="sl-SI"/>
        </w:rPr>
        <w:t>)</w:t>
      </w:r>
    </w:p>
    <w:p w14:paraId="5822CAC7" w14:textId="77777777" w:rsidR="000F38D2" w:rsidRPr="003311E5" w:rsidRDefault="000F38D2" w:rsidP="00DF07CF">
      <w:pPr>
        <w:pStyle w:val="NumberedParagraphISA400"/>
        <w:keepNext/>
        <w:tabs>
          <w:tab w:val="clear" w:pos="312"/>
          <w:tab w:val="clear" w:pos="480"/>
        </w:tabs>
        <w:spacing w:before="120" w:after="120"/>
        <w:ind w:left="91" w:hanging="91"/>
        <w:rPr>
          <w:sz w:val="22"/>
          <w:szCs w:val="22"/>
          <w:lang w:val="sl-SI"/>
        </w:rPr>
      </w:pPr>
      <w:r w:rsidRPr="003311E5">
        <w:rPr>
          <w:sz w:val="22"/>
          <w:szCs w:val="22"/>
          <w:lang w:val="sl-SI"/>
        </w:rPr>
        <w:t>Računovodske informacije od</w:t>
      </w:r>
      <w:r w:rsidR="00DF07CF" w:rsidRPr="003311E5">
        <w:rPr>
          <w:sz w:val="22"/>
          <w:szCs w:val="22"/>
          <w:lang w:val="sl-SI"/>
        </w:rPr>
        <w:t>tujenega</w:t>
      </w:r>
      <w:r w:rsidRPr="003311E5">
        <w:rPr>
          <w:sz w:val="22"/>
          <w:szCs w:val="22"/>
          <w:lang w:val="sl-SI"/>
        </w:rPr>
        <w:t xml:space="preserve"> po</w:t>
      </w:r>
      <w:r w:rsidR="00DF07CF" w:rsidRPr="003311E5">
        <w:rPr>
          <w:sz w:val="22"/>
          <w:szCs w:val="22"/>
          <w:lang w:val="sl-SI"/>
        </w:rPr>
        <w:t>sla</w:t>
      </w:r>
      <w:r w:rsidRPr="003311E5">
        <w:rPr>
          <w:sz w:val="22"/>
          <w:szCs w:val="22"/>
          <w:lang w:val="sl-SI"/>
        </w:rPr>
        <w:t xml:space="preserve"> </w:t>
      </w:r>
    </w:p>
    <w:p w14:paraId="49CA06DD" w14:textId="4B457674"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A33.</w:t>
      </w:r>
      <w:r w:rsidRPr="003311E5">
        <w:rPr>
          <w:sz w:val="22"/>
          <w:szCs w:val="22"/>
          <w:lang w:val="sl-SI"/>
        </w:rPr>
        <w:tab/>
        <w:t xml:space="preserve">V primeru </w:t>
      </w:r>
      <w:r w:rsidR="00DF07CF" w:rsidRPr="003311E5">
        <w:rPr>
          <w:sz w:val="22"/>
          <w:szCs w:val="22"/>
          <w:lang w:val="sl-SI"/>
        </w:rPr>
        <w:t>odtujitve</w:t>
      </w:r>
      <w:r w:rsidRPr="003311E5">
        <w:rPr>
          <w:sz w:val="22"/>
          <w:szCs w:val="22"/>
          <w:lang w:val="sl-SI"/>
        </w:rPr>
        <w:t xml:space="preserve"> bodo računovodske informacije </w:t>
      </w:r>
      <w:r w:rsidR="00DF07CF" w:rsidRPr="003311E5">
        <w:rPr>
          <w:sz w:val="22"/>
          <w:szCs w:val="22"/>
          <w:lang w:val="sl-SI"/>
        </w:rPr>
        <w:t>odtujenega posla</w:t>
      </w:r>
      <w:r w:rsidRPr="003311E5">
        <w:rPr>
          <w:sz w:val="22"/>
          <w:szCs w:val="22"/>
          <w:lang w:val="sl-SI"/>
        </w:rPr>
        <w:t xml:space="preserve"> izpeljane iz vira, iz katerega so bile črpane nep</w:t>
      </w:r>
      <w:r w:rsidR="00DF07CF" w:rsidRPr="003311E5">
        <w:rPr>
          <w:sz w:val="22"/>
          <w:szCs w:val="22"/>
          <w:lang w:val="sl-SI"/>
        </w:rPr>
        <w:t>rilagojene</w:t>
      </w:r>
      <w:r w:rsidRPr="003311E5">
        <w:rPr>
          <w:sz w:val="22"/>
          <w:szCs w:val="22"/>
          <w:lang w:val="sl-SI"/>
        </w:rPr>
        <w:t xml:space="preserve"> računovodske informacije</w:t>
      </w:r>
      <w:r w:rsidR="00DF07CF" w:rsidRPr="003311E5">
        <w:rPr>
          <w:sz w:val="22"/>
          <w:szCs w:val="22"/>
          <w:lang w:val="sl-SI"/>
        </w:rPr>
        <w:t xml:space="preserve"> in</w:t>
      </w:r>
      <w:r w:rsidRPr="003311E5">
        <w:rPr>
          <w:sz w:val="22"/>
          <w:szCs w:val="22"/>
          <w:lang w:val="sl-SI"/>
        </w:rPr>
        <w:t xml:space="preserve"> </w:t>
      </w:r>
      <w:r w:rsidR="00DF07CF" w:rsidRPr="003311E5">
        <w:rPr>
          <w:sz w:val="22"/>
          <w:szCs w:val="22"/>
          <w:lang w:val="sl-SI"/>
        </w:rPr>
        <w:t>bo</w:t>
      </w:r>
      <w:r w:rsidRPr="003311E5">
        <w:rPr>
          <w:sz w:val="22"/>
          <w:szCs w:val="22"/>
          <w:lang w:val="sl-SI"/>
        </w:rPr>
        <w:t xml:space="preserve"> pogosto revidiran ali preisk</w:t>
      </w:r>
      <w:r w:rsidR="00DF07CF" w:rsidRPr="003311E5">
        <w:rPr>
          <w:sz w:val="22"/>
          <w:szCs w:val="22"/>
          <w:lang w:val="sl-SI"/>
        </w:rPr>
        <w:t>an</w:t>
      </w:r>
      <w:r w:rsidRPr="003311E5">
        <w:rPr>
          <w:sz w:val="22"/>
          <w:szCs w:val="22"/>
          <w:lang w:val="sl-SI"/>
        </w:rPr>
        <w:t>. Vir, iz katerega so bile črpane nep</w:t>
      </w:r>
      <w:r w:rsidR="00DF07CF" w:rsidRPr="003311E5">
        <w:rPr>
          <w:sz w:val="22"/>
          <w:szCs w:val="22"/>
          <w:lang w:val="sl-SI"/>
        </w:rPr>
        <w:t>rilagojene</w:t>
      </w:r>
      <w:r w:rsidRPr="003311E5">
        <w:rPr>
          <w:sz w:val="22"/>
          <w:szCs w:val="22"/>
          <w:lang w:val="sl-SI"/>
        </w:rPr>
        <w:t xml:space="preserve"> računovodske informacije</w:t>
      </w:r>
      <w:r w:rsidR="00972B6A" w:rsidRPr="003311E5">
        <w:rPr>
          <w:sz w:val="22"/>
          <w:szCs w:val="22"/>
          <w:lang w:val="sl-SI"/>
        </w:rPr>
        <w:t>,</w:t>
      </w:r>
      <w:r w:rsidRPr="003311E5">
        <w:rPr>
          <w:sz w:val="22"/>
          <w:szCs w:val="22"/>
          <w:lang w:val="sl-SI"/>
        </w:rPr>
        <w:t xml:space="preserve"> bo zato </w:t>
      </w:r>
      <w:r w:rsidR="00DF07CF" w:rsidRPr="003311E5">
        <w:rPr>
          <w:sz w:val="22"/>
          <w:szCs w:val="22"/>
          <w:lang w:val="sl-SI"/>
        </w:rPr>
        <w:t>osnova</w:t>
      </w:r>
      <w:r w:rsidRPr="003311E5">
        <w:rPr>
          <w:sz w:val="22"/>
          <w:szCs w:val="22"/>
          <w:lang w:val="sl-SI"/>
        </w:rPr>
        <w:t xml:space="preserve">, na kateri bo </w:t>
      </w:r>
      <w:r w:rsidR="00324C5F" w:rsidRPr="003311E5">
        <w:rPr>
          <w:sz w:val="22"/>
          <w:szCs w:val="22"/>
          <w:lang w:val="sl-SI"/>
        </w:rPr>
        <w:t xml:space="preserve">praktik </w:t>
      </w:r>
      <w:r w:rsidRPr="003311E5">
        <w:rPr>
          <w:sz w:val="22"/>
          <w:szCs w:val="22"/>
          <w:lang w:val="sl-SI"/>
        </w:rPr>
        <w:t>odločil, ali obstaja dejanska podpora za računovodske informacije od</w:t>
      </w:r>
      <w:r w:rsidR="00DF07CF" w:rsidRPr="003311E5">
        <w:rPr>
          <w:sz w:val="22"/>
          <w:szCs w:val="22"/>
          <w:lang w:val="sl-SI"/>
        </w:rPr>
        <w:t>tujenega</w:t>
      </w:r>
      <w:r w:rsidRPr="003311E5">
        <w:rPr>
          <w:sz w:val="22"/>
          <w:szCs w:val="22"/>
          <w:lang w:val="sl-SI"/>
        </w:rPr>
        <w:t xml:space="preserve"> po</w:t>
      </w:r>
      <w:r w:rsidR="00DF07CF" w:rsidRPr="003311E5">
        <w:rPr>
          <w:sz w:val="22"/>
          <w:szCs w:val="22"/>
          <w:lang w:val="sl-SI"/>
        </w:rPr>
        <w:t>sla</w:t>
      </w:r>
      <w:r w:rsidRPr="003311E5">
        <w:rPr>
          <w:sz w:val="22"/>
          <w:szCs w:val="22"/>
          <w:lang w:val="sl-SI"/>
        </w:rPr>
        <w:t>. V takem primeru so zadeve, ki jih je treba proučiti, na primer</w:t>
      </w:r>
      <w:r w:rsidR="00DF07CF" w:rsidRPr="003311E5">
        <w:rPr>
          <w:sz w:val="22"/>
          <w:szCs w:val="22"/>
          <w:lang w:val="sl-SI"/>
        </w:rPr>
        <w:t>,</w:t>
      </w:r>
      <w:r w:rsidRPr="003311E5">
        <w:rPr>
          <w:sz w:val="22"/>
          <w:szCs w:val="22"/>
          <w:lang w:val="sl-SI"/>
        </w:rPr>
        <w:t xml:space="preserve"> ali so prihodki in odhodki, ki se pripisujejo od</w:t>
      </w:r>
      <w:r w:rsidR="008D76B3" w:rsidRPr="003311E5">
        <w:rPr>
          <w:sz w:val="22"/>
          <w:szCs w:val="22"/>
          <w:lang w:val="sl-SI"/>
        </w:rPr>
        <w:t>tujenemu</w:t>
      </w:r>
      <w:r w:rsidRPr="003311E5">
        <w:rPr>
          <w:sz w:val="22"/>
          <w:szCs w:val="22"/>
          <w:lang w:val="sl-SI"/>
        </w:rPr>
        <w:t xml:space="preserve"> po</w:t>
      </w:r>
      <w:r w:rsidR="008D76B3" w:rsidRPr="003311E5">
        <w:rPr>
          <w:sz w:val="22"/>
          <w:szCs w:val="22"/>
          <w:lang w:val="sl-SI"/>
        </w:rPr>
        <w:t>slu</w:t>
      </w:r>
      <w:r w:rsidRPr="003311E5">
        <w:rPr>
          <w:sz w:val="22"/>
          <w:szCs w:val="22"/>
          <w:lang w:val="sl-SI"/>
        </w:rPr>
        <w:t xml:space="preserve"> in so evidentirani na konsolidirani ravni, ustrezno prikazani v predračunskih p</w:t>
      </w:r>
      <w:r w:rsidR="008D76B3" w:rsidRPr="003311E5">
        <w:rPr>
          <w:sz w:val="22"/>
          <w:szCs w:val="22"/>
          <w:lang w:val="sl-SI"/>
        </w:rPr>
        <w:t>rilagoditvah</w:t>
      </w:r>
      <w:r w:rsidRPr="003311E5">
        <w:rPr>
          <w:sz w:val="22"/>
          <w:szCs w:val="22"/>
          <w:lang w:val="sl-SI"/>
        </w:rPr>
        <w:t>.</w:t>
      </w:r>
    </w:p>
    <w:p w14:paraId="66762C91" w14:textId="42DE1183"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A34.</w:t>
      </w:r>
      <w:r w:rsidRPr="003311E5">
        <w:rPr>
          <w:sz w:val="22"/>
          <w:szCs w:val="22"/>
          <w:lang w:val="sl-SI"/>
        </w:rPr>
        <w:tab/>
        <w:t>Če vir, iz katerega so bile črpane nep</w:t>
      </w:r>
      <w:r w:rsidR="008D76B3" w:rsidRPr="003311E5">
        <w:rPr>
          <w:sz w:val="22"/>
          <w:szCs w:val="22"/>
          <w:lang w:val="sl-SI"/>
        </w:rPr>
        <w:t>rilagojene</w:t>
      </w:r>
      <w:r w:rsidRPr="003311E5">
        <w:rPr>
          <w:sz w:val="22"/>
          <w:szCs w:val="22"/>
          <w:lang w:val="sl-SI"/>
        </w:rPr>
        <w:t xml:space="preserve"> računovodske informacije, ni bil revidiran ali preisk</w:t>
      </w:r>
      <w:r w:rsidR="008D76B3" w:rsidRPr="003311E5">
        <w:rPr>
          <w:sz w:val="22"/>
          <w:szCs w:val="22"/>
          <w:lang w:val="sl-SI"/>
        </w:rPr>
        <w:t>an</w:t>
      </w:r>
      <w:r w:rsidRPr="003311E5">
        <w:rPr>
          <w:sz w:val="22"/>
          <w:szCs w:val="22"/>
          <w:lang w:val="sl-SI"/>
        </w:rPr>
        <w:t xml:space="preserve">, </w:t>
      </w:r>
      <w:r w:rsidR="008D76B3" w:rsidRPr="003311E5">
        <w:rPr>
          <w:sz w:val="22"/>
          <w:szCs w:val="22"/>
          <w:lang w:val="sl-SI"/>
        </w:rPr>
        <w:t xml:space="preserve">lahko </w:t>
      </w:r>
      <w:r w:rsidR="00324C5F" w:rsidRPr="003311E5">
        <w:rPr>
          <w:sz w:val="22"/>
          <w:szCs w:val="22"/>
          <w:lang w:val="sl-SI"/>
        </w:rPr>
        <w:t xml:space="preserve">praktik </w:t>
      </w:r>
      <w:r w:rsidRPr="003311E5">
        <w:rPr>
          <w:sz w:val="22"/>
          <w:szCs w:val="22"/>
          <w:lang w:val="sl-SI"/>
        </w:rPr>
        <w:t>pri odločanju, ali so računovodske informacije od</w:t>
      </w:r>
      <w:r w:rsidR="008D76B3" w:rsidRPr="003311E5">
        <w:rPr>
          <w:sz w:val="22"/>
          <w:szCs w:val="22"/>
          <w:lang w:val="sl-SI"/>
        </w:rPr>
        <w:t>tujenega</w:t>
      </w:r>
      <w:r w:rsidRPr="003311E5">
        <w:rPr>
          <w:sz w:val="22"/>
          <w:szCs w:val="22"/>
          <w:lang w:val="sl-SI"/>
        </w:rPr>
        <w:t xml:space="preserve"> po</w:t>
      </w:r>
      <w:r w:rsidR="008D76B3" w:rsidRPr="003311E5">
        <w:rPr>
          <w:sz w:val="22"/>
          <w:szCs w:val="22"/>
          <w:lang w:val="sl-SI"/>
        </w:rPr>
        <w:t>sla</w:t>
      </w:r>
      <w:r w:rsidRPr="003311E5">
        <w:rPr>
          <w:sz w:val="22"/>
          <w:szCs w:val="22"/>
          <w:lang w:val="sl-SI"/>
        </w:rPr>
        <w:t xml:space="preserve"> </w:t>
      </w:r>
      <w:r w:rsidR="008D76B3" w:rsidRPr="003311E5">
        <w:rPr>
          <w:sz w:val="22"/>
          <w:szCs w:val="22"/>
          <w:lang w:val="sl-SI"/>
        </w:rPr>
        <w:t>podprte z dejstvi</w:t>
      </w:r>
      <w:r w:rsidRPr="003311E5">
        <w:rPr>
          <w:sz w:val="22"/>
          <w:szCs w:val="22"/>
          <w:lang w:val="sl-SI"/>
        </w:rPr>
        <w:t xml:space="preserve">, </w:t>
      </w:r>
      <w:r w:rsidR="008D76B3" w:rsidRPr="003311E5">
        <w:rPr>
          <w:sz w:val="22"/>
          <w:szCs w:val="22"/>
          <w:lang w:val="sl-SI"/>
        </w:rPr>
        <w:t>uporabi</w:t>
      </w:r>
      <w:r w:rsidRPr="003311E5">
        <w:rPr>
          <w:sz w:val="22"/>
          <w:szCs w:val="22"/>
          <w:lang w:val="sl-SI"/>
        </w:rPr>
        <w:t xml:space="preserve"> navodilo v odstavkih A29–A30.</w:t>
      </w:r>
    </w:p>
    <w:p w14:paraId="5E98A02C" w14:textId="77777777" w:rsidR="000F38D2" w:rsidRPr="003311E5" w:rsidRDefault="000F38D2" w:rsidP="000F38D2">
      <w:pPr>
        <w:pStyle w:val="NumberedParagraphISA400"/>
        <w:tabs>
          <w:tab w:val="clear" w:pos="312"/>
          <w:tab w:val="clear" w:pos="480"/>
        </w:tabs>
        <w:spacing w:before="240"/>
        <w:ind w:left="86" w:hanging="86"/>
        <w:rPr>
          <w:spacing w:val="-4"/>
          <w:sz w:val="22"/>
          <w:szCs w:val="22"/>
          <w:lang w:val="sl-SI"/>
        </w:rPr>
      </w:pPr>
      <w:r w:rsidRPr="003311E5">
        <w:rPr>
          <w:spacing w:val="-4"/>
          <w:sz w:val="22"/>
          <w:szCs w:val="22"/>
          <w:lang w:val="sl-SI"/>
        </w:rPr>
        <w:t>Računovodske informacije pr</w:t>
      </w:r>
      <w:r w:rsidR="008D76B3" w:rsidRPr="003311E5">
        <w:rPr>
          <w:spacing w:val="-4"/>
          <w:sz w:val="22"/>
          <w:szCs w:val="22"/>
          <w:lang w:val="sl-SI"/>
        </w:rPr>
        <w:t>idobljenega</w:t>
      </w:r>
      <w:r w:rsidRPr="003311E5">
        <w:rPr>
          <w:spacing w:val="-4"/>
          <w:sz w:val="22"/>
          <w:szCs w:val="22"/>
          <w:lang w:val="sl-SI"/>
        </w:rPr>
        <w:t xml:space="preserve"> po</w:t>
      </w:r>
      <w:r w:rsidR="008D76B3" w:rsidRPr="003311E5">
        <w:rPr>
          <w:spacing w:val="-4"/>
          <w:sz w:val="22"/>
          <w:szCs w:val="22"/>
          <w:lang w:val="sl-SI"/>
        </w:rPr>
        <w:t>sla</w:t>
      </w:r>
      <w:r w:rsidRPr="003311E5">
        <w:rPr>
          <w:spacing w:val="-4"/>
          <w:sz w:val="22"/>
          <w:szCs w:val="22"/>
          <w:lang w:val="sl-SI"/>
        </w:rPr>
        <w:t xml:space="preserve"> </w:t>
      </w:r>
    </w:p>
    <w:p w14:paraId="2045AE99" w14:textId="5C52B278"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pacing w:val="-4"/>
          <w:sz w:val="22"/>
          <w:szCs w:val="22"/>
          <w:lang w:val="sl-SI"/>
        </w:rPr>
        <w:t>A35.</w:t>
      </w:r>
      <w:r w:rsidRPr="003311E5">
        <w:rPr>
          <w:spacing w:val="-4"/>
          <w:sz w:val="22"/>
          <w:szCs w:val="22"/>
          <w:lang w:val="sl-SI"/>
        </w:rPr>
        <w:tab/>
        <w:t>Vir, iz katerega so bile črpane računovodske informacije pr</w:t>
      </w:r>
      <w:r w:rsidR="008D76B3" w:rsidRPr="003311E5">
        <w:rPr>
          <w:spacing w:val="-4"/>
          <w:sz w:val="22"/>
          <w:szCs w:val="22"/>
          <w:lang w:val="sl-SI"/>
        </w:rPr>
        <w:t>idobljenega posla</w:t>
      </w:r>
      <w:r w:rsidRPr="003311E5">
        <w:rPr>
          <w:spacing w:val="-4"/>
          <w:sz w:val="22"/>
          <w:szCs w:val="22"/>
          <w:lang w:val="sl-SI"/>
        </w:rPr>
        <w:t xml:space="preserve">, je </w:t>
      </w:r>
      <w:r w:rsidR="008D76B3" w:rsidRPr="003311E5">
        <w:rPr>
          <w:spacing w:val="-4"/>
          <w:sz w:val="22"/>
          <w:szCs w:val="22"/>
          <w:lang w:val="sl-SI"/>
        </w:rPr>
        <w:t xml:space="preserve">bil </w:t>
      </w:r>
      <w:r w:rsidRPr="003311E5">
        <w:rPr>
          <w:spacing w:val="-4"/>
          <w:sz w:val="22"/>
          <w:szCs w:val="22"/>
          <w:lang w:val="sl-SI"/>
        </w:rPr>
        <w:t>lahko revidiran ali preisk</w:t>
      </w:r>
      <w:r w:rsidR="008D76B3" w:rsidRPr="003311E5">
        <w:rPr>
          <w:spacing w:val="-4"/>
          <w:sz w:val="22"/>
          <w:szCs w:val="22"/>
          <w:lang w:val="sl-SI"/>
        </w:rPr>
        <w:t>an</w:t>
      </w:r>
      <w:r w:rsidRPr="003311E5">
        <w:rPr>
          <w:spacing w:val="-4"/>
          <w:sz w:val="22"/>
          <w:szCs w:val="22"/>
          <w:lang w:val="sl-SI"/>
        </w:rPr>
        <w:t>. Če je vir, iz katerega so bile črpane računovodske informacije pr</w:t>
      </w:r>
      <w:r w:rsidR="008336EF" w:rsidRPr="003311E5">
        <w:rPr>
          <w:spacing w:val="-4"/>
          <w:sz w:val="22"/>
          <w:szCs w:val="22"/>
          <w:lang w:val="sl-SI"/>
        </w:rPr>
        <w:t>idobljenega posla</w:t>
      </w:r>
      <w:r w:rsidRPr="003311E5">
        <w:rPr>
          <w:spacing w:val="-4"/>
          <w:sz w:val="22"/>
          <w:szCs w:val="22"/>
          <w:lang w:val="sl-SI"/>
        </w:rPr>
        <w:t xml:space="preserve"> revidiral ali preisk</w:t>
      </w:r>
      <w:r w:rsidR="008D76B3" w:rsidRPr="003311E5">
        <w:rPr>
          <w:spacing w:val="-4"/>
          <w:sz w:val="22"/>
          <w:szCs w:val="22"/>
          <w:lang w:val="sl-SI"/>
        </w:rPr>
        <w:t>al</w:t>
      </w:r>
      <w:r w:rsidRPr="003311E5">
        <w:rPr>
          <w:spacing w:val="-4"/>
          <w:sz w:val="22"/>
          <w:szCs w:val="22"/>
          <w:lang w:val="sl-SI"/>
        </w:rPr>
        <w:t xml:space="preserve"> </w:t>
      </w:r>
      <w:r w:rsidR="00324C5F" w:rsidRPr="003311E5">
        <w:rPr>
          <w:spacing w:val="-4"/>
          <w:sz w:val="22"/>
          <w:szCs w:val="22"/>
          <w:lang w:val="sl-SI"/>
        </w:rPr>
        <w:t xml:space="preserve">praktik </w:t>
      </w:r>
      <w:r w:rsidRPr="003311E5">
        <w:rPr>
          <w:spacing w:val="-4"/>
          <w:sz w:val="22"/>
          <w:szCs w:val="22"/>
          <w:lang w:val="sl-SI"/>
        </w:rPr>
        <w:t xml:space="preserve">sam, </w:t>
      </w:r>
      <w:r w:rsidR="008336EF" w:rsidRPr="003311E5">
        <w:rPr>
          <w:spacing w:val="-4"/>
          <w:sz w:val="22"/>
          <w:szCs w:val="22"/>
          <w:lang w:val="sl-SI"/>
        </w:rPr>
        <w:t>bodo</w:t>
      </w:r>
      <w:r w:rsidRPr="003311E5">
        <w:rPr>
          <w:spacing w:val="-4"/>
          <w:sz w:val="22"/>
          <w:szCs w:val="22"/>
          <w:lang w:val="sl-SI"/>
        </w:rPr>
        <w:t xml:space="preserve"> računovodske informacije pr</w:t>
      </w:r>
      <w:r w:rsidR="008D76B3" w:rsidRPr="003311E5">
        <w:rPr>
          <w:spacing w:val="-4"/>
          <w:sz w:val="22"/>
          <w:szCs w:val="22"/>
          <w:lang w:val="sl-SI"/>
        </w:rPr>
        <w:t>idobljenega</w:t>
      </w:r>
      <w:r w:rsidRPr="003311E5">
        <w:rPr>
          <w:spacing w:val="-4"/>
          <w:sz w:val="22"/>
          <w:szCs w:val="22"/>
          <w:lang w:val="sl-SI"/>
        </w:rPr>
        <w:t xml:space="preserve"> po</w:t>
      </w:r>
      <w:r w:rsidR="008D76B3" w:rsidRPr="003311E5">
        <w:rPr>
          <w:spacing w:val="-4"/>
          <w:sz w:val="22"/>
          <w:szCs w:val="22"/>
          <w:lang w:val="sl-SI"/>
        </w:rPr>
        <w:t>sla</w:t>
      </w:r>
      <w:r w:rsidRPr="003311E5">
        <w:rPr>
          <w:spacing w:val="-4"/>
          <w:sz w:val="22"/>
          <w:szCs w:val="22"/>
          <w:lang w:val="sl-SI"/>
        </w:rPr>
        <w:t xml:space="preserve"> ob upoštevanju posledic, ki izhajajo iz okoliščin, obravnavanih v odstavku 23, dejansko dokazljive.</w:t>
      </w:r>
    </w:p>
    <w:p w14:paraId="2C47EBAA" w14:textId="62016E97"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z w:val="22"/>
          <w:szCs w:val="22"/>
          <w:lang w:val="sl-SI"/>
        </w:rPr>
        <w:t>A36.</w:t>
      </w:r>
      <w:r w:rsidRPr="003311E5">
        <w:rPr>
          <w:sz w:val="22"/>
          <w:szCs w:val="22"/>
          <w:lang w:val="sl-SI"/>
        </w:rPr>
        <w:tab/>
        <w:t>Vir, iz katerega so bile črpane računovodske informacije pr</w:t>
      </w:r>
      <w:r w:rsidR="008336EF" w:rsidRPr="003311E5">
        <w:rPr>
          <w:sz w:val="22"/>
          <w:szCs w:val="22"/>
          <w:lang w:val="sl-SI"/>
        </w:rPr>
        <w:t>idobljenega posla</w:t>
      </w:r>
      <w:r w:rsidRPr="003311E5">
        <w:rPr>
          <w:sz w:val="22"/>
          <w:szCs w:val="22"/>
          <w:lang w:val="sl-SI"/>
        </w:rPr>
        <w:t>, pa je lahko revidiral ali preisk</w:t>
      </w:r>
      <w:r w:rsidR="008336EF" w:rsidRPr="003311E5">
        <w:rPr>
          <w:sz w:val="22"/>
          <w:szCs w:val="22"/>
          <w:lang w:val="sl-SI"/>
        </w:rPr>
        <w:t>al</w:t>
      </w:r>
      <w:r w:rsidRPr="003311E5">
        <w:rPr>
          <w:sz w:val="22"/>
          <w:szCs w:val="22"/>
          <w:lang w:val="sl-SI"/>
        </w:rPr>
        <w:t xml:space="preserve"> drug </w:t>
      </w:r>
      <w:r w:rsidR="00324C5F" w:rsidRPr="003311E5">
        <w:rPr>
          <w:sz w:val="22"/>
          <w:szCs w:val="22"/>
          <w:lang w:val="sl-SI"/>
        </w:rPr>
        <w:t>praktik</w:t>
      </w:r>
      <w:r w:rsidRPr="003311E5">
        <w:rPr>
          <w:sz w:val="22"/>
          <w:szCs w:val="22"/>
          <w:lang w:val="sl-SI"/>
        </w:rPr>
        <w:t xml:space="preserve">. </w:t>
      </w:r>
      <w:r w:rsidRPr="003311E5">
        <w:rPr>
          <w:spacing w:val="-4"/>
          <w:sz w:val="22"/>
          <w:szCs w:val="22"/>
          <w:lang w:val="sl-SI"/>
        </w:rPr>
        <w:t>V taki</w:t>
      </w:r>
      <w:r w:rsidR="008336EF" w:rsidRPr="003311E5">
        <w:rPr>
          <w:spacing w:val="-4"/>
          <w:sz w:val="22"/>
          <w:szCs w:val="22"/>
          <w:lang w:val="sl-SI"/>
        </w:rPr>
        <w:t>h</w:t>
      </w:r>
      <w:r w:rsidRPr="003311E5">
        <w:rPr>
          <w:spacing w:val="-4"/>
          <w:sz w:val="22"/>
          <w:szCs w:val="22"/>
          <w:lang w:val="sl-SI"/>
        </w:rPr>
        <w:t xml:space="preserve"> </w:t>
      </w:r>
      <w:r w:rsidR="008336EF" w:rsidRPr="003311E5">
        <w:rPr>
          <w:spacing w:val="-4"/>
          <w:sz w:val="22"/>
          <w:szCs w:val="22"/>
          <w:lang w:val="sl-SI"/>
        </w:rPr>
        <w:t>razmerah</w:t>
      </w:r>
      <w:r w:rsidRPr="003311E5">
        <w:rPr>
          <w:spacing w:val="-4"/>
          <w:sz w:val="22"/>
          <w:szCs w:val="22"/>
          <w:lang w:val="sl-SI"/>
        </w:rPr>
        <w:t xml:space="preserve"> mora </w:t>
      </w:r>
      <w:r w:rsidR="00324C5F" w:rsidRPr="003311E5">
        <w:rPr>
          <w:spacing w:val="-4"/>
          <w:sz w:val="22"/>
          <w:szCs w:val="22"/>
          <w:lang w:val="sl-SI"/>
        </w:rPr>
        <w:t>praktik</w:t>
      </w:r>
      <w:r w:rsidRPr="003311E5">
        <w:rPr>
          <w:sz w:val="22"/>
          <w:szCs w:val="22"/>
          <w:lang w:val="sl-SI"/>
        </w:rPr>
        <w:t>,</w:t>
      </w:r>
      <w:r w:rsidRPr="003311E5">
        <w:rPr>
          <w:spacing w:val="-4"/>
          <w:sz w:val="22"/>
          <w:szCs w:val="22"/>
          <w:lang w:val="sl-SI"/>
        </w:rPr>
        <w:t xml:space="preserve"> ki poroča po tem </w:t>
      </w:r>
      <w:proofErr w:type="spellStart"/>
      <w:r w:rsidRPr="003311E5">
        <w:rPr>
          <w:spacing w:val="-4"/>
          <w:sz w:val="22"/>
          <w:szCs w:val="22"/>
          <w:lang w:val="sl-SI"/>
        </w:rPr>
        <w:t>MSZ</w:t>
      </w:r>
      <w:proofErr w:type="spellEnd"/>
      <w:r w:rsidR="00DE273A">
        <w:rPr>
          <w:spacing w:val="-4"/>
          <w:sz w:val="22"/>
          <w:szCs w:val="22"/>
          <w:lang w:val="sl-SI"/>
        </w:rPr>
        <w:t>-ju</w:t>
      </w:r>
      <w:r w:rsidRPr="003311E5">
        <w:rPr>
          <w:spacing w:val="-4"/>
          <w:sz w:val="22"/>
          <w:szCs w:val="22"/>
          <w:lang w:val="sl-SI"/>
        </w:rPr>
        <w:t>, prav tako spoznati pr</w:t>
      </w:r>
      <w:r w:rsidR="008336EF" w:rsidRPr="003311E5">
        <w:rPr>
          <w:spacing w:val="-4"/>
          <w:sz w:val="22"/>
          <w:szCs w:val="22"/>
          <w:lang w:val="sl-SI"/>
        </w:rPr>
        <w:t>idobljeni</w:t>
      </w:r>
      <w:r w:rsidRPr="003311E5">
        <w:rPr>
          <w:spacing w:val="-4"/>
          <w:sz w:val="22"/>
          <w:szCs w:val="22"/>
          <w:lang w:val="sl-SI"/>
        </w:rPr>
        <w:t xml:space="preserve"> po</w:t>
      </w:r>
      <w:r w:rsidR="008336EF" w:rsidRPr="003311E5">
        <w:rPr>
          <w:spacing w:val="-4"/>
          <w:sz w:val="22"/>
          <w:szCs w:val="22"/>
          <w:lang w:val="sl-SI"/>
        </w:rPr>
        <w:t>sel</w:t>
      </w:r>
      <w:r w:rsidRPr="003311E5">
        <w:rPr>
          <w:spacing w:val="-4"/>
          <w:sz w:val="22"/>
          <w:szCs w:val="22"/>
          <w:lang w:val="sl-SI"/>
        </w:rPr>
        <w:t xml:space="preserve"> </w:t>
      </w:r>
      <w:r w:rsidR="008336EF" w:rsidRPr="003311E5">
        <w:rPr>
          <w:spacing w:val="-4"/>
          <w:sz w:val="22"/>
          <w:szCs w:val="22"/>
          <w:lang w:val="sl-SI"/>
        </w:rPr>
        <w:t>in</w:t>
      </w:r>
      <w:r w:rsidRPr="003311E5">
        <w:rPr>
          <w:spacing w:val="-4"/>
          <w:sz w:val="22"/>
          <w:szCs w:val="22"/>
          <w:lang w:val="sl-SI"/>
        </w:rPr>
        <w:t xml:space="preserve"> </w:t>
      </w:r>
      <w:r w:rsidR="008336EF" w:rsidRPr="003311E5">
        <w:rPr>
          <w:spacing w:val="-4"/>
          <w:sz w:val="22"/>
          <w:szCs w:val="22"/>
          <w:lang w:val="sl-SI"/>
        </w:rPr>
        <w:t>zanj uporabljeno</w:t>
      </w:r>
      <w:r w:rsidRPr="003311E5">
        <w:rPr>
          <w:spacing w:val="-4"/>
          <w:sz w:val="22"/>
          <w:szCs w:val="22"/>
          <w:lang w:val="sl-SI"/>
        </w:rPr>
        <w:t xml:space="preserve"> računovodsko prakso in prakso računovodskega poročanja na podlagi zahtev odstavkov 17(c) in (e) </w:t>
      </w:r>
      <w:r w:rsidR="008336EF" w:rsidRPr="003311E5">
        <w:rPr>
          <w:spacing w:val="-4"/>
          <w:sz w:val="22"/>
          <w:szCs w:val="22"/>
          <w:lang w:val="sl-SI"/>
        </w:rPr>
        <w:t>ter</w:t>
      </w:r>
      <w:r w:rsidRPr="003311E5">
        <w:rPr>
          <w:spacing w:val="-4"/>
          <w:sz w:val="22"/>
          <w:szCs w:val="22"/>
          <w:lang w:val="sl-SI"/>
        </w:rPr>
        <w:t xml:space="preserve"> se prepričati, da so </w:t>
      </w:r>
      <w:r w:rsidRPr="003311E5">
        <w:rPr>
          <w:sz w:val="22"/>
          <w:szCs w:val="22"/>
          <w:lang w:val="sl-SI"/>
        </w:rPr>
        <w:t>računovodske informacije pr</w:t>
      </w:r>
      <w:r w:rsidR="008336EF" w:rsidRPr="003311E5">
        <w:rPr>
          <w:sz w:val="22"/>
          <w:szCs w:val="22"/>
          <w:lang w:val="sl-SI"/>
        </w:rPr>
        <w:t>idobljenega posla</w:t>
      </w:r>
      <w:r w:rsidRPr="003311E5">
        <w:rPr>
          <w:sz w:val="22"/>
          <w:szCs w:val="22"/>
          <w:lang w:val="sl-SI"/>
        </w:rPr>
        <w:t xml:space="preserve"> </w:t>
      </w:r>
      <w:r w:rsidR="008336EF" w:rsidRPr="003311E5">
        <w:rPr>
          <w:sz w:val="22"/>
          <w:szCs w:val="22"/>
          <w:lang w:val="sl-SI"/>
        </w:rPr>
        <w:t>podprte z dejstvi</w:t>
      </w:r>
      <w:r w:rsidRPr="003311E5">
        <w:rPr>
          <w:sz w:val="22"/>
          <w:szCs w:val="22"/>
          <w:lang w:val="sl-SI"/>
        </w:rPr>
        <w:t>.</w:t>
      </w:r>
    </w:p>
    <w:p w14:paraId="5E28A88E" w14:textId="6BFC70FE" w:rsidR="000F38D2" w:rsidRPr="003311E5" w:rsidRDefault="000F38D2" w:rsidP="000F38D2">
      <w:pPr>
        <w:pStyle w:val="NumberedParagraphISA400"/>
        <w:tabs>
          <w:tab w:val="clear" w:pos="312"/>
          <w:tab w:val="clear" w:pos="480"/>
        </w:tabs>
        <w:spacing w:before="120"/>
        <w:ind w:left="864" w:hanging="720"/>
        <w:rPr>
          <w:sz w:val="22"/>
          <w:szCs w:val="22"/>
          <w:lang w:val="sl-SI"/>
        </w:rPr>
      </w:pPr>
      <w:r w:rsidRPr="003311E5">
        <w:rPr>
          <w:sz w:val="22"/>
          <w:szCs w:val="22"/>
          <w:lang w:val="sl-SI"/>
        </w:rPr>
        <w:t>A37.</w:t>
      </w:r>
      <w:r w:rsidRPr="003311E5">
        <w:rPr>
          <w:sz w:val="22"/>
          <w:szCs w:val="22"/>
          <w:lang w:val="sl-SI"/>
        </w:rPr>
        <w:tab/>
        <w:t>Če vir, iz katerega so bile črpane računovodske informacije pr</w:t>
      </w:r>
      <w:r w:rsidR="008336EF" w:rsidRPr="003311E5">
        <w:rPr>
          <w:sz w:val="22"/>
          <w:szCs w:val="22"/>
          <w:lang w:val="sl-SI"/>
        </w:rPr>
        <w:t>idobljenega posla</w:t>
      </w:r>
      <w:r w:rsidRPr="003311E5">
        <w:rPr>
          <w:sz w:val="22"/>
          <w:szCs w:val="22"/>
          <w:lang w:val="sl-SI"/>
        </w:rPr>
        <w:t>, ni bil revidiran ali preisk</w:t>
      </w:r>
      <w:r w:rsidR="008336EF" w:rsidRPr="003311E5">
        <w:rPr>
          <w:sz w:val="22"/>
          <w:szCs w:val="22"/>
          <w:lang w:val="sl-SI"/>
        </w:rPr>
        <w:t>an</w:t>
      </w:r>
      <w:r w:rsidRPr="003311E5">
        <w:rPr>
          <w:sz w:val="22"/>
          <w:szCs w:val="22"/>
          <w:lang w:val="sl-SI"/>
        </w:rPr>
        <w:t xml:space="preserve">, </w:t>
      </w:r>
      <w:r w:rsidR="008336EF" w:rsidRPr="003311E5">
        <w:rPr>
          <w:sz w:val="22"/>
          <w:szCs w:val="22"/>
          <w:lang w:val="sl-SI"/>
        </w:rPr>
        <w:t>mora</w:t>
      </w:r>
      <w:r w:rsidRPr="003311E5">
        <w:rPr>
          <w:sz w:val="22"/>
          <w:szCs w:val="22"/>
          <w:lang w:val="sl-SI"/>
        </w:rPr>
        <w:t xml:space="preserve"> </w:t>
      </w:r>
      <w:r w:rsidR="00324C5F" w:rsidRPr="003311E5">
        <w:rPr>
          <w:sz w:val="22"/>
          <w:szCs w:val="22"/>
          <w:lang w:val="sl-SI"/>
        </w:rPr>
        <w:t xml:space="preserve">praktik </w:t>
      </w:r>
      <w:r w:rsidR="008336EF" w:rsidRPr="003311E5">
        <w:rPr>
          <w:sz w:val="22"/>
          <w:szCs w:val="22"/>
          <w:lang w:val="sl-SI"/>
        </w:rPr>
        <w:t>opraviti</w:t>
      </w:r>
      <w:r w:rsidRPr="003311E5">
        <w:rPr>
          <w:sz w:val="22"/>
          <w:szCs w:val="22"/>
          <w:lang w:val="sl-SI"/>
        </w:rPr>
        <w:t xml:space="preserve"> postopke v zvezi z ustreznostjo tega vira. Dejavniki, ki utegnejo vplivati na naravo in obseg teh postopkov, vključujejo na primer:</w:t>
      </w:r>
    </w:p>
    <w:p w14:paraId="58D73A95" w14:textId="72137FA0" w:rsidR="000F38D2" w:rsidRPr="003311E5" w:rsidRDefault="000F38D2" w:rsidP="002713EC">
      <w:pPr>
        <w:numPr>
          <w:ilvl w:val="0"/>
          <w:numId w:val="8"/>
        </w:numPr>
        <w:spacing w:line="280" w:lineRule="exact"/>
        <w:ind w:left="1411" w:hanging="547"/>
        <w:rPr>
          <w:rFonts w:eastAsia="MS Mincho"/>
          <w:szCs w:val="22"/>
        </w:rPr>
      </w:pPr>
      <w:r w:rsidRPr="003311E5">
        <w:rPr>
          <w:rFonts w:eastAsia="MS Mincho"/>
          <w:szCs w:val="22"/>
        </w:rPr>
        <w:t xml:space="preserve">ali je </w:t>
      </w:r>
      <w:r w:rsidR="00324C5F" w:rsidRPr="003311E5">
        <w:rPr>
          <w:rFonts w:eastAsia="MS Mincho"/>
          <w:szCs w:val="22"/>
        </w:rPr>
        <w:t xml:space="preserve">praktik </w:t>
      </w:r>
      <w:r w:rsidRPr="003311E5">
        <w:rPr>
          <w:rFonts w:eastAsia="MS Mincho"/>
          <w:szCs w:val="22"/>
        </w:rPr>
        <w:t xml:space="preserve">že prej revidiral ali preiskoval </w:t>
      </w:r>
      <w:r w:rsidR="008336EF" w:rsidRPr="003311E5">
        <w:rPr>
          <w:rFonts w:eastAsia="MS Mincho"/>
          <w:szCs w:val="22"/>
        </w:rPr>
        <w:t xml:space="preserve">obračunske </w:t>
      </w:r>
      <w:r w:rsidRPr="003311E5">
        <w:rPr>
          <w:rFonts w:eastAsia="MS Mincho"/>
          <w:szCs w:val="22"/>
        </w:rPr>
        <w:t>računovodske informacije pr</w:t>
      </w:r>
      <w:r w:rsidR="008336EF" w:rsidRPr="003311E5">
        <w:rPr>
          <w:rFonts w:eastAsia="MS Mincho"/>
          <w:szCs w:val="22"/>
        </w:rPr>
        <w:t>idobljenega posla</w:t>
      </w:r>
      <w:r w:rsidRPr="003311E5">
        <w:rPr>
          <w:rFonts w:eastAsia="MS Mincho"/>
          <w:szCs w:val="22"/>
        </w:rPr>
        <w:t xml:space="preserve"> in </w:t>
      </w:r>
      <w:r w:rsidR="008336EF" w:rsidRPr="003311E5">
        <w:rPr>
          <w:rFonts w:eastAsia="MS Mincho"/>
          <w:szCs w:val="22"/>
        </w:rPr>
        <w:t xml:space="preserve">iz tega izhajajoče </w:t>
      </w:r>
      <w:r w:rsidR="00324C5F" w:rsidRPr="003311E5">
        <w:rPr>
          <w:rFonts w:eastAsia="MS Mincho"/>
          <w:szCs w:val="22"/>
        </w:rPr>
        <w:t xml:space="preserve">praktikovo </w:t>
      </w:r>
      <w:r w:rsidRPr="003311E5">
        <w:rPr>
          <w:rFonts w:eastAsia="MS Mincho"/>
          <w:szCs w:val="22"/>
        </w:rPr>
        <w:t>poznavanje pr</w:t>
      </w:r>
      <w:r w:rsidR="008336EF" w:rsidRPr="003311E5">
        <w:rPr>
          <w:rFonts w:eastAsia="MS Mincho"/>
          <w:szCs w:val="22"/>
        </w:rPr>
        <w:t>idobljenega posla</w:t>
      </w:r>
      <w:r w:rsidRPr="003311E5">
        <w:rPr>
          <w:rFonts w:eastAsia="MS Mincho"/>
          <w:szCs w:val="22"/>
        </w:rPr>
        <w:t xml:space="preserve">; </w:t>
      </w:r>
    </w:p>
    <w:p w14:paraId="53EF4EA7" w14:textId="77777777" w:rsidR="000F38D2" w:rsidRPr="003311E5" w:rsidRDefault="00972B6A" w:rsidP="002713EC">
      <w:pPr>
        <w:numPr>
          <w:ilvl w:val="0"/>
          <w:numId w:val="8"/>
        </w:numPr>
        <w:spacing w:line="280" w:lineRule="exact"/>
        <w:ind w:left="1411" w:hanging="547"/>
        <w:rPr>
          <w:szCs w:val="22"/>
        </w:rPr>
      </w:pPr>
      <w:r w:rsidRPr="003311E5">
        <w:rPr>
          <w:szCs w:val="22"/>
        </w:rPr>
        <w:t>kdaj</w:t>
      </w:r>
      <w:r w:rsidR="000F38D2" w:rsidRPr="003311E5">
        <w:rPr>
          <w:szCs w:val="22"/>
        </w:rPr>
        <w:t xml:space="preserve"> so bile revidirane ali preisk</w:t>
      </w:r>
      <w:r w:rsidR="008336EF" w:rsidRPr="003311E5">
        <w:rPr>
          <w:szCs w:val="22"/>
        </w:rPr>
        <w:t>ane</w:t>
      </w:r>
      <w:r w:rsidR="000F38D2" w:rsidRPr="003311E5">
        <w:rPr>
          <w:szCs w:val="22"/>
        </w:rPr>
        <w:t xml:space="preserve"> </w:t>
      </w:r>
      <w:r w:rsidR="008336EF" w:rsidRPr="003311E5">
        <w:rPr>
          <w:szCs w:val="22"/>
        </w:rPr>
        <w:t xml:space="preserve">obračunske </w:t>
      </w:r>
      <w:r w:rsidR="000F38D2" w:rsidRPr="003311E5">
        <w:rPr>
          <w:szCs w:val="22"/>
        </w:rPr>
        <w:t xml:space="preserve">računovodske informacije </w:t>
      </w:r>
      <w:r w:rsidR="000F38D2" w:rsidRPr="003311E5">
        <w:rPr>
          <w:rFonts w:eastAsia="MS Mincho"/>
          <w:szCs w:val="22"/>
        </w:rPr>
        <w:t>pr</w:t>
      </w:r>
      <w:r w:rsidR="008336EF" w:rsidRPr="003311E5">
        <w:rPr>
          <w:rFonts w:eastAsia="MS Mincho"/>
          <w:szCs w:val="22"/>
        </w:rPr>
        <w:t>idobljenega</w:t>
      </w:r>
      <w:r w:rsidR="000F38D2" w:rsidRPr="003311E5">
        <w:rPr>
          <w:rFonts w:eastAsia="MS Mincho"/>
          <w:szCs w:val="22"/>
        </w:rPr>
        <w:t xml:space="preserve"> po</w:t>
      </w:r>
      <w:r w:rsidR="008336EF" w:rsidRPr="003311E5">
        <w:rPr>
          <w:rFonts w:eastAsia="MS Mincho"/>
          <w:szCs w:val="22"/>
        </w:rPr>
        <w:t>sla</w:t>
      </w:r>
      <w:r w:rsidR="008336EF" w:rsidRPr="003311E5">
        <w:rPr>
          <w:szCs w:val="22"/>
        </w:rPr>
        <w:t>;</w:t>
      </w:r>
    </w:p>
    <w:p w14:paraId="1EA9456C" w14:textId="71141F46" w:rsidR="000F38D2" w:rsidRPr="003311E5" w:rsidRDefault="000F38D2" w:rsidP="002713EC">
      <w:pPr>
        <w:numPr>
          <w:ilvl w:val="0"/>
          <w:numId w:val="8"/>
        </w:numPr>
        <w:spacing w:line="280" w:lineRule="exact"/>
        <w:ind w:left="1411" w:hanging="547"/>
        <w:rPr>
          <w:rFonts w:eastAsia="MS Mincho"/>
          <w:szCs w:val="22"/>
        </w:rPr>
      </w:pPr>
      <w:r w:rsidRPr="003311E5">
        <w:rPr>
          <w:spacing w:val="-4"/>
          <w:szCs w:val="22"/>
        </w:rPr>
        <w:t xml:space="preserve">ali </w:t>
      </w:r>
      <w:r w:rsidR="006A42E9" w:rsidRPr="003311E5">
        <w:rPr>
          <w:spacing w:val="-4"/>
          <w:szCs w:val="22"/>
        </w:rPr>
        <w:t>so</w:t>
      </w:r>
      <w:r w:rsidRPr="003311E5">
        <w:rPr>
          <w:spacing w:val="-4"/>
          <w:szCs w:val="22"/>
        </w:rPr>
        <w:t xml:space="preserve"> računovodske informacije </w:t>
      </w:r>
      <w:r w:rsidRPr="003311E5">
        <w:rPr>
          <w:rFonts w:eastAsia="MS Mincho"/>
          <w:szCs w:val="22"/>
        </w:rPr>
        <w:t>pr</w:t>
      </w:r>
      <w:r w:rsidR="006A42E9" w:rsidRPr="003311E5">
        <w:rPr>
          <w:rFonts w:eastAsia="MS Mincho"/>
          <w:szCs w:val="22"/>
        </w:rPr>
        <w:t xml:space="preserve">idobljenega posla predmet občasnega </w:t>
      </w:r>
      <w:r w:rsidR="00324C5F" w:rsidRPr="003311E5">
        <w:rPr>
          <w:rFonts w:eastAsia="MS Mincho"/>
          <w:szCs w:val="22"/>
        </w:rPr>
        <w:t xml:space="preserve">praktikovega </w:t>
      </w:r>
      <w:r w:rsidR="006A42E9" w:rsidRPr="003311E5">
        <w:rPr>
          <w:rFonts w:eastAsia="MS Mincho"/>
          <w:szCs w:val="22"/>
        </w:rPr>
        <w:t>pregleda</w:t>
      </w:r>
      <w:r w:rsidRPr="003311E5">
        <w:rPr>
          <w:spacing w:val="-4"/>
          <w:szCs w:val="22"/>
        </w:rPr>
        <w:t>, na primer za</w:t>
      </w:r>
      <w:r w:rsidR="00972B6A" w:rsidRPr="003311E5">
        <w:rPr>
          <w:spacing w:val="-4"/>
          <w:szCs w:val="22"/>
        </w:rPr>
        <w:t>radi</w:t>
      </w:r>
      <w:r w:rsidRPr="003311E5">
        <w:rPr>
          <w:spacing w:val="-4"/>
          <w:szCs w:val="22"/>
        </w:rPr>
        <w:t xml:space="preserve"> izpolnjevanja regulativnih zahtev </w:t>
      </w:r>
      <w:r w:rsidR="006A42E9" w:rsidRPr="003311E5">
        <w:rPr>
          <w:spacing w:val="-4"/>
          <w:szCs w:val="22"/>
        </w:rPr>
        <w:t xml:space="preserve">po </w:t>
      </w:r>
      <w:r w:rsidRPr="003311E5">
        <w:rPr>
          <w:spacing w:val="-4"/>
          <w:szCs w:val="22"/>
        </w:rPr>
        <w:t>predložitv</w:t>
      </w:r>
      <w:r w:rsidR="006A42E9" w:rsidRPr="003311E5">
        <w:rPr>
          <w:spacing w:val="-4"/>
          <w:szCs w:val="22"/>
        </w:rPr>
        <w:t>i</w:t>
      </w:r>
      <w:r w:rsidRPr="003311E5">
        <w:rPr>
          <w:spacing w:val="-4"/>
          <w:szCs w:val="22"/>
        </w:rPr>
        <w:t xml:space="preserve"> izkazov</w:t>
      </w:r>
      <w:r w:rsidRPr="003311E5">
        <w:rPr>
          <w:rFonts w:eastAsia="MS Mincho"/>
          <w:szCs w:val="22"/>
        </w:rPr>
        <w:t xml:space="preserve">. </w:t>
      </w:r>
    </w:p>
    <w:p w14:paraId="5ED8F129" w14:textId="2C00ADE7" w:rsidR="000F38D2" w:rsidRPr="003311E5" w:rsidRDefault="000F38D2" w:rsidP="000F38D2">
      <w:pPr>
        <w:pStyle w:val="NumberedParagraphISA400"/>
        <w:tabs>
          <w:tab w:val="clear" w:pos="312"/>
          <w:tab w:val="clear" w:pos="480"/>
        </w:tabs>
        <w:spacing w:before="120"/>
        <w:ind w:left="864" w:hanging="720"/>
        <w:rPr>
          <w:spacing w:val="-4"/>
          <w:sz w:val="22"/>
          <w:szCs w:val="22"/>
          <w:lang w:val="sl-SI"/>
        </w:rPr>
      </w:pPr>
      <w:r w:rsidRPr="003311E5">
        <w:rPr>
          <w:sz w:val="22"/>
          <w:szCs w:val="22"/>
          <w:lang w:val="sl-SI"/>
        </w:rPr>
        <w:t>A38.</w:t>
      </w:r>
      <w:r w:rsidRPr="003311E5">
        <w:rPr>
          <w:sz w:val="22"/>
          <w:szCs w:val="22"/>
          <w:lang w:val="sl-SI"/>
        </w:rPr>
        <w:tab/>
      </w:r>
      <w:r w:rsidR="00495B5F" w:rsidRPr="003311E5">
        <w:rPr>
          <w:spacing w:val="-4"/>
          <w:sz w:val="22"/>
          <w:szCs w:val="22"/>
          <w:lang w:val="sl-SI"/>
        </w:rPr>
        <w:t>R</w:t>
      </w:r>
      <w:r w:rsidRPr="003311E5">
        <w:rPr>
          <w:spacing w:val="-4"/>
          <w:sz w:val="22"/>
          <w:szCs w:val="22"/>
          <w:lang w:val="sl-SI"/>
        </w:rPr>
        <w:t>ačunovodski izkazi pr</w:t>
      </w:r>
      <w:r w:rsidR="00495B5F" w:rsidRPr="003311E5">
        <w:rPr>
          <w:spacing w:val="-4"/>
          <w:sz w:val="22"/>
          <w:szCs w:val="22"/>
          <w:lang w:val="sl-SI"/>
        </w:rPr>
        <w:t xml:space="preserve">idobljenega </w:t>
      </w:r>
      <w:r w:rsidRPr="003311E5">
        <w:rPr>
          <w:spacing w:val="-4"/>
          <w:sz w:val="22"/>
          <w:szCs w:val="22"/>
          <w:lang w:val="sl-SI"/>
        </w:rPr>
        <w:t xml:space="preserve"> po</w:t>
      </w:r>
      <w:r w:rsidR="00495B5F" w:rsidRPr="003311E5">
        <w:rPr>
          <w:spacing w:val="-4"/>
          <w:sz w:val="22"/>
          <w:szCs w:val="22"/>
          <w:lang w:val="sl-SI"/>
        </w:rPr>
        <w:t>sla</w:t>
      </w:r>
      <w:r w:rsidRPr="003311E5">
        <w:rPr>
          <w:spacing w:val="-4"/>
          <w:sz w:val="22"/>
          <w:szCs w:val="22"/>
          <w:lang w:val="sl-SI"/>
        </w:rPr>
        <w:t xml:space="preserve"> za obdobje neposredno pred obdobjem vira, iz katerega so bile črpane računovodske informacije pr</w:t>
      </w:r>
      <w:r w:rsidR="00495B5F" w:rsidRPr="003311E5">
        <w:rPr>
          <w:spacing w:val="-4"/>
          <w:sz w:val="22"/>
          <w:szCs w:val="22"/>
          <w:lang w:val="sl-SI"/>
        </w:rPr>
        <w:t>idobljenega posla</w:t>
      </w:r>
      <w:r w:rsidRPr="003311E5">
        <w:rPr>
          <w:spacing w:val="-4"/>
          <w:sz w:val="22"/>
          <w:szCs w:val="22"/>
          <w:lang w:val="sl-SI"/>
        </w:rPr>
        <w:t xml:space="preserve">, </w:t>
      </w:r>
      <w:r w:rsidR="00495B5F" w:rsidRPr="003311E5">
        <w:rPr>
          <w:spacing w:val="-4"/>
          <w:sz w:val="22"/>
          <w:szCs w:val="22"/>
          <w:lang w:val="sl-SI"/>
        </w:rPr>
        <w:t xml:space="preserve">so </w:t>
      </w:r>
      <w:r w:rsidR="00FA59A2" w:rsidRPr="003311E5">
        <w:rPr>
          <w:spacing w:val="-4"/>
          <w:sz w:val="22"/>
          <w:szCs w:val="22"/>
          <w:lang w:val="sl-SI"/>
        </w:rPr>
        <w:t>bili lahko</w:t>
      </w:r>
      <w:r w:rsidR="00495B5F" w:rsidRPr="003311E5">
        <w:rPr>
          <w:spacing w:val="-4"/>
          <w:sz w:val="22"/>
          <w:szCs w:val="22"/>
          <w:lang w:val="sl-SI"/>
        </w:rPr>
        <w:t xml:space="preserve"> </w:t>
      </w:r>
      <w:r w:rsidRPr="003311E5">
        <w:rPr>
          <w:spacing w:val="-4"/>
          <w:sz w:val="22"/>
          <w:szCs w:val="22"/>
          <w:lang w:val="sl-SI"/>
        </w:rPr>
        <w:t>revidirani ali preiskovani, če</w:t>
      </w:r>
      <w:r w:rsidR="00972B6A" w:rsidRPr="003311E5">
        <w:rPr>
          <w:spacing w:val="-4"/>
          <w:sz w:val="22"/>
          <w:szCs w:val="22"/>
          <w:lang w:val="sl-SI"/>
        </w:rPr>
        <w:t>prav</w:t>
      </w:r>
      <w:r w:rsidRPr="003311E5">
        <w:rPr>
          <w:spacing w:val="-4"/>
          <w:sz w:val="22"/>
          <w:szCs w:val="22"/>
          <w:lang w:val="sl-SI"/>
        </w:rPr>
        <w:t xml:space="preserve"> </w:t>
      </w:r>
      <w:r w:rsidR="00FA59A2" w:rsidRPr="003311E5">
        <w:rPr>
          <w:spacing w:val="-4"/>
          <w:sz w:val="22"/>
          <w:szCs w:val="22"/>
          <w:lang w:val="sl-SI"/>
        </w:rPr>
        <w:t xml:space="preserve">sam </w:t>
      </w:r>
      <w:r w:rsidRPr="003311E5">
        <w:rPr>
          <w:spacing w:val="-4"/>
          <w:sz w:val="22"/>
          <w:szCs w:val="22"/>
          <w:lang w:val="sl-SI"/>
        </w:rPr>
        <w:t>vir, iz katerega so bile črpane računovodske informacije pr</w:t>
      </w:r>
      <w:r w:rsidR="00FA59A2" w:rsidRPr="003311E5">
        <w:rPr>
          <w:spacing w:val="-4"/>
          <w:sz w:val="22"/>
          <w:szCs w:val="22"/>
          <w:lang w:val="sl-SI"/>
        </w:rPr>
        <w:t>idobljenega posla,</w:t>
      </w:r>
      <w:r w:rsidRPr="003311E5">
        <w:rPr>
          <w:spacing w:val="-4"/>
          <w:sz w:val="22"/>
          <w:szCs w:val="22"/>
          <w:lang w:val="sl-SI"/>
        </w:rPr>
        <w:t xml:space="preserve"> ni bil. V takem primeru postopki, ki jih </w:t>
      </w:r>
      <w:r w:rsidR="00324C5F" w:rsidRPr="003311E5">
        <w:rPr>
          <w:spacing w:val="-4"/>
          <w:sz w:val="22"/>
          <w:szCs w:val="22"/>
          <w:lang w:val="sl-SI"/>
        </w:rPr>
        <w:t xml:space="preserve">praktik </w:t>
      </w:r>
      <w:r w:rsidRPr="003311E5">
        <w:rPr>
          <w:spacing w:val="-4"/>
          <w:sz w:val="22"/>
          <w:szCs w:val="22"/>
          <w:lang w:val="sl-SI"/>
        </w:rPr>
        <w:t xml:space="preserve">ob upoštevanju dejavnikov iz odstavka A37 lahko </w:t>
      </w:r>
      <w:r w:rsidR="00FA59A2" w:rsidRPr="003311E5">
        <w:rPr>
          <w:spacing w:val="-4"/>
          <w:sz w:val="22"/>
          <w:szCs w:val="22"/>
          <w:lang w:val="sl-SI"/>
        </w:rPr>
        <w:t>opravi</w:t>
      </w:r>
      <w:r w:rsidRPr="003311E5">
        <w:rPr>
          <w:spacing w:val="-4"/>
          <w:sz w:val="22"/>
          <w:szCs w:val="22"/>
          <w:lang w:val="sl-SI"/>
        </w:rPr>
        <w:t xml:space="preserve"> v zvezi z vprašanjem, ali so računovodske informacije pr</w:t>
      </w:r>
      <w:r w:rsidR="00FA59A2" w:rsidRPr="003311E5">
        <w:rPr>
          <w:spacing w:val="-4"/>
          <w:sz w:val="22"/>
          <w:szCs w:val="22"/>
          <w:lang w:val="sl-SI"/>
        </w:rPr>
        <w:t>idobljenega posla</w:t>
      </w:r>
      <w:r w:rsidRPr="003311E5">
        <w:rPr>
          <w:spacing w:val="-4"/>
          <w:sz w:val="22"/>
          <w:szCs w:val="22"/>
          <w:lang w:val="sl-SI"/>
        </w:rPr>
        <w:t xml:space="preserve"> dejansko dokazljive, vključujejo:</w:t>
      </w:r>
    </w:p>
    <w:p w14:paraId="43A8A330" w14:textId="77777777" w:rsidR="000F38D2" w:rsidRPr="003311E5" w:rsidRDefault="000F38D2" w:rsidP="002713EC">
      <w:pPr>
        <w:numPr>
          <w:ilvl w:val="0"/>
          <w:numId w:val="8"/>
        </w:numPr>
        <w:spacing w:line="280" w:lineRule="exact"/>
        <w:ind w:left="1411" w:hanging="547"/>
        <w:rPr>
          <w:szCs w:val="22"/>
        </w:rPr>
      </w:pPr>
      <w:r w:rsidRPr="003311E5">
        <w:rPr>
          <w:szCs w:val="22"/>
        </w:rPr>
        <w:t>poizvedovanje pri poslovodstvu pr</w:t>
      </w:r>
      <w:r w:rsidR="00FA59A2" w:rsidRPr="003311E5">
        <w:rPr>
          <w:szCs w:val="22"/>
        </w:rPr>
        <w:t>idobljenega posla</w:t>
      </w:r>
      <w:r w:rsidRPr="003311E5">
        <w:rPr>
          <w:szCs w:val="22"/>
        </w:rPr>
        <w:t>:</w:t>
      </w:r>
    </w:p>
    <w:p w14:paraId="3789347E"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o postopkih, po katerih je bil pripravljen </w:t>
      </w:r>
      <w:r w:rsidRPr="003311E5">
        <w:rPr>
          <w:spacing w:val="-4"/>
          <w:sz w:val="22"/>
          <w:szCs w:val="22"/>
          <w:lang w:val="sl-SI"/>
        </w:rPr>
        <w:t xml:space="preserve">vir, iz katerega so bile črpane računovodske informacije </w:t>
      </w:r>
      <w:r w:rsidR="00FA59A2" w:rsidRPr="003311E5">
        <w:rPr>
          <w:spacing w:val="-4"/>
          <w:sz w:val="22"/>
          <w:szCs w:val="22"/>
          <w:lang w:val="sl-SI"/>
        </w:rPr>
        <w:t xml:space="preserve">o </w:t>
      </w:r>
      <w:r w:rsidRPr="003311E5">
        <w:rPr>
          <w:spacing w:val="-4"/>
          <w:sz w:val="22"/>
          <w:szCs w:val="22"/>
          <w:lang w:val="sl-SI"/>
        </w:rPr>
        <w:t>pr</w:t>
      </w:r>
      <w:r w:rsidR="00FA59A2" w:rsidRPr="003311E5">
        <w:rPr>
          <w:spacing w:val="-4"/>
          <w:sz w:val="22"/>
          <w:szCs w:val="22"/>
          <w:lang w:val="sl-SI"/>
        </w:rPr>
        <w:t>idobljenem poslu</w:t>
      </w:r>
      <w:r w:rsidRPr="003311E5">
        <w:rPr>
          <w:spacing w:val="-4"/>
          <w:sz w:val="22"/>
          <w:szCs w:val="22"/>
          <w:lang w:val="sl-SI"/>
        </w:rPr>
        <w:t>,</w:t>
      </w:r>
      <w:r w:rsidRPr="003311E5">
        <w:rPr>
          <w:sz w:val="22"/>
          <w:szCs w:val="22"/>
          <w:lang w:val="sl-SI"/>
        </w:rPr>
        <w:t xml:space="preserve"> in o zanesljivosti izhodiščnih računovodskih evidenc, s katerimi je bil vir usklajen,</w:t>
      </w:r>
    </w:p>
    <w:p w14:paraId="25AF8743"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ali so bil</w:t>
      </w:r>
      <w:r w:rsidR="00FA59A2" w:rsidRPr="003311E5">
        <w:rPr>
          <w:sz w:val="22"/>
          <w:szCs w:val="22"/>
          <w:lang w:val="sl-SI"/>
        </w:rPr>
        <w:t>e</w:t>
      </w:r>
      <w:r w:rsidRPr="003311E5">
        <w:rPr>
          <w:sz w:val="22"/>
          <w:szCs w:val="22"/>
          <w:lang w:val="sl-SI"/>
        </w:rPr>
        <w:t xml:space="preserve"> vs</w:t>
      </w:r>
      <w:r w:rsidR="00FA59A2" w:rsidRPr="003311E5">
        <w:rPr>
          <w:sz w:val="22"/>
          <w:szCs w:val="22"/>
          <w:lang w:val="sl-SI"/>
        </w:rPr>
        <w:t>e</w:t>
      </w:r>
      <w:r w:rsidRPr="003311E5">
        <w:rPr>
          <w:sz w:val="22"/>
          <w:szCs w:val="22"/>
          <w:lang w:val="sl-SI"/>
        </w:rPr>
        <w:t xml:space="preserve"> </w:t>
      </w:r>
      <w:r w:rsidR="00FA59A2" w:rsidRPr="003311E5">
        <w:rPr>
          <w:sz w:val="22"/>
          <w:szCs w:val="22"/>
          <w:lang w:val="sl-SI"/>
        </w:rPr>
        <w:t>transakcije</w:t>
      </w:r>
      <w:r w:rsidRPr="003311E5">
        <w:rPr>
          <w:sz w:val="22"/>
          <w:szCs w:val="22"/>
          <w:lang w:val="sl-SI"/>
        </w:rPr>
        <w:t xml:space="preserve"> evidentiran</w:t>
      </w:r>
      <w:r w:rsidR="00FA59A2" w:rsidRPr="003311E5">
        <w:rPr>
          <w:sz w:val="22"/>
          <w:szCs w:val="22"/>
          <w:lang w:val="sl-SI"/>
        </w:rPr>
        <w:t>e</w:t>
      </w:r>
      <w:r w:rsidRPr="003311E5">
        <w:rPr>
          <w:sz w:val="22"/>
          <w:szCs w:val="22"/>
          <w:lang w:val="sl-SI"/>
        </w:rPr>
        <w:t>,</w:t>
      </w:r>
    </w:p>
    <w:p w14:paraId="59E4E5BD"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ali je bil vir, </w:t>
      </w:r>
      <w:r w:rsidRPr="003311E5">
        <w:rPr>
          <w:spacing w:val="-4"/>
          <w:sz w:val="22"/>
          <w:szCs w:val="22"/>
          <w:lang w:val="sl-SI"/>
        </w:rPr>
        <w:t xml:space="preserve">iz katerega so bile črpane računovodske informacije </w:t>
      </w:r>
      <w:r w:rsidR="00FA59A2" w:rsidRPr="003311E5">
        <w:rPr>
          <w:spacing w:val="-4"/>
          <w:sz w:val="22"/>
          <w:szCs w:val="22"/>
          <w:lang w:val="sl-SI"/>
        </w:rPr>
        <w:t xml:space="preserve">o </w:t>
      </w:r>
      <w:r w:rsidRPr="003311E5">
        <w:rPr>
          <w:spacing w:val="-4"/>
          <w:sz w:val="22"/>
          <w:szCs w:val="22"/>
          <w:lang w:val="sl-SI"/>
        </w:rPr>
        <w:t>pr</w:t>
      </w:r>
      <w:r w:rsidR="00FA59A2" w:rsidRPr="003311E5">
        <w:rPr>
          <w:spacing w:val="-4"/>
          <w:sz w:val="22"/>
          <w:szCs w:val="22"/>
          <w:lang w:val="sl-SI"/>
        </w:rPr>
        <w:t>idobljenem poslu</w:t>
      </w:r>
      <w:r w:rsidRPr="003311E5">
        <w:rPr>
          <w:spacing w:val="-4"/>
          <w:sz w:val="22"/>
          <w:szCs w:val="22"/>
          <w:lang w:val="sl-SI"/>
        </w:rPr>
        <w:t>,</w:t>
      </w:r>
      <w:r w:rsidRPr="003311E5">
        <w:rPr>
          <w:sz w:val="22"/>
          <w:szCs w:val="22"/>
          <w:lang w:val="sl-SI"/>
        </w:rPr>
        <w:t xml:space="preserve"> pripravljen v skladu z računovodskimi usmeritvami pr</w:t>
      </w:r>
      <w:r w:rsidR="00FA59A2" w:rsidRPr="003311E5">
        <w:rPr>
          <w:sz w:val="22"/>
          <w:szCs w:val="22"/>
          <w:lang w:val="sl-SI"/>
        </w:rPr>
        <w:t>idobljenega posla</w:t>
      </w:r>
      <w:r w:rsidRPr="003311E5">
        <w:rPr>
          <w:sz w:val="22"/>
          <w:szCs w:val="22"/>
          <w:lang w:val="sl-SI"/>
        </w:rPr>
        <w:t>,</w:t>
      </w:r>
    </w:p>
    <w:p w14:paraId="3D4E59AE"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ali so bile od zadnjega revidiranega ali preiskovanega obdobja </w:t>
      </w:r>
      <w:r w:rsidR="00FA59A2" w:rsidRPr="003311E5">
        <w:rPr>
          <w:sz w:val="22"/>
          <w:szCs w:val="22"/>
          <w:lang w:val="sl-SI"/>
        </w:rPr>
        <w:t>kakor</w:t>
      </w:r>
      <w:r w:rsidRPr="003311E5">
        <w:rPr>
          <w:sz w:val="22"/>
          <w:szCs w:val="22"/>
          <w:lang w:val="sl-SI"/>
        </w:rPr>
        <w:t>koli spreme</w:t>
      </w:r>
      <w:r w:rsidR="00FA59A2" w:rsidRPr="003311E5">
        <w:rPr>
          <w:sz w:val="22"/>
          <w:szCs w:val="22"/>
          <w:lang w:val="sl-SI"/>
        </w:rPr>
        <w:t>njene</w:t>
      </w:r>
      <w:r w:rsidRPr="003311E5">
        <w:rPr>
          <w:sz w:val="22"/>
          <w:szCs w:val="22"/>
          <w:lang w:val="sl-SI"/>
        </w:rPr>
        <w:t xml:space="preserve"> računovodske usmeritve, in če so bile, kako so bile take spremembe obravnavane,</w:t>
      </w:r>
    </w:p>
    <w:p w14:paraId="01D32FC6"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o njegovi oceni tveganja, da bi vir, </w:t>
      </w:r>
      <w:r w:rsidRPr="003311E5">
        <w:rPr>
          <w:spacing w:val="-4"/>
          <w:sz w:val="22"/>
          <w:szCs w:val="22"/>
          <w:lang w:val="sl-SI"/>
        </w:rPr>
        <w:t>iz katerega so bile črpane računovodske informacije pr</w:t>
      </w:r>
      <w:r w:rsidR="002C6055" w:rsidRPr="003311E5">
        <w:rPr>
          <w:spacing w:val="-4"/>
          <w:sz w:val="22"/>
          <w:szCs w:val="22"/>
          <w:lang w:val="sl-SI"/>
        </w:rPr>
        <w:t>idobljenega posla</w:t>
      </w:r>
      <w:r w:rsidRPr="003311E5">
        <w:rPr>
          <w:spacing w:val="-4"/>
          <w:sz w:val="22"/>
          <w:szCs w:val="22"/>
          <w:lang w:val="sl-SI"/>
        </w:rPr>
        <w:t>,</w:t>
      </w:r>
      <w:r w:rsidRPr="003311E5">
        <w:rPr>
          <w:sz w:val="22"/>
          <w:szCs w:val="22"/>
          <w:lang w:val="sl-SI"/>
        </w:rPr>
        <w:t xml:space="preserve"> utegnil vsebovati pomembno napačne navedbe zaradi prevare,</w:t>
      </w:r>
    </w:p>
    <w:p w14:paraId="1DDC5DF4" w14:textId="77777777" w:rsidR="000F38D2" w:rsidRPr="003311E5" w:rsidRDefault="000F38D2" w:rsidP="002713EC">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o vplivu sprememb v poslovnih dejavnostih in </w:t>
      </w:r>
      <w:r w:rsidR="002C6055" w:rsidRPr="003311E5">
        <w:rPr>
          <w:sz w:val="22"/>
          <w:szCs w:val="22"/>
          <w:lang w:val="sl-SI"/>
        </w:rPr>
        <w:t>delovanju</w:t>
      </w:r>
      <w:r w:rsidRPr="003311E5">
        <w:rPr>
          <w:sz w:val="22"/>
          <w:szCs w:val="22"/>
          <w:lang w:val="sl-SI"/>
        </w:rPr>
        <w:t xml:space="preserve"> pr</w:t>
      </w:r>
      <w:r w:rsidR="002C6055" w:rsidRPr="003311E5">
        <w:rPr>
          <w:sz w:val="22"/>
          <w:szCs w:val="22"/>
          <w:lang w:val="sl-SI"/>
        </w:rPr>
        <w:t>idobljenega posla</w:t>
      </w:r>
      <w:r w:rsidRPr="003311E5">
        <w:rPr>
          <w:sz w:val="22"/>
          <w:szCs w:val="22"/>
          <w:lang w:val="sl-SI"/>
        </w:rPr>
        <w:t xml:space="preserve">; </w:t>
      </w:r>
    </w:p>
    <w:p w14:paraId="2A0D14C3" w14:textId="311C38EE"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če je </w:t>
      </w:r>
      <w:r w:rsidR="00324C5F" w:rsidRPr="003311E5">
        <w:rPr>
          <w:spacing w:val="-4"/>
          <w:szCs w:val="22"/>
        </w:rPr>
        <w:t>praktik</w:t>
      </w:r>
      <w:r w:rsidRPr="003311E5">
        <w:rPr>
          <w:spacing w:val="-4"/>
          <w:szCs w:val="22"/>
        </w:rPr>
        <w:t xml:space="preserve"> revidiral ali preiskoval neposredno predhodne letne ali medletne računovodske informacije, pr</w:t>
      </w:r>
      <w:r w:rsidR="002C6055" w:rsidRPr="003311E5">
        <w:rPr>
          <w:spacing w:val="-4"/>
          <w:szCs w:val="22"/>
        </w:rPr>
        <w:t>esoj</w:t>
      </w:r>
      <w:r w:rsidR="00507BE3" w:rsidRPr="003311E5">
        <w:rPr>
          <w:spacing w:val="-4"/>
          <w:szCs w:val="22"/>
        </w:rPr>
        <w:t>o</w:t>
      </w:r>
      <w:r w:rsidRPr="003311E5">
        <w:rPr>
          <w:spacing w:val="-4"/>
          <w:szCs w:val="22"/>
        </w:rPr>
        <w:t xml:space="preserve"> ugotovitev te revizije ali preisk</w:t>
      </w:r>
      <w:r w:rsidR="002C6055" w:rsidRPr="003311E5">
        <w:rPr>
          <w:spacing w:val="-4"/>
          <w:szCs w:val="22"/>
        </w:rPr>
        <w:t>ave</w:t>
      </w:r>
      <w:r w:rsidRPr="003311E5">
        <w:rPr>
          <w:spacing w:val="-4"/>
          <w:szCs w:val="22"/>
        </w:rPr>
        <w:t xml:space="preserve"> </w:t>
      </w:r>
      <w:r w:rsidR="002C6055" w:rsidRPr="003311E5">
        <w:rPr>
          <w:spacing w:val="-4"/>
          <w:szCs w:val="22"/>
        </w:rPr>
        <w:t>ter</w:t>
      </w:r>
      <w:r w:rsidRPr="003311E5">
        <w:rPr>
          <w:spacing w:val="-4"/>
          <w:szCs w:val="22"/>
        </w:rPr>
        <w:t xml:space="preserve"> </w:t>
      </w:r>
      <w:r w:rsidR="002C6055" w:rsidRPr="003311E5">
        <w:rPr>
          <w:spacing w:val="-4"/>
          <w:szCs w:val="22"/>
        </w:rPr>
        <w:t>verjetnosti</w:t>
      </w:r>
      <w:r w:rsidRPr="003311E5">
        <w:rPr>
          <w:spacing w:val="-4"/>
          <w:szCs w:val="22"/>
        </w:rPr>
        <w:t xml:space="preserve">, </w:t>
      </w:r>
      <w:r w:rsidR="002C6055" w:rsidRPr="003311E5">
        <w:rPr>
          <w:spacing w:val="-4"/>
          <w:szCs w:val="22"/>
        </w:rPr>
        <w:t>da</w:t>
      </w:r>
      <w:r w:rsidRPr="003311E5">
        <w:rPr>
          <w:spacing w:val="-4"/>
          <w:szCs w:val="22"/>
        </w:rPr>
        <w:t xml:space="preserve"> bi </w:t>
      </w:r>
      <w:r w:rsidR="002C6055" w:rsidRPr="003311E5">
        <w:rPr>
          <w:spacing w:val="-4"/>
          <w:szCs w:val="22"/>
        </w:rPr>
        <w:t>te informacije</w:t>
      </w:r>
      <w:r w:rsidRPr="003311E5">
        <w:rPr>
          <w:spacing w:val="-4"/>
          <w:szCs w:val="22"/>
        </w:rPr>
        <w:t xml:space="preserve"> </w:t>
      </w:r>
      <w:r w:rsidR="002C6055" w:rsidRPr="003311E5">
        <w:rPr>
          <w:spacing w:val="-4"/>
          <w:szCs w:val="22"/>
        </w:rPr>
        <w:t>nakazovale</w:t>
      </w:r>
      <w:r w:rsidRPr="003311E5">
        <w:rPr>
          <w:spacing w:val="-4"/>
          <w:szCs w:val="22"/>
        </w:rPr>
        <w:t xml:space="preserve"> kakrš</w:t>
      </w:r>
      <w:r w:rsidR="002C6055" w:rsidRPr="003311E5">
        <w:rPr>
          <w:spacing w:val="-4"/>
          <w:szCs w:val="22"/>
        </w:rPr>
        <w:t>ne</w:t>
      </w:r>
      <w:r w:rsidR="00B812A2" w:rsidRPr="003311E5">
        <w:rPr>
          <w:spacing w:val="-4"/>
          <w:szCs w:val="22"/>
        </w:rPr>
        <w:t xml:space="preserve"> </w:t>
      </w:r>
      <w:r w:rsidR="002C6055" w:rsidRPr="003311E5">
        <w:rPr>
          <w:spacing w:val="-4"/>
          <w:szCs w:val="22"/>
        </w:rPr>
        <w:t>koli</w:t>
      </w:r>
      <w:r w:rsidR="00B812A2" w:rsidRPr="003311E5">
        <w:rPr>
          <w:spacing w:val="-4"/>
          <w:szCs w:val="22"/>
        </w:rPr>
        <w:t xml:space="preserve"> težave </w:t>
      </w:r>
      <w:r w:rsidRPr="003311E5">
        <w:rPr>
          <w:spacing w:val="-4"/>
          <w:szCs w:val="22"/>
        </w:rPr>
        <w:t>pri pripravi</w:t>
      </w:r>
      <w:r w:rsidRPr="003311E5">
        <w:rPr>
          <w:szCs w:val="22"/>
        </w:rPr>
        <w:t xml:space="preserve"> vira, iz katerega so bile črpane računovodske informacije pr</w:t>
      </w:r>
      <w:r w:rsidR="002C6055" w:rsidRPr="003311E5">
        <w:rPr>
          <w:szCs w:val="22"/>
        </w:rPr>
        <w:t>idobljenega posla</w:t>
      </w:r>
      <w:r w:rsidRPr="003311E5">
        <w:rPr>
          <w:szCs w:val="22"/>
        </w:rPr>
        <w:t>;</w:t>
      </w:r>
    </w:p>
    <w:p w14:paraId="52E25362" w14:textId="5BF5A5F6" w:rsidR="000F38D2" w:rsidRPr="003311E5" w:rsidRDefault="000F38D2" w:rsidP="002713EC">
      <w:pPr>
        <w:numPr>
          <w:ilvl w:val="0"/>
          <w:numId w:val="8"/>
        </w:numPr>
        <w:spacing w:line="280" w:lineRule="exact"/>
        <w:ind w:left="1411" w:hanging="547"/>
        <w:rPr>
          <w:spacing w:val="-4"/>
          <w:szCs w:val="22"/>
        </w:rPr>
      </w:pPr>
      <w:r w:rsidRPr="003311E5">
        <w:rPr>
          <w:spacing w:val="-4"/>
          <w:szCs w:val="22"/>
        </w:rPr>
        <w:t xml:space="preserve">potrjevanje informacij, ki jih je </w:t>
      </w:r>
      <w:r w:rsidR="002C6055" w:rsidRPr="003311E5">
        <w:rPr>
          <w:spacing w:val="-4"/>
          <w:szCs w:val="22"/>
        </w:rPr>
        <w:t>zagotovilo</w:t>
      </w:r>
      <w:r w:rsidRPr="003311E5">
        <w:rPr>
          <w:spacing w:val="-4"/>
          <w:szCs w:val="22"/>
        </w:rPr>
        <w:t xml:space="preserve"> poslovodstvo pr</w:t>
      </w:r>
      <w:r w:rsidR="002C6055" w:rsidRPr="003311E5">
        <w:rPr>
          <w:spacing w:val="-4"/>
          <w:szCs w:val="22"/>
        </w:rPr>
        <w:t>idobljenega posla</w:t>
      </w:r>
      <w:r w:rsidRPr="003311E5">
        <w:rPr>
          <w:spacing w:val="-4"/>
          <w:szCs w:val="22"/>
        </w:rPr>
        <w:t xml:space="preserve"> kot odgovor na </w:t>
      </w:r>
      <w:r w:rsidR="00324C5F" w:rsidRPr="003311E5">
        <w:rPr>
          <w:spacing w:val="-4"/>
          <w:szCs w:val="22"/>
        </w:rPr>
        <w:t xml:space="preserve">praktikove </w:t>
      </w:r>
      <w:r w:rsidRPr="003311E5">
        <w:rPr>
          <w:spacing w:val="-4"/>
          <w:szCs w:val="22"/>
        </w:rPr>
        <w:t>poizvedbe, kadar s</w:t>
      </w:r>
      <w:r w:rsidR="00507BE3" w:rsidRPr="003311E5">
        <w:rPr>
          <w:spacing w:val="-4"/>
          <w:szCs w:val="22"/>
        </w:rPr>
        <w:t>o</w:t>
      </w:r>
      <w:r w:rsidRPr="003311E5">
        <w:rPr>
          <w:spacing w:val="-4"/>
          <w:szCs w:val="22"/>
        </w:rPr>
        <w:t xml:space="preserve"> odgovori </w:t>
      </w:r>
      <w:r w:rsidR="00507BE3" w:rsidRPr="003311E5">
        <w:rPr>
          <w:spacing w:val="-4"/>
          <w:szCs w:val="22"/>
        </w:rPr>
        <w:t>videti</w:t>
      </w:r>
      <w:r w:rsidRPr="003311E5">
        <w:rPr>
          <w:spacing w:val="-4"/>
          <w:szCs w:val="22"/>
        </w:rPr>
        <w:t xml:space="preserve"> neskladni </w:t>
      </w:r>
      <w:r w:rsidR="00324C5F" w:rsidRPr="003311E5">
        <w:rPr>
          <w:spacing w:val="-4"/>
          <w:szCs w:val="22"/>
        </w:rPr>
        <w:t xml:space="preserve">s praktikovim </w:t>
      </w:r>
      <w:r w:rsidRPr="003311E5">
        <w:rPr>
          <w:spacing w:val="-4"/>
          <w:szCs w:val="22"/>
        </w:rPr>
        <w:t>poznavanjem pr</w:t>
      </w:r>
      <w:r w:rsidR="002C6055" w:rsidRPr="003311E5">
        <w:rPr>
          <w:spacing w:val="-4"/>
          <w:szCs w:val="22"/>
        </w:rPr>
        <w:t>idobljenega posla</w:t>
      </w:r>
      <w:r w:rsidRPr="003311E5">
        <w:rPr>
          <w:spacing w:val="-4"/>
          <w:szCs w:val="22"/>
        </w:rPr>
        <w:t xml:space="preserve"> ali okoliščin </w:t>
      </w:r>
      <w:r w:rsidR="002C6055" w:rsidRPr="003311E5">
        <w:rPr>
          <w:spacing w:val="-4"/>
          <w:szCs w:val="22"/>
        </w:rPr>
        <w:t xml:space="preserve">pri njegovem </w:t>
      </w:r>
      <w:r w:rsidRPr="003311E5">
        <w:rPr>
          <w:spacing w:val="-4"/>
          <w:szCs w:val="22"/>
        </w:rPr>
        <w:t>posl</w:t>
      </w:r>
      <w:r w:rsidR="002C6055" w:rsidRPr="003311E5">
        <w:rPr>
          <w:spacing w:val="-4"/>
          <w:szCs w:val="22"/>
        </w:rPr>
        <w:t>u</w:t>
      </w:r>
      <w:r w:rsidRPr="003311E5">
        <w:rPr>
          <w:spacing w:val="-4"/>
          <w:szCs w:val="22"/>
        </w:rPr>
        <w:t>;</w:t>
      </w:r>
    </w:p>
    <w:p w14:paraId="4FA5A893" w14:textId="77777777" w:rsidR="000F38D2" w:rsidRPr="007132BA" w:rsidRDefault="000F38D2" w:rsidP="002713EC">
      <w:pPr>
        <w:pStyle w:val="NumberedParagraphISA400"/>
        <w:numPr>
          <w:ilvl w:val="0"/>
          <w:numId w:val="8"/>
        </w:numPr>
        <w:tabs>
          <w:tab w:val="clear" w:pos="312"/>
          <w:tab w:val="clear" w:pos="480"/>
        </w:tabs>
        <w:spacing w:before="120"/>
        <w:ind w:left="1411" w:hanging="547"/>
        <w:rPr>
          <w:sz w:val="22"/>
          <w:szCs w:val="22"/>
          <w:lang w:val="sl-SI"/>
        </w:rPr>
      </w:pPr>
      <w:r w:rsidRPr="003311E5">
        <w:rPr>
          <w:spacing w:val="-4"/>
          <w:sz w:val="22"/>
          <w:szCs w:val="22"/>
          <w:lang w:val="sl-SI"/>
        </w:rPr>
        <w:t>primerjav</w:t>
      </w:r>
      <w:r w:rsidR="00507BE3" w:rsidRPr="003311E5">
        <w:rPr>
          <w:spacing w:val="-4"/>
          <w:sz w:val="22"/>
          <w:szCs w:val="22"/>
          <w:lang w:val="sl-SI"/>
        </w:rPr>
        <w:t>o</w:t>
      </w:r>
      <w:r w:rsidRPr="003311E5">
        <w:rPr>
          <w:spacing w:val="-4"/>
          <w:sz w:val="22"/>
          <w:szCs w:val="22"/>
          <w:lang w:val="sl-SI"/>
        </w:rPr>
        <w:t xml:space="preserve"> vira, </w:t>
      </w:r>
      <w:r w:rsidRPr="003311E5">
        <w:rPr>
          <w:sz w:val="22"/>
          <w:szCs w:val="22"/>
          <w:lang w:val="sl-SI"/>
        </w:rPr>
        <w:t>iz katerega so bile črpane računovodske informacije</w:t>
      </w:r>
      <w:r w:rsidRPr="00DE273A">
        <w:rPr>
          <w:sz w:val="22"/>
          <w:lang w:val="sl-SI"/>
        </w:rPr>
        <w:t xml:space="preserve"> </w:t>
      </w:r>
      <w:r w:rsidRPr="00757572">
        <w:rPr>
          <w:sz w:val="22"/>
          <w:szCs w:val="22"/>
          <w:lang w:val="sl-SI"/>
        </w:rPr>
        <w:t>pr</w:t>
      </w:r>
      <w:r w:rsidR="002C6055" w:rsidRPr="00757572">
        <w:rPr>
          <w:sz w:val="22"/>
          <w:szCs w:val="22"/>
          <w:lang w:val="sl-SI"/>
        </w:rPr>
        <w:t>idobljenega posla</w:t>
      </w:r>
      <w:r w:rsidRPr="00757572">
        <w:rPr>
          <w:sz w:val="22"/>
          <w:szCs w:val="22"/>
          <w:lang w:val="sl-SI"/>
        </w:rPr>
        <w:t>,</w:t>
      </w:r>
      <w:r w:rsidRPr="007132BA">
        <w:rPr>
          <w:spacing w:val="-4"/>
          <w:sz w:val="22"/>
          <w:szCs w:val="22"/>
          <w:lang w:val="sl-SI"/>
        </w:rPr>
        <w:t xml:space="preserve"> z ustreznimi računovodskimi informacijami prejšnjega obdobja</w:t>
      </w:r>
      <w:r w:rsidR="00B812A2" w:rsidRPr="007132BA">
        <w:rPr>
          <w:spacing w:val="-4"/>
          <w:sz w:val="22"/>
          <w:szCs w:val="22"/>
          <w:lang w:val="sl-SI"/>
        </w:rPr>
        <w:t>,</w:t>
      </w:r>
      <w:r w:rsidRPr="007132BA">
        <w:rPr>
          <w:spacing w:val="-4"/>
          <w:sz w:val="22"/>
          <w:szCs w:val="22"/>
          <w:lang w:val="sl-SI"/>
        </w:rPr>
        <w:t xml:space="preserve"> in če je primerno, z neposredn</w:t>
      </w:r>
      <w:r w:rsidRPr="00DE273A">
        <w:rPr>
          <w:spacing w:val="-4"/>
          <w:sz w:val="22"/>
          <w:lang w:val="sl-SI"/>
        </w:rPr>
        <w:t>o</w:t>
      </w:r>
      <w:r w:rsidRPr="00757572">
        <w:rPr>
          <w:spacing w:val="-4"/>
          <w:sz w:val="22"/>
          <w:szCs w:val="22"/>
          <w:lang w:val="sl-SI"/>
        </w:rPr>
        <w:t xml:space="preserve"> predhodnimi letnimi ali medletnimi računovodskimi informacijami ter razprav</w:t>
      </w:r>
      <w:r w:rsidR="00507BE3" w:rsidRPr="007132BA">
        <w:rPr>
          <w:spacing w:val="-4"/>
          <w:sz w:val="22"/>
          <w:szCs w:val="22"/>
          <w:lang w:val="sl-SI"/>
        </w:rPr>
        <w:t>o</w:t>
      </w:r>
      <w:r w:rsidRPr="007132BA">
        <w:rPr>
          <w:spacing w:val="-4"/>
          <w:sz w:val="22"/>
          <w:szCs w:val="22"/>
          <w:lang w:val="sl-SI"/>
        </w:rPr>
        <w:t xml:space="preserve"> o bistvenih spremembah s poslovodstvom pr</w:t>
      </w:r>
      <w:r w:rsidR="002C6055" w:rsidRPr="007132BA">
        <w:rPr>
          <w:spacing w:val="-4"/>
          <w:sz w:val="22"/>
          <w:szCs w:val="22"/>
          <w:lang w:val="sl-SI"/>
        </w:rPr>
        <w:t>idobljenega posla</w:t>
      </w:r>
      <w:r w:rsidRPr="007132BA">
        <w:rPr>
          <w:spacing w:val="-4"/>
          <w:sz w:val="22"/>
          <w:szCs w:val="22"/>
          <w:lang w:val="sl-SI"/>
        </w:rPr>
        <w:t>.</w:t>
      </w:r>
    </w:p>
    <w:p w14:paraId="2140DE4E" w14:textId="77777777" w:rsidR="006E6F9F" w:rsidRPr="007132BA" w:rsidRDefault="006E6F9F" w:rsidP="006E6F9F">
      <w:pPr>
        <w:pStyle w:val="Heading4Sub-headingsNormalStylePlus"/>
        <w:rPr>
          <w:sz w:val="22"/>
          <w:szCs w:val="22"/>
          <w:lang w:val="sl-SI"/>
        </w:rPr>
      </w:pPr>
      <w:r w:rsidRPr="007132BA">
        <w:rPr>
          <w:sz w:val="22"/>
          <w:szCs w:val="22"/>
          <w:lang w:val="sl-SI"/>
        </w:rPr>
        <w:t xml:space="preserve">Prilagojeno revizijsko mnenje ali prilagojen sklep o preiskavi, ali odstavek o podarjanju zadeve  za vir, iz katerega so bile črpane neprilagojene računovodske informacije, ali vir, iz katerega so bile črpane računovodske informacije pridobljenega ali odtujenega posla  </w:t>
      </w:r>
    </w:p>
    <w:p w14:paraId="509D1413" w14:textId="2E4B719D" w:rsidR="006E6F9F" w:rsidRPr="007132BA" w:rsidRDefault="006E6F9F" w:rsidP="006E6F9F">
      <w:pPr>
        <w:pStyle w:val="Naslov2"/>
        <w:spacing w:line="280" w:lineRule="exact"/>
        <w:rPr>
          <w:sz w:val="22"/>
          <w:szCs w:val="22"/>
        </w:rPr>
      </w:pPr>
      <w:r w:rsidRPr="007132BA">
        <w:rPr>
          <w:b w:val="0"/>
          <w:sz w:val="22"/>
          <w:szCs w:val="22"/>
        </w:rPr>
        <w:t xml:space="preserve">Morebiten vpliv </w:t>
      </w:r>
      <w:r w:rsidRPr="007132BA">
        <w:rPr>
          <w:b w:val="0"/>
          <w:iCs/>
          <w:sz w:val="22"/>
          <w:szCs w:val="22"/>
        </w:rPr>
        <w:t>(</w:t>
      </w:r>
      <w:r w:rsidR="005933C3" w:rsidRPr="005933C3">
        <w:rPr>
          <w:b w:val="0"/>
          <w:iCs/>
          <w:sz w:val="18"/>
          <w:szCs w:val="18"/>
        </w:rPr>
        <w:t xml:space="preserve">glej </w:t>
      </w:r>
      <w:r w:rsidRPr="007132BA">
        <w:rPr>
          <w:b w:val="0"/>
          <w:iCs/>
          <w:sz w:val="18"/>
          <w:szCs w:val="18"/>
        </w:rPr>
        <w:t>odstavek 23(a)</w:t>
      </w:r>
      <w:r w:rsidR="005933C3" w:rsidRPr="005933C3">
        <w:rPr>
          <w:b w:val="0"/>
          <w:iCs/>
          <w:sz w:val="22"/>
          <w:szCs w:val="18"/>
        </w:rPr>
        <w:t>)</w:t>
      </w:r>
    </w:p>
    <w:p w14:paraId="35181085" w14:textId="77777777" w:rsidR="006E6F9F" w:rsidRPr="007132BA" w:rsidRDefault="006E6F9F" w:rsidP="006E6F9F">
      <w:pPr>
        <w:pStyle w:val="NumberedParagraphISA400"/>
        <w:tabs>
          <w:tab w:val="clear" w:pos="312"/>
          <w:tab w:val="clear" w:pos="480"/>
        </w:tabs>
        <w:spacing w:before="120"/>
        <w:ind w:left="864" w:hanging="720"/>
        <w:rPr>
          <w:sz w:val="22"/>
          <w:szCs w:val="22"/>
          <w:lang w:val="sl-SI"/>
        </w:rPr>
      </w:pPr>
      <w:r w:rsidRPr="007132BA">
        <w:rPr>
          <w:sz w:val="22"/>
          <w:szCs w:val="22"/>
          <w:lang w:val="sl-SI"/>
        </w:rPr>
        <w:t>A39.</w:t>
      </w:r>
      <w:r w:rsidRPr="007132BA">
        <w:rPr>
          <w:sz w:val="22"/>
          <w:szCs w:val="22"/>
          <w:lang w:val="sl-SI"/>
        </w:rPr>
        <w:tab/>
        <w:t>Vsa prilagojena revizijska mnenja, prilagojeni sklepi o preiskavi ali odstavki</w:t>
      </w:r>
      <w:r w:rsidR="00507BE3" w:rsidRPr="007132BA">
        <w:rPr>
          <w:sz w:val="22"/>
          <w:szCs w:val="22"/>
          <w:lang w:val="sl-SI"/>
        </w:rPr>
        <w:t xml:space="preserve"> </w:t>
      </w:r>
      <w:r w:rsidRPr="007132BA">
        <w:rPr>
          <w:sz w:val="22"/>
          <w:szCs w:val="22"/>
          <w:lang w:val="sl-SI"/>
        </w:rPr>
        <w:t>o po</w:t>
      </w:r>
      <w:r w:rsidR="00F47275" w:rsidRPr="007132BA">
        <w:rPr>
          <w:sz w:val="22"/>
          <w:szCs w:val="22"/>
          <w:lang w:val="sl-SI"/>
        </w:rPr>
        <w:t>u</w:t>
      </w:r>
      <w:r w:rsidRPr="007132BA">
        <w:rPr>
          <w:sz w:val="22"/>
          <w:szCs w:val="22"/>
          <w:lang w:val="sl-SI"/>
        </w:rPr>
        <w:t xml:space="preserve">darjanju zadeve za vir, iz katerega so bile črpane neprilagojene računovodske informacije, ali vir, iz katerega so bile črpane računovodske informacije pridobljenega ali odtujenega posla, ne vplivajo nujno na to, ali so predračunske računovodske informacije lahko v vseh pomembnih pogledih </w:t>
      </w:r>
      <w:proofErr w:type="spellStart"/>
      <w:r w:rsidRPr="007132BA">
        <w:rPr>
          <w:sz w:val="22"/>
          <w:szCs w:val="22"/>
          <w:lang w:val="sl-SI"/>
        </w:rPr>
        <w:t>kompilirane</w:t>
      </w:r>
      <w:proofErr w:type="spellEnd"/>
      <w:r w:rsidRPr="007132BA">
        <w:rPr>
          <w:sz w:val="22"/>
          <w:szCs w:val="22"/>
          <w:lang w:val="sl-SI"/>
        </w:rPr>
        <w:t xml:space="preserve"> na </w:t>
      </w:r>
      <w:r w:rsidR="00B64235" w:rsidRPr="007132BA">
        <w:rPr>
          <w:sz w:val="22"/>
          <w:szCs w:val="22"/>
          <w:lang w:val="sl-SI"/>
        </w:rPr>
        <w:t>osnovi</w:t>
      </w:r>
      <w:r w:rsidRPr="007132BA">
        <w:rPr>
          <w:sz w:val="22"/>
          <w:szCs w:val="22"/>
          <w:lang w:val="sl-SI"/>
        </w:rPr>
        <w:t xml:space="preserve"> </w:t>
      </w:r>
      <w:r w:rsidR="00B64235" w:rsidRPr="007132BA">
        <w:rPr>
          <w:sz w:val="22"/>
          <w:szCs w:val="22"/>
          <w:lang w:val="sl-SI"/>
        </w:rPr>
        <w:t>primernih</w:t>
      </w:r>
      <w:r w:rsidRPr="007132BA">
        <w:rPr>
          <w:sz w:val="22"/>
          <w:szCs w:val="22"/>
          <w:lang w:val="sl-SI"/>
        </w:rPr>
        <w:t xml:space="preserve"> sodil. Revizijsko mnenje s pridržki je bilo na primer izraženo za računovodske izkaze organizacije zaradi nerazkritja nagrad pristojnih za upravljanje</w:t>
      </w:r>
      <w:r w:rsidR="00B64235" w:rsidRPr="007132BA">
        <w:rPr>
          <w:sz w:val="22"/>
          <w:szCs w:val="22"/>
          <w:lang w:val="sl-SI"/>
        </w:rPr>
        <w:t xml:space="preserve"> v skladu z</w:t>
      </w:r>
      <w:r w:rsidRPr="007132BA">
        <w:rPr>
          <w:sz w:val="22"/>
          <w:szCs w:val="22"/>
          <w:lang w:val="sl-SI"/>
        </w:rPr>
        <w:t xml:space="preserve"> zahtev</w:t>
      </w:r>
      <w:r w:rsidR="00B64235" w:rsidRPr="007132BA">
        <w:rPr>
          <w:sz w:val="22"/>
          <w:szCs w:val="22"/>
          <w:lang w:val="sl-SI"/>
        </w:rPr>
        <w:t>o</w:t>
      </w:r>
      <w:r w:rsidRPr="007132BA">
        <w:rPr>
          <w:sz w:val="22"/>
          <w:szCs w:val="22"/>
          <w:lang w:val="sl-SI"/>
        </w:rPr>
        <w:t xml:space="preserve"> primer</w:t>
      </w:r>
      <w:r w:rsidR="00B64235" w:rsidRPr="007132BA">
        <w:rPr>
          <w:sz w:val="22"/>
          <w:szCs w:val="22"/>
          <w:lang w:val="sl-SI"/>
        </w:rPr>
        <w:t>nega</w:t>
      </w:r>
      <w:r w:rsidRPr="007132BA">
        <w:rPr>
          <w:sz w:val="22"/>
          <w:szCs w:val="22"/>
          <w:lang w:val="sl-SI"/>
        </w:rPr>
        <w:t xml:space="preserve"> okvir</w:t>
      </w:r>
      <w:r w:rsidR="00B64235" w:rsidRPr="007132BA">
        <w:rPr>
          <w:sz w:val="22"/>
          <w:szCs w:val="22"/>
          <w:lang w:val="sl-SI"/>
        </w:rPr>
        <w:t>a</w:t>
      </w:r>
      <w:r w:rsidRPr="007132BA">
        <w:rPr>
          <w:sz w:val="22"/>
          <w:szCs w:val="22"/>
          <w:lang w:val="sl-SI"/>
        </w:rPr>
        <w:t xml:space="preserve"> računovodskega poročanja. Če je tako in so ti računovodski izkazi uporabljeni kot vir, iz katerega so črpane nep</w:t>
      </w:r>
      <w:r w:rsidR="00B64235" w:rsidRPr="007132BA">
        <w:rPr>
          <w:sz w:val="22"/>
          <w:szCs w:val="22"/>
          <w:lang w:val="sl-SI"/>
        </w:rPr>
        <w:t>rilagojene</w:t>
      </w:r>
      <w:r w:rsidRPr="007132BA">
        <w:rPr>
          <w:sz w:val="22"/>
          <w:szCs w:val="22"/>
          <w:lang w:val="sl-SI"/>
        </w:rPr>
        <w:t xml:space="preserve"> računovodske informacije, tak pridržek verjetno nima nobenih posledic za ugotovitev, ali sta predračunska izkaza </w:t>
      </w:r>
      <w:r w:rsidR="00B64235" w:rsidRPr="007132BA">
        <w:rPr>
          <w:sz w:val="22"/>
          <w:szCs w:val="22"/>
          <w:lang w:val="sl-SI"/>
        </w:rPr>
        <w:t>neto</w:t>
      </w:r>
      <w:r w:rsidRPr="007132BA">
        <w:rPr>
          <w:sz w:val="22"/>
          <w:szCs w:val="22"/>
          <w:lang w:val="sl-SI"/>
        </w:rPr>
        <w:t xml:space="preserve"> sredstev in </w:t>
      </w:r>
      <w:r w:rsidR="00B64235" w:rsidRPr="007132BA">
        <w:rPr>
          <w:sz w:val="22"/>
          <w:szCs w:val="22"/>
          <w:lang w:val="sl-SI"/>
        </w:rPr>
        <w:t>poslovnega izida</w:t>
      </w:r>
      <w:r w:rsidRPr="007132BA">
        <w:rPr>
          <w:sz w:val="22"/>
          <w:szCs w:val="22"/>
          <w:lang w:val="sl-SI"/>
        </w:rPr>
        <w:t xml:space="preserve"> lahko v vseh pomembnih pogledih </w:t>
      </w:r>
      <w:proofErr w:type="spellStart"/>
      <w:r w:rsidRPr="007132BA">
        <w:rPr>
          <w:sz w:val="22"/>
          <w:szCs w:val="22"/>
          <w:lang w:val="sl-SI"/>
        </w:rPr>
        <w:t>kompilirana</w:t>
      </w:r>
      <w:proofErr w:type="spellEnd"/>
      <w:r w:rsidRPr="007132BA">
        <w:rPr>
          <w:sz w:val="22"/>
          <w:szCs w:val="22"/>
          <w:lang w:val="sl-SI"/>
        </w:rPr>
        <w:t xml:space="preserve"> na </w:t>
      </w:r>
      <w:r w:rsidR="00B64235" w:rsidRPr="007132BA">
        <w:rPr>
          <w:sz w:val="22"/>
          <w:szCs w:val="22"/>
          <w:lang w:val="sl-SI"/>
        </w:rPr>
        <w:t>osnovi</w:t>
      </w:r>
      <w:r w:rsidRPr="007132BA">
        <w:rPr>
          <w:sz w:val="22"/>
          <w:szCs w:val="22"/>
          <w:lang w:val="sl-SI"/>
        </w:rPr>
        <w:t xml:space="preserve"> </w:t>
      </w:r>
      <w:r w:rsidR="00B64235" w:rsidRPr="007132BA">
        <w:rPr>
          <w:sz w:val="22"/>
          <w:szCs w:val="22"/>
          <w:lang w:val="sl-SI"/>
        </w:rPr>
        <w:t>primernih</w:t>
      </w:r>
      <w:r w:rsidRPr="007132BA">
        <w:rPr>
          <w:sz w:val="22"/>
          <w:szCs w:val="22"/>
          <w:lang w:val="sl-SI"/>
        </w:rPr>
        <w:t xml:space="preserve"> sodil.</w:t>
      </w:r>
    </w:p>
    <w:p w14:paraId="773E7C34" w14:textId="37B2C308" w:rsidR="006E6F9F" w:rsidRPr="007132BA" w:rsidRDefault="006E6F9F" w:rsidP="006E6F9F">
      <w:pPr>
        <w:pStyle w:val="Naslov2"/>
        <w:spacing w:line="280" w:lineRule="exact"/>
        <w:rPr>
          <w:sz w:val="22"/>
          <w:szCs w:val="22"/>
        </w:rPr>
      </w:pPr>
      <w:r w:rsidRPr="007132BA">
        <w:rPr>
          <w:b w:val="0"/>
          <w:sz w:val="22"/>
          <w:szCs w:val="22"/>
        </w:rPr>
        <w:t xml:space="preserve">Nadaljnje ustrezno ukrepanje </w:t>
      </w:r>
      <w:r w:rsidRPr="007132BA">
        <w:rPr>
          <w:b w:val="0"/>
          <w:iCs/>
          <w:sz w:val="22"/>
          <w:szCs w:val="22"/>
        </w:rPr>
        <w:t>(</w:t>
      </w:r>
      <w:r w:rsidR="005933C3" w:rsidRPr="005933C3">
        <w:rPr>
          <w:b w:val="0"/>
          <w:iCs/>
          <w:sz w:val="18"/>
          <w:szCs w:val="18"/>
        </w:rPr>
        <w:t xml:space="preserve">glej </w:t>
      </w:r>
      <w:r w:rsidRPr="007132BA">
        <w:rPr>
          <w:b w:val="0"/>
          <w:iCs/>
          <w:sz w:val="18"/>
          <w:szCs w:val="18"/>
        </w:rPr>
        <w:t>odstavka 23(b), 24</w:t>
      </w:r>
      <w:r w:rsidR="005933C3" w:rsidRPr="005933C3">
        <w:rPr>
          <w:b w:val="0"/>
          <w:iCs/>
          <w:sz w:val="22"/>
          <w:szCs w:val="18"/>
        </w:rPr>
        <w:t>)</w:t>
      </w:r>
    </w:p>
    <w:p w14:paraId="332FD871" w14:textId="79ECBEE8" w:rsidR="006E6F9F" w:rsidRPr="007132BA" w:rsidRDefault="006E6F9F" w:rsidP="006E6F9F">
      <w:pPr>
        <w:pStyle w:val="NumberedParagraphISA400"/>
        <w:tabs>
          <w:tab w:val="clear" w:pos="312"/>
          <w:tab w:val="clear" w:pos="480"/>
        </w:tabs>
        <w:spacing w:before="120"/>
        <w:ind w:left="864" w:hanging="720"/>
        <w:rPr>
          <w:sz w:val="22"/>
          <w:szCs w:val="22"/>
          <w:lang w:val="sl-SI"/>
        </w:rPr>
      </w:pPr>
      <w:r w:rsidRPr="007132BA">
        <w:rPr>
          <w:sz w:val="22"/>
          <w:szCs w:val="22"/>
          <w:lang w:val="sl-SI"/>
        </w:rPr>
        <w:t>A40.</w:t>
      </w:r>
      <w:r w:rsidRPr="007132BA">
        <w:rPr>
          <w:sz w:val="22"/>
          <w:szCs w:val="22"/>
          <w:lang w:val="sl-SI"/>
        </w:rPr>
        <w:tab/>
      </w:r>
      <w:r w:rsidR="00324C5F" w:rsidRPr="007132BA">
        <w:rPr>
          <w:sz w:val="22"/>
          <w:szCs w:val="22"/>
          <w:lang w:val="sl-SI"/>
        </w:rPr>
        <w:t xml:space="preserve">Praktikovo </w:t>
      </w:r>
      <w:r w:rsidR="00B64235" w:rsidRPr="007132BA">
        <w:rPr>
          <w:sz w:val="22"/>
          <w:szCs w:val="22"/>
          <w:lang w:val="sl-SI"/>
        </w:rPr>
        <w:t>n</w:t>
      </w:r>
      <w:r w:rsidRPr="007132BA">
        <w:rPr>
          <w:sz w:val="22"/>
          <w:szCs w:val="22"/>
          <w:lang w:val="sl-SI"/>
        </w:rPr>
        <w:t>adaljnje ustrezno ukrepanje lahko na primer vključuje:</w:t>
      </w:r>
    </w:p>
    <w:p w14:paraId="4D8F4323" w14:textId="77777777" w:rsidR="006E6F9F" w:rsidRPr="003311E5" w:rsidRDefault="006E6F9F" w:rsidP="006E6F9F">
      <w:pPr>
        <w:numPr>
          <w:ilvl w:val="0"/>
          <w:numId w:val="8"/>
        </w:numPr>
        <w:spacing w:line="280" w:lineRule="exact"/>
        <w:ind w:left="1411" w:hanging="547"/>
        <w:rPr>
          <w:szCs w:val="22"/>
        </w:rPr>
      </w:pPr>
      <w:r w:rsidRPr="003311E5">
        <w:rPr>
          <w:spacing w:val="-4"/>
          <w:szCs w:val="22"/>
        </w:rPr>
        <w:t>v zvezi z zahtevo iz odstavka 23(b):</w:t>
      </w:r>
    </w:p>
    <w:p w14:paraId="0C0F78A0" w14:textId="77777777" w:rsidR="006E6F9F" w:rsidRPr="003311E5" w:rsidRDefault="006E6F9F" w:rsidP="00B64235">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razpravo o zadevi z odgovorno stranko,</w:t>
      </w:r>
    </w:p>
    <w:p w14:paraId="48933C9C" w14:textId="41FC47AA" w:rsidR="006E6F9F" w:rsidRPr="003311E5" w:rsidRDefault="006E6F9F" w:rsidP="00B64235">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če je po ustreznem zakonu ali drugem predpisu to mogoče, sklicevanje v </w:t>
      </w:r>
      <w:r w:rsidR="00324C5F" w:rsidRPr="003311E5">
        <w:rPr>
          <w:sz w:val="22"/>
          <w:szCs w:val="22"/>
          <w:lang w:val="sl-SI"/>
        </w:rPr>
        <w:t xml:space="preserve">praktikovem </w:t>
      </w:r>
      <w:r w:rsidRPr="003311E5">
        <w:rPr>
          <w:sz w:val="22"/>
          <w:szCs w:val="22"/>
          <w:lang w:val="sl-SI"/>
        </w:rPr>
        <w:t xml:space="preserve">poročilu na prilagojeno revizijsko mnenje, prilagojen sklep </w:t>
      </w:r>
      <w:r w:rsidR="00B64235" w:rsidRPr="003311E5">
        <w:rPr>
          <w:sz w:val="22"/>
          <w:szCs w:val="22"/>
          <w:lang w:val="sl-SI"/>
        </w:rPr>
        <w:t xml:space="preserve">o </w:t>
      </w:r>
      <w:r w:rsidRPr="003311E5">
        <w:rPr>
          <w:sz w:val="22"/>
          <w:szCs w:val="22"/>
          <w:lang w:val="sl-SI"/>
        </w:rPr>
        <w:t>preisk</w:t>
      </w:r>
      <w:r w:rsidR="00B64235" w:rsidRPr="003311E5">
        <w:rPr>
          <w:sz w:val="22"/>
          <w:szCs w:val="22"/>
          <w:lang w:val="sl-SI"/>
        </w:rPr>
        <w:t>avi</w:t>
      </w:r>
      <w:r w:rsidRPr="003311E5">
        <w:rPr>
          <w:sz w:val="22"/>
          <w:szCs w:val="22"/>
          <w:lang w:val="sl-SI"/>
        </w:rPr>
        <w:t xml:space="preserve"> ali odstavek</w:t>
      </w:r>
      <w:r w:rsidR="00B64235" w:rsidRPr="003311E5">
        <w:rPr>
          <w:sz w:val="22"/>
          <w:szCs w:val="22"/>
          <w:lang w:val="sl-SI"/>
        </w:rPr>
        <w:t xml:space="preserve"> o podarjanju zadeve</w:t>
      </w:r>
      <w:r w:rsidRPr="003311E5">
        <w:rPr>
          <w:sz w:val="22"/>
          <w:szCs w:val="22"/>
          <w:lang w:val="sl-SI"/>
        </w:rPr>
        <w:t xml:space="preserve">, če je zadeva po </w:t>
      </w:r>
      <w:r w:rsidR="00324C5F" w:rsidRPr="003311E5">
        <w:rPr>
          <w:sz w:val="22"/>
          <w:szCs w:val="22"/>
          <w:lang w:val="sl-SI"/>
        </w:rPr>
        <w:t xml:space="preserve">praktikovi </w:t>
      </w:r>
      <w:r w:rsidRPr="003311E5">
        <w:rPr>
          <w:sz w:val="22"/>
          <w:szCs w:val="22"/>
          <w:lang w:val="sl-SI"/>
        </w:rPr>
        <w:t>strokovni presoji dovolj pomembna za uporabnikovo razumevanje predračunskih računovodskih informacij;</w:t>
      </w:r>
    </w:p>
    <w:p w14:paraId="53890623" w14:textId="3053CB98" w:rsidR="006E6F9F" w:rsidRPr="003311E5" w:rsidRDefault="006E6F9F" w:rsidP="006E6F9F">
      <w:pPr>
        <w:numPr>
          <w:ilvl w:val="0"/>
          <w:numId w:val="8"/>
        </w:numPr>
        <w:spacing w:line="280" w:lineRule="exact"/>
        <w:ind w:left="1411" w:hanging="547"/>
        <w:rPr>
          <w:szCs w:val="22"/>
        </w:rPr>
      </w:pPr>
      <w:r w:rsidRPr="003311E5">
        <w:rPr>
          <w:szCs w:val="22"/>
        </w:rPr>
        <w:t xml:space="preserve">v zvezi z zahtevo iz odstavka 24, če je po ustreznem zakonu ali drugem predpisu to mogoče, prilagoditev </w:t>
      </w:r>
      <w:r w:rsidR="00324C5F" w:rsidRPr="003311E5">
        <w:rPr>
          <w:szCs w:val="22"/>
        </w:rPr>
        <w:t xml:space="preserve">praktikovega </w:t>
      </w:r>
      <w:r w:rsidRPr="003311E5">
        <w:rPr>
          <w:szCs w:val="22"/>
        </w:rPr>
        <w:t>mnenja;</w:t>
      </w:r>
    </w:p>
    <w:p w14:paraId="4ABD41E8" w14:textId="77777777" w:rsidR="006E6F9F" w:rsidRPr="003311E5" w:rsidRDefault="006E6F9F" w:rsidP="006E6F9F">
      <w:pPr>
        <w:numPr>
          <w:ilvl w:val="0"/>
          <w:numId w:val="8"/>
        </w:numPr>
        <w:spacing w:line="280" w:lineRule="exact"/>
        <w:ind w:left="1411" w:hanging="547"/>
        <w:rPr>
          <w:szCs w:val="22"/>
        </w:rPr>
      </w:pPr>
      <w:r w:rsidRPr="003311E5">
        <w:rPr>
          <w:szCs w:val="22"/>
        </w:rPr>
        <w:t xml:space="preserve">če je po ustreznem zakonu ali drugem predpisu to mogoče, zadržanje poročila ali odstop od posla; </w:t>
      </w:r>
    </w:p>
    <w:p w14:paraId="59964F46" w14:textId="77777777" w:rsidR="006E6F9F" w:rsidRPr="003311E5" w:rsidRDefault="006E6F9F" w:rsidP="006E6F9F">
      <w:pPr>
        <w:numPr>
          <w:ilvl w:val="0"/>
          <w:numId w:val="8"/>
        </w:numPr>
        <w:spacing w:line="280" w:lineRule="exact"/>
        <w:ind w:left="1411" w:hanging="547"/>
        <w:rPr>
          <w:szCs w:val="22"/>
        </w:rPr>
      </w:pPr>
      <w:r w:rsidRPr="003311E5">
        <w:rPr>
          <w:szCs w:val="22"/>
        </w:rPr>
        <w:t>pridobitev pravnega nasveta.</w:t>
      </w:r>
    </w:p>
    <w:p w14:paraId="766C2324" w14:textId="77777777" w:rsidR="006E6F9F" w:rsidRPr="003311E5" w:rsidRDefault="006E6F9F" w:rsidP="006E6F9F">
      <w:pPr>
        <w:pStyle w:val="Heading4Sub-headingsNormalStylePlus"/>
        <w:rPr>
          <w:sz w:val="22"/>
          <w:szCs w:val="22"/>
          <w:lang w:val="sl-SI"/>
        </w:rPr>
      </w:pPr>
      <w:r w:rsidRPr="003311E5">
        <w:rPr>
          <w:sz w:val="22"/>
          <w:szCs w:val="22"/>
          <w:lang w:val="sl-SI"/>
        </w:rPr>
        <w:t>Ovrednotenje predstavit</w:t>
      </w:r>
      <w:r w:rsidR="00DB7E6B" w:rsidRPr="003311E5">
        <w:rPr>
          <w:sz w:val="22"/>
          <w:szCs w:val="22"/>
          <w:lang w:val="sl-SI"/>
        </w:rPr>
        <w:t>ve</w:t>
      </w:r>
      <w:r w:rsidRPr="003311E5">
        <w:rPr>
          <w:sz w:val="22"/>
          <w:szCs w:val="22"/>
          <w:lang w:val="sl-SI"/>
        </w:rPr>
        <w:t xml:space="preserve"> predračunskih računovodskih informacij</w:t>
      </w:r>
    </w:p>
    <w:p w14:paraId="2D8D1FCE" w14:textId="36277607" w:rsidR="006E6F9F" w:rsidRPr="003311E5" w:rsidRDefault="006E6F9F" w:rsidP="006E6F9F">
      <w:pPr>
        <w:pStyle w:val="Naslov2"/>
        <w:spacing w:line="280" w:lineRule="exact"/>
        <w:rPr>
          <w:sz w:val="22"/>
          <w:szCs w:val="22"/>
        </w:rPr>
      </w:pPr>
      <w:r w:rsidRPr="003311E5">
        <w:rPr>
          <w:b w:val="0"/>
          <w:sz w:val="22"/>
          <w:szCs w:val="22"/>
        </w:rPr>
        <w:t>Preprečevanje povezovanja z zavajajočimi računovodskimi informacijami</w:t>
      </w:r>
      <w:r w:rsidRPr="003311E5">
        <w:rPr>
          <w:sz w:val="22"/>
          <w:szCs w:val="22"/>
        </w:rPr>
        <w:t xml:space="preserve"> </w:t>
      </w:r>
      <w:r w:rsidRPr="003311E5">
        <w:rPr>
          <w:b w:val="0"/>
          <w:iCs/>
          <w:sz w:val="22"/>
          <w:szCs w:val="22"/>
        </w:rPr>
        <w:t>(</w:t>
      </w:r>
      <w:r w:rsidR="005933C3" w:rsidRPr="005933C3">
        <w:rPr>
          <w:b w:val="0"/>
          <w:iCs/>
          <w:sz w:val="18"/>
          <w:szCs w:val="18"/>
        </w:rPr>
        <w:t xml:space="preserve">glej </w:t>
      </w:r>
      <w:r w:rsidRPr="003311E5">
        <w:rPr>
          <w:b w:val="0"/>
          <w:iCs/>
          <w:sz w:val="18"/>
          <w:szCs w:val="18"/>
        </w:rPr>
        <w:t>odstavek 26(b)</w:t>
      </w:r>
      <w:r w:rsidR="005933C3" w:rsidRPr="005933C3">
        <w:rPr>
          <w:b w:val="0"/>
          <w:iCs/>
          <w:sz w:val="22"/>
          <w:szCs w:val="18"/>
        </w:rPr>
        <w:t>)</w:t>
      </w:r>
    </w:p>
    <w:p w14:paraId="1A09E1E7" w14:textId="19B6435D" w:rsidR="006E6F9F" w:rsidRPr="00757572"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A41.</w:t>
      </w:r>
      <w:r w:rsidRPr="003311E5">
        <w:rPr>
          <w:sz w:val="22"/>
          <w:szCs w:val="22"/>
          <w:lang w:val="sl-SI"/>
        </w:rPr>
        <w:tab/>
        <w:t xml:space="preserve">Kodeks </w:t>
      </w:r>
      <w:proofErr w:type="spellStart"/>
      <w:r w:rsidRPr="003311E5">
        <w:rPr>
          <w:sz w:val="22"/>
          <w:szCs w:val="22"/>
          <w:lang w:val="sl-SI"/>
        </w:rPr>
        <w:t>IESBA</w:t>
      </w:r>
      <w:proofErr w:type="spellEnd"/>
      <w:r w:rsidRPr="003311E5">
        <w:rPr>
          <w:sz w:val="22"/>
          <w:szCs w:val="22"/>
          <w:lang w:val="sl-SI"/>
        </w:rPr>
        <w:t xml:space="preserve"> zahteva, da </w:t>
      </w:r>
      <w:r w:rsidR="00324C5F" w:rsidRPr="003311E5">
        <w:rPr>
          <w:sz w:val="22"/>
          <w:szCs w:val="22"/>
          <w:lang w:val="sl-SI"/>
        </w:rPr>
        <w:t xml:space="preserve">praktik </w:t>
      </w:r>
      <w:r w:rsidR="00DB7E6B" w:rsidRPr="003311E5">
        <w:rPr>
          <w:sz w:val="22"/>
          <w:szCs w:val="22"/>
          <w:lang w:val="sl-SI"/>
        </w:rPr>
        <w:t xml:space="preserve">ne sme biti </w:t>
      </w:r>
      <w:r w:rsidRPr="003311E5">
        <w:rPr>
          <w:sz w:val="22"/>
          <w:szCs w:val="22"/>
          <w:lang w:val="sl-SI"/>
        </w:rPr>
        <w:t xml:space="preserve">vedé povezan s poročili, obračuni, sporočili ali drugimi informacijami, za katere </w:t>
      </w:r>
      <w:r w:rsidR="00DB7E6B" w:rsidRPr="003311E5">
        <w:rPr>
          <w:sz w:val="22"/>
          <w:szCs w:val="22"/>
          <w:lang w:val="sl-SI"/>
        </w:rPr>
        <w:t>verjame</w:t>
      </w:r>
      <w:r w:rsidRPr="003311E5">
        <w:rPr>
          <w:sz w:val="22"/>
          <w:szCs w:val="22"/>
          <w:lang w:val="sl-SI"/>
        </w:rPr>
        <w:t>, da:</w:t>
      </w:r>
      <w:r w:rsidRPr="00757572">
        <w:rPr>
          <w:rStyle w:val="Sprotnaopomba-sklic"/>
          <w:szCs w:val="22"/>
          <w:lang w:val="sl-SI"/>
        </w:rPr>
        <w:footnoteReference w:id="10"/>
      </w:r>
    </w:p>
    <w:p w14:paraId="082C1A03" w14:textId="77777777" w:rsidR="006E6F9F" w:rsidRPr="007132BA" w:rsidRDefault="006E6F9F" w:rsidP="006E6F9F">
      <w:pPr>
        <w:pStyle w:val="NumberedParagraphISA400"/>
        <w:tabs>
          <w:tab w:val="clear" w:pos="312"/>
          <w:tab w:val="clear" w:pos="480"/>
        </w:tabs>
        <w:spacing w:before="120"/>
        <w:ind w:left="1411" w:hanging="547"/>
        <w:rPr>
          <w:sz w:val="22"/>
          <w:szCs w:val="22"/>
          <w:lang w:val="sl-SI"/>
        </w:rPr>
      </w:pPr>
      <w:r w:rsidRPr="007132BA">
        <w:rPr>
          <w:sz w:val="22"/>
          <w:szCs w:val="22"/>
          <w:lang w:val="sl-SI"/>
        </w:rPr>
        <w:t>(a)</w:t>
      </w:r>
      <w:r w:rsidRPr="007132BA">
        <w:rPr>
          <w:sz w:val="22"/>
          <w:szCs w:val="22"/>
          <w:lang w:val="sl-SI"/>
        </w:rPr>
        <w:tab/>
        <w:t xml:space="preserve">vsebujejo pomembno napačno ali zavajajočo </w:t>
      </w:r>
      <w:r w:rsidR="00DB7E6B" w:rsidRPr="007132BA">
        <w:rPr>
          <w:sz w:val="22"/>
          <w:szCs w:val="22"/>
          <w:lang w:val="sl-SI"/>
        </w:rPr>
        <w:t>navedbo</w:t>
      </w:r>
      <w:r w:rsidRPr="007132BA">
        <w:rPr>
          <w:sz w:val="22"/>
          <w:szCs w:val="22"/>
          <w:lang w:val="sl-SI"/>
        </w:rPr>
        <w:t>;</w:t>
      </w:r>
    </w:p>
    <w:p w14:paraId="1EEE9652" w14:textId="1074AA41" w:rsidR="006E6F9F" w:rsidRPr="003311E5" w:rsidRDefault="006E6F9F" w:rsidP="006E6F9F">
      <w:pPr>
        <w:pStyle w:val="NumberedParagraphISA400"/>
        <w:tabs>
          <w:tab w:val="clear" w:pos="312"/>
          <w:tab w:val="clear" w:pos="480"/>
        </w:tabs>
        <w:spacing w:before="120"/>
        <w:ind w:left="1411" w:hanging="547"/>
        <w:rPr>
          <w:sz w:val="22"/>
          <w:szCs w:val="22"/>
          <w:lang w:val="sl-SI"/>
        </w:rPr>
      </w:pPr>
      <w:r w:rsidRPr="003311E5">
        <w:rPr>
          <w:sz w:val="22"/>
          <w:szCs w:val="22"/>
          <w:lang w:val="sl-SI"/>
        </w:rPr>
        <w:t>(b)</w:t>
      </w:r>
      <w:r w:rsidRPr="003311E5">
        <w:rPr>
          <w:sz w:val="22"/>
          <w:szCs w:val="22"/>
          <w:lang w:val="sl-SI"/>
        </w:rPr>
        <w:tab/>
        <w:t xml:space="preserve">vsebujejo brezbrižno </w:t>
      </w:r>
      <w:r w:rsidR="00EA4DA2">
        <w:rPr>
          <w:sz w:val="22"/>
          <w:szCs w:val="22"/>
          <w:lang w:val="sl-SI"/>
        </w:rPr>
        <w:t xml:space="preserve">podane </w:t>
      </w:r>
      <w:r w:rsidRPr="003311E5">
        <w:rPr>
          <w:sz w:val="22"/>
          <w:szCs w:val="22"/>
          <w:lang w:val="sl-SI"/>
        </w:rPr>
        <w:t>ugotovitve ali informacije ali</w:t>
      </w:r>
    </w:p>
    <w:p w14:paraId="4209883A" w14:textId="2E09D817" w:rsidR="006E6F9F" w:rsidRPr="003311E5" w:rsidRDefault="006E6F9F" w:rsidP="006E6F9F">
      <w:pPr>
        <w:pStyle w:val="NumberedParagraphISA400"/>
        <w:tabs>
          <w:tab w:val="clear" w:pos="312"/>
          <w:tab w:val="clear" w:pos="480"/>
        </w:tabs>
        <w:spacing w:before="120"/>
        <w:ind w:left="1411" w:hanging="547"/>
        <w:rPr>
          <w:sz w:val="22"/>
          <w:szCs w:val="22"/>
          <w:lang w:val="sl-SI"/>
        </w:rPr>
      </w:pPr>
      <w:r w:rsidRPr="003311E5">
        <w:rPr>
          <w:sz w:val="22"/>
          <w:szCs w:val="22"/>
          <w:lang w:val="sl-SI"/>
        </w:rPr>
        <w:t>(c)</w:t>
      </w:r>
      <w:r w:rsidRPr="003311E5">
        <w:rPr>
          <w:sz w:val="22"/>
          <w:szCs w:val="22"/>
          <w:lang w:val="sl-SI"/>
        </w:rPr>
        <w:tab/>
        <w:t xml:space="preserve">opuščajo ali prikrivajo </w:t>
      </w:r>
      <w:r w:rsidR="00DB436F">
        <w:rPr>
          <w:sz w:val="22"/>
          <w:szCs w:val="22"/>
          <w:lang w:val="sl-SI"/>
        </w:rPr>
        <w:t xml:space="preserve">zahtevane </w:t>
      </w:r>
      <w:r w:rsidR="00DB7E6B" w:rsidRPr="003311E5">
        <w:rPr>
          <w:sz w:val="22"/>
          <w:szCs w:val="22"/>
          <w:lang w:val="sl-SI"/>
        </w:rPr>
        <w:t>informacije</w:t>
      </w:r>
      <w:r w:rsidRPr="003311E5">
        <w:rPr>
          <w:sz w:val="22"/>
          <w:szCs w:val="22"/>
          <w:lang w:val="sl-SI"/>
        </w:rPr>
        <w:t xml:space="preserve">, </w:t>
      </w:r>
      <w:r w:rsidR="00DB436F">
        <w:rPr>
          <w:sz w:val="22"/>
          <w:szCs w:val="22"/>
          <w:lang w:val="sl-SI"/>
        </w:rPr>
        <w:t xml:space="preserve">kjer bi bila </w:t>
      </w:r>
      <w:r w:rsidRPr="003311E5">
        <w:rPr>
          <w:sz w:val="22"/>
          <w:szCs w:val="22"/>
          <w:lang w:val="sl-SI"/>
        </w:rPr>
        <w:t xml:space="preserve">taka opustitev ali prikrivanje </w:t>
      </w:r>
      <w:r w:rsidR="00DB7E6B" w:rsidRPr="003311E5">
        <w:rPr>
          <w:sz w:val="22"/>
          <w:szCs w:val="22"/>
          <w:lang w:val="sl-SI"/>
        </w:rPr>
        <w:t xml:space="preserve">lahko </w:t>
      </w:r>
      <w:r w:rsidRPr="003311E5">
        <w:rPr>
          <w:sz w:val="22"/>
          <w:szCs w:val="22"/>
          <w:lang w:val="sl-SI"/>
        </w:rPr>
        <w:t>zavajajoča.</w:t>
      </w:r>
    </w:p>
    <w:p w14:paraId="02BBFB01" w14:textId="2E0A106F" w:rsidR="006E6F9F" w:rsidRPr="003311E5" w:rsidRDefault="006E6F9F" w:rsidP="006E6F9F">
      <w:pPr>
        <w:pStyle w:val="Naslov2"/>
        <w:spacing w:line="280" w:lineRule="exact"/>
        <w:rPr>
          <w:sz w:val="22"/>
          <w:szCs w:val="22"/>
        </w:rPr>
      </w:pPr>
      <w:r w:rsidRPr="003311E5">
        <w:rPr>
          <w:b w:val="0"/>
          <w:sz w:val="22"/>
          <w:szCs w:val="22"/>
        </w:rPr>
        <w:t>Razkritja, ki spremljajo predračunske računovodske informacije</w:t>
      </w:r>
      <w:r w:rsidRPr="003311E5">
        <w:rPr>
          <w:sz w:val="22"/>
          <w:szCs w:val="22"/>
        </w:rPr>
        <w:t xml:space="preserve"> </w:t>
      </w:r>
      <w:r w:rsidRPr="003311E5">
        <w:rPr>
          <w:b w:val="0"/>
          <w:iCs/>
          <w:sz w:val="22"/>
          <w:szCs w:val="22"/>
        </w:rPr>
        <w:t>(</w:t>
      </w:r>
      <w:r w:rsidR="005933C3" w:rsidRPr="005933C3">
        <w:rPr>
          <w:b w:val="0"/>
          <w:iCs/>
          <w:sz w:val="18"/>
          <w:szCs w:val="18"/>
        </w:rPr>
        <w:t xml:space="preserve">glej </w:t>
      </w:r>
      <w:r w:rsidRPr="003311E5">
        <w:rPr>
          <w:b w:val="0"/>
          <w:iCs/>
          <w:sz w:val="18"/>
          <w:szCs w:val="18"/>
        </w:rPr>
        <w:t>odstavka 14(c), 26(c)</w:t>
      </w:r>
      <w:r w:rsidR="005933C3" w:rsidRPr="005933C3">
        <w:rPr>
          <w:b w:val="0"/>
          <w:iCs/>
          <w:sz w:val="22"/>
          <w:szCs w:val="18"/>
        </w:rPr>
        <w:t>)</w:t>
      </w:r>
    </w:p>
    <w:p w14:paraId="0099185A" w14:textId="77777777"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A42.</w:t>
      </w:r>
      <w:r w:rsidRPr="003311E5">
        <w:rPr>
          <w:sz w:val="22"/>
          <w:szCs w:val="22"/>
          <w:lang w:val="sl-SI"/>
        </w:rPr>
        <w:tab/>
        <w:t>Ustrezna razkritja lahko vključujejo zadeve, kot so:</w:t>
      </w:r>
    </w:p>
    <w:p w14:paraId="0C47F703" w14:textId="77777777" w:rsidR="006E6F9F" w:rsidRPr="003311E5" w:rsidRDefault="006E6F9F" w:rsidP="006E6F9F">
      <w:pPr>
        <w:numPr>
          <w:ilvl w:val="0"/>
          <w:numId w:val="8"/>
        </w:numPr>
        <w:spacing w:line="280" w:lineRule="exact"/>
        <w:ind w:left="1411" w:hanging="547"/>
        <w:rPr>
          <w:szCs w:val="22"/>
        </w:rPr>
      </w:pPr>
      <w:r w:rsidRPr="003311E5">
        <w:rPr>
          <w:szCs w:val="22"/>
        </w:rPr>
        <w:t xml:space="preserve">narava in namen predračunskih računovodskih informacij, vključno z naravo dogodka ali </w:t>
      </w:r>
      <w:r w:rsidR="008E6128" w:rsidRPr="003311E5">
        <w:rPr>
          <w:szCs w:val="22"/>
        </w:rPr>
        <w:t>transakcije</w:t>
      </w:r>
      <w:r w:rsidRPr="003311E5">
        <w:rPr>
          <w:szCs w:val="22"/>
        </w:rPr>
        <w:t xml:space="preserve">, in datum, na katerega naj bi se tak dogodek zgodil ali </w:t>
      </w:r>
      <w:r w:rsidR="008E6128" w:rsidRPr="003311E5">
        <w:rPr>
          <w:szCs w:val="22"/>
        </w:rPr>
        <w:t>transakcija</w:t>
      </w:r>
      <w:r w:rsidRPr="003311E5">
        <w:rPr>
          <w:szCs w:val="22"/>
        </w:rPr>
        <w:t xml:space="preserve"> izpeljal</w:t>
      </w:r>
      <w:r w:rsidR="008E6128" w:rsidRPr="003311E5">
        <w:rPr>
          <w:szCs w:val="22"/>
        </w:rPr>
        <w:t>a</w:t>
      </w:r>
      <w:r w:rsidRPr="003311E5">
        <w:rPr>
          <w:szCs w:val="22"/>
        </w:rPr>
        <w:t>;</w:t>
      </w:r>
    </w:p>
    <w:p w14:paraId="3FDBEF0C" w14:textId="77777777" w:rsidR="006E6F9F" w:rsidRPr="003311E5" w:rsidRDefault="006E6F9F" w:rsidP="006E6F9F">
      <w:pPr>
        <w:numPr>
          <w:ilvl w:val="0"/>
          <w:numId w:val="8"/>
        </w:numPr>
        <w:spacing w:line="280" w:lineRule="exact"/>
        <w:ind w:left="1411" w:hanging="547"/>
        <w:rPr>
          <w:szCs w:val="22"/>
        </w:rPr>
      </w:pPr>
      <w:r w:rsidRPr="003311E5">
        <w:rPr>
          <w:szCs w:val="22"/>
        </w:rPr>
        <w:t>vir, iz katerega so bile črpane nep</w:t>
      </w:r>
      <w:r w:rsidR="008E6128" w:rsidRPr="003311E5">
        <w:rPr>
          <w:szCs w:val="22"/>
        </w:rPr>
        <w:t>rilagojene</w:t>
      </w:r>
      <w:r w:rsidRPr="003311E5">
        <w:rPr>
          <w:szCs w:val="22"/>
        </w:rPr>
        <w:t xml:space="preserve"> računovodske informacije, in </w:t>
      </w:r>
      <w:r w:rsidR="008E6128" w:rsidRPr="003311E5">
        <w:rPr>
          <w:szCs w:val="22"/>
        </w:rPr>
        <w:t xml:space="preserve">navedbo, </w:t>
      </w:r>
      <w:r w:rsidRPr="003311E5">
        <w:rPr>
          <w:szCs w:val="22"/>
        </w:rPr>
        <w:t>ali je bilo poročilo o reviziji ali preisk</w:t>
      </w:r>
      <w:r w:rsidR="008E6128" w:rsidRPr="003311E5">
        <w:rPr>
          <w:szCs w:val="22"/>
        </w:rPr>
        <w:t>avi</w:t>
      </w:r>
      <w:r w:rsidRPr="003311E5">
        <w:rPr>
          <w:szCs w:val="22"/>
        </w:rPr>
        <w:t xml:space="preserve"> tega vira objavljeno ali ne;</w:t>
      </w:r>
    </w:p>
    <w:p w14:paraId="736E7894" w14:textId="77777777" w:rsidR="006E6F9F" w:rsidRPr="003311E5" w:rsidRDefault="006E6F9F" w:rsidP="006E6F9F">
      <w:pPr>
        <w:numPr>
          <w:ilvl w:val="0"/>
          <w:numId w:val="8"/>
        </w:numPr>
        <w:spacing w:line="280" w:lineRule="exact"/>
        <w:ind w:left="1411" w:hanging="547"/>
        <w:rPr>
          <w:szCs w:val="22"/>
        </w:rPr>
      </w:pPr>
      <w:r w:rsidRPr="003311E5">
        <w:rPr>
          <w:szCs w:val="22"/>
        </w:rPr>
        <w:t>predračunsk</w:t>
      </w:r>
      <w:r w:rsidR="008E6128" w:rsidRPr="003311E5">
        <w:rPr>
          <w:szCs w:val="22"/>
        </w:rPr>
        <w:t>e</w:t>
      </w:r>
      <w:r w:rsidRPr="003311E5">
        <w:rPr>
          <w:szCs w:val="22"/>
        </w:rPr>
        <w:t xml:space="preserve"> p</w:t>
      </w:r>
      <w:r w:rsidR="008E6128" w:rsidRPr="003311E5">
        <w:rPr>
          <w:szCs w:val="22"/>
        </w:rPr>
        <w:t>rilagoditve, vključno</w:t>
      </w:r>
      <w:r w:rsidRPr="003311E5">
        <w:rPr>
          <w:szCs w:val="22"/>
        </w:rPr>
        <w:t xml:space="preserve"> z opisom in razlago vsake </w:t>
      </w:r>
      <w:r w:rsidR="008E6128" w:rsidRPr="003311E5">
        <w:rPr>
          <w:szCs w:val="22"/>
        </w:rPr>
        <w:t>od njih</w:t>
      </w:r>
      <w:r w:rsidRPr="003311E5">
        <w:rPr>
          <w:szCs w:val="22"/>
        </w:rPr>
        <w:t>; v primeru računovodskih informacij pr</w:t>
      </w:r>
      <w:r w:rsidR="008E6128" w:rsidRPr="003311E5">
        <w:rPr>
          <w:szCs w:val="22"/>
        </w:rPr>
        <w:t>idobljenega</w:t>
      </w:r>
      <w:r w:rsidRPr="003311E5">
        <w:rPr>
          <w:szCs w:val="22"/>
        </w:rPr>
        <w:t xml:space="preserve"> ali od</w:t>
      </w:r>
      <w:r w:rsidR="008E6128" w:rsidRPr="003311E5">
        <w:rPr>
          <w:szCs w:val="22"/>
        </w:rPr>
        <w:t>tujenega</w:t>
      </w:r>
      <w:r w:rsidRPr="003311E5">
        <w:rPr>
          <w:szCs w:val="22"/>
        </w:rPr>
        <w:t xml:space="preserve"> po</w:t>
      </w:r>
      <w:r w:rsidR="008E6128" w:rsidRPr="003311E5">
        <w:rPr>
          <w:szCs w:val="22"/>
        </w:rPr>
        <w:t>sla</w:t>
      </w:r>
      <w:r w:rsidRPr="003311E5">
        <w:rPr>
          <w:szCs w:val="22"/>
        </w:rPr>
        <w:t xml:space="preserve"> to vključuje vir, iz katerega so bile take informacije črpane</w:t>
      </w:r>
      <w:r w:rsidR="008E6128" w:rsidRPr="003311E5">
        <w:rPr>
          <w:szCs w:val="22"/>
        </w:rPr>
        <w:t>,</w:t>
      </w:r>
      <w:r w:rsidRPr="003311E5">
        <w:rPr>
          <w:szCs w:val="22"/>
        </w:rPr>
        <w:t xml:space="preserve"> in </w:t>
      </w:r>
      <w:r w:rsidR="008E6128" w:rsidRPr="003311E5">
        <w:rPr>
          <w:szCs w:val="22"/>
        </w:rPr>
        <w:t xml:space="preserve">navedbo, </w:t>
      </w:r>
      <w:r w:rsidRPr="003311E5">
        <w:rPr>
          <w:szCs w:val="22"/>
        </w:rPr>
        <w:t>ali je bilo poročilo o reviziji ali preisk</w:t>
      </w:r>
      <w:r w:rsidR="008E6128" w:rsidRPr="003311E5">
        <w:rPr>
          <w:szCs w:val="22"/>
        </w:rPr>
        <w:t>avi</w:t>
      </w:r>
      <w:r w:rsidRPr="003311E5">
        <w:rPr>
          <w:szCs w:val="22"/>
        </w:rPr>
        <w:t xml:space="preserve"> tega vira objavljeno ali ne;</w:t>
      </w:r>
    </w:p>
    <w:p w14:paraId="7014B448" w14:textId="77777777" w:rsidR="006E6F9F" w:rsidRPr="003311E5" w:rsidRDefault="006E6F9F" w:rsidP="006E6F9F">
      <w:pPr>
        <w:numPr>
          <w:ilvl w:val="0"/>
          <w:numId w:val="8"/>
        </w:numPr>
        <w:spacing w:line="280" w:lineRule="exact"/>
        <w:ind w:left="1411" w:hanging="547"/>
        <w:rPr>
          <w:spacing w:val="-4"/>
          <w:szCs w:val="22"/>
        </w:rPr>
      </w:pPr>
      <w:r w:rsidRPr="003311E5">
        <w:rPr>
          <w:spacing w:val="-4"/>
          <w:szCs w:val="22"/>
        </w:rPr>
        <w:t xml:space="preserve">opis </w:t>
      </w:r>
      <w:r w:rsidR="008E6128" w:rsidRPr="003311E5">
        <w:rPr>
          <w:spacing w:val="-4"/>
          <w:szCs w:val="22"/>
        </w:rPr>
        <w:t>primernih</w:t>
      </w:r>
      <w:r w:rsidRPr="003311E5">
        <w:rPr>
          <w:spacing w:val="-4"/>
          <w:szCs w:val="22"/>
        </w:rPr>
        <w:t xml:space="preserve"> sodil, na </w:t>
      </w:r>
      <w:r w:rsidR="008E6128" w:rsidRPr="003311E5">
        <w:rPr>
          <w:spacing w:val="-4"/>
          <w:szCs w:val="22"/>
        </w:rPr>
        <w:t>osnovi</w:t>
      </w:r>
      <w:r w:rsidRPr="003311E5">
        <w:rPr>
          <w:spacing w:val="-4"/>
          <w:szCs w:val="22"/>
        </w:rPr>
        <w:t xml:space="preserve"> katerih so bile </w:t>
      </w:r>
      <w:proofErr w:type="spellStart"/>
      <w:r w:rsidRPr="003311E5">
        <w:rPr>
          <w:spacing w:val="-4"/>
          <w:szCs w:val="22"/>
        </w:rPr>
        <w:t>kompilirane</w:t>
      </w:r>
      <w:proofErr w:type="spellEnd"/>
      <w:r w:rsidRPr="003311E5">
        <w:rPr>
          <w:spacing w:val="-4"/>
          <w:szCs w:val="22"/>
        </w:rPr>
        <w:t xml:space="preserve"> predračunske računovodske informacije, če tak opis ni javno </w:t>
      </w:r>
      <w:r w:rsidR="008E6128" w:rsidRPr="003311E5">
        <w:rPr>
          <w:spacing w:val="-4"/>
          <w:szCs w:val="22"/>
        </w:rPr>
        <w:t>dostopen</w:t>
      </w:r>
      <w:r w:rsidRPr="003311E5">
        <w:rPr>
          <w:spacing w:val="-4"/>
          <w:szCs w:val="22"/>
        </w:rPr>
        <w:t xml:space="preserve">; in </w:t>
      </w:r>
    </w:p>
    <w:p w14:paraId="65552B5C" w14:textId="77777777" w:rsidR="006E6F9F" w:rsidRPr="003311E5" w:rsidRDefault="006E6F9F" w:rsidP="006E6F9F">
      <w:pPr>
        <w:numPr>
          <w:ilvl w:val="0"/>
          <w:numId w:val="8"/>
        </w:numPr>
        <w:spacing w:line="280" w:lineRule="exact"/>
        <w:ind w:left="1411" w:hanging="547"/>
        <w:rPr>
          <w:spacing w:val="-4"/>
          <w:szCs w:val="22"/>
        </w:rPr>
      </w:pPr>
      <w:r w:rsidRPr="003311E5">
        <w:rPr>
          <w:spacing w:val="-4"/>
          <w:szCs w:val="22"/>
        </w:rPr>
        <w:t xml:space="preserve">izjava, da so bile predračunske računovodske informacije </w:t>
      </w:r>
      <w:proofErr w:type="spellStart"/>
      <w:r w:rsidRPr="003311E5">
        <w:rPr>
          <w:spacing w:val="-4"/>
          <w:szCs w:val="22"/>
        </w:rPr>
        <w:t>kompilirane</w:t>
      </w:r>
      <w:proofErr w:type="spellEnd"/>
      <w:r w:rsidRPr="003311E5">
        <w:rPr>
          <w:spacing w:val="-4"/>
          <w:szCs w:val="22"/>
        </w:rPr>
        <w:t xml:space="preserve"> samo za ponazoritven namen in da zaradi svoje narave ne izkazujejo dejanskega finančnega </w:t>
      </w:r>
      <w:r w:rsidR="008E6128" w:rsidRPr="003311E5">
        <w:rPr>
          <w:spacing w:val="-4"/>
          <w:szCs w:val="22"/>
        </w:rPr>
        <w:t>stanja</w:t>
      </w:r>
      <w:r w:rsidRPr="003311E5">
        <w:rPr>
          <w:spacing w:val="-4"/>
          <w:szCs w:val="22"/>
        </w:rPr>
        <w:t>, finančne uspešnosti ali denarnih tokov organizacije.</w:t>
      </w:r>
    </w:p>
    <w:p w14:paraId="0F6D5658" w14:textId="77777777" w:rsidR="006E6F9F" w:rsidRPr="003311E5" w:rsidRDefault="006E6F9F" w:rsidP="006E6F9F">
      <w:pPr>
        <w:ind w:left="900"/>
        <w:rPr>
          <w:szCs w:val="22"/>
        </w:rPr>
      </w:pPr>
      <w:r w:rsidRPr="003311E5">
        <w:rPr>
          <w:szCs w:val="22"/>
        </w:rPr>
        <w:t>Ustrez</w:t>
      </w:r>
      <w:r w:rsidR="008E6128" w:rsidRPr="003311E5">
        <w:rPr>
          <w:szCs w:val="22"/>
        </w:rPr>
        <w:t>e</w:t>
      </w:r>
      <w:r w:rsidRPr="003311E5">
        <w:rPr>
          <w:szCs w:val="22"/>
        </w:rPr>
        <w:t>n zakon ali drug predpis utegne zahtevati ta ali druga posebna razkritja.</w:t>
      </w:r>
    </w:p>
    <w:p w14:paraId="7096335A" w14:textId="564CD6EF" w:rsidR="006E6F9F" w:rsidRPr="003311E5" w:rsidRDefault="006E6F9F" w:rsidP="008E6128">
      <w:pPr>
        <w:pStyle w:val="Naslov2"/>
        <w:spacing w:before="240" w:line="280" w:lineRule="exact"/>
        <w:rPr>
          <w:sz w:val="22"/>
          <w:szCs w:val="22"/>
        </w:rPr>
      </w:pPr>
      <w:r w:rsidRPr="003311E5">
        <w:rPr>
          <w:b w:val="0"/>
          <w:sz w:val="22"/>
          <w:szCs w:val="22"/>
        </w:rPr>
        <w:t xml:space="preserve">Proučevanje bistvenih </w:t>
      </w:r>
      <w:r w:rsidR="008E6128" w:rsidRPr="003311E5">
        <w:rPr>
          <w:b w:val="0"/>
          <w:sz w:val="22"/>
          <w:szCs w:val="22"/>
        </w:rPr>
        <w:t>kasnejših</w:t>
      </w:r>
      <w:r w:rsidRPr="003311E5">
        <w:rPr>
          <w:b w:val="0"/>
          <w:sz w:val="22"/>
          <w:szCs w:val="22"/>
        </w:rPr>
        <w:t xml:space="preserve"> dogodkov</w:t>
      </w:r>
      <w:r w:rsidRPr="003311E5">
        <w:rPr>
          <w:sz w:val="22"/>
          <w:szCs w:val="22"/>
        </w:rPr>
        <w:t xml:space="preserve"> </w:t>
      </w:r>
      <w:r w:rsidRPr="003311E5">
        <w:rPr>
          <w:b w:val="0"/>
          <w:iCs/>
          <w:sz w:val="22"/>
          <w:szCs w:val="22"/>
        </w:rPr>
        <w:t>(</w:t>
      </w:r>
      <w:r w:rsidR="005933C3" w:rsidRPr="005933C3">
        <w:rPr>
          <w:b w:val="0"/>
          <w:iCs/>
          <w:sz w:val="18"/>
          <w:szCs w:val="18"/>
        </w:rPr>
        <w:t xml:space="preserve">glej </w:t>
      </w:r>
      <w:r w:rsidRPr="003311E5">
        <w:rPr>
          <w:b w:val="0"/>
          <w:iCs/>
          <w:sz w:val="18"/>
          <w:szCs w:val="18"/>
        </w:rPr>
        <w:t>odstavek 26(d)</w:t>
      </w:r>
      <w:r w:rsidR="005933C3" w:rsidRPr="005933C3">
        <w:rPr>
          <w:b w:val="0"/>
          <w:iCs/>
          <w:sz w:val="22"/>
          <w:szCs w:val="18"/>
        </w:rPr>
        <w:t>)</w:t>
      </w:r>
    </w:p>
    <w:p w14:paraId="4D3CE52D" w14:textId="059C9C02"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A43.</w:t>
      </w:r>
      <w:r w:rsidRPr="003311E5">
        <w:rPr>
          <w:sz w:val="22"/>
          <w:szCs w:val="22"/>
          <w:lang w:val="sl-SI"/>
        </w:rPr>
        <w:tab/>
        <w:t xml:space="preserve">Ker </w:t>
      </w:r>
      <w:r w:rsidR="00324C5F" w:rsidRPr="003311E5">
        <w:rPr>
          <w:sz w:val="22"/>
          <w:szCs w:val="22"/>
          <w:lang w:val="sl-SI"/>
        </w:rPr>
        <w:t xml:space="preserve">praktik </w:t>
      </w:r>
      <w:r w:rsidRPr="003311E5">
        <w:rPr>
          <w:sz w:val="22"/>
          <w:szCs w:val="22"/>
          <w:lang w:val="sl-SI"/>
        </w:rPr>
        <w:t>ne poroča o viru, iz katerega so bile črpane nep</w:t>
      </w:r>
      <w:r w:rsidR="008E6128" w:rsidRPr="003311E5">
        <w:rPr>
          <w:sz w:val="22"/>
          <w:szCs w:val="22"/>
          <w:lang w:val="sl-SI"/>
        </w:rPr>
        <w:t>rilagojene</w:t>
      </w:r>
      <w:r w:rsidRPr="003311E5">
        <w:rPr>
          <w:sz w:val="22"/>
          <w:szCs w:val="22"/>
          <w:lang w:val="sl-SI"/>
        </w:rPr>
        <w:t xml:space="preserve"> računovodske informacije, ni nobenih zahtev, da bi moral </w:t>
      </w:r>
      <w:r w:rsidR="00324C5F" w:rsidRPr="003311E5">
        <w:rPr>
          <w:sz w:val="22"/>
          <w:szCs w:val="22"/>
          <w:lang w:val="sl-SI"/>
        </w:rPr>
        <w:t xml:space="preserve">praktik </w:t>
      </w:r>
      <w:r w:rsidR="008E6128" w:rsidRPr="003311E5">
        <w:rPr>
          <w:sz w:val="22"/>
          <w:szCs w:val="22"/>
          <w:lang w:val="sl-SI"/>
        </w:rPr>
        <w:t>opraviti</w:t>
      </w:r>
      <w:r w:rsidRPr="003311E5">
        <w:rPr>
          <w:sz w:val="22"/>
          <w:szCs w:val="22"/>
          <w:lang w:val="sl-SI"/>
        </w:rPr>
        <w:t xml:space="preserve"> postopke za ugotavljanje dogodkov po datumu vira, zaradi katerih bi bil</w:t>
      </w:r>
      <w:r w:rsidR="00003560" w:rsidRPr="003311E5">
        <w:rPr>
          <w:sz w:val="22"/>
          <w:szCs w:val="22"/>
          <w:lang w:val="sl-SI"/>
        </w:rPr>
        <w:t>a</w:t>
      </w:r>
      <w:r w:rsidRPr="003311E5">
        <w:rPr>
          <w:sz w:val="22"/>
          <w:szCs w:val="22"/>
          <w:lang w:val="sl-SI"/>
        </w:rPr>
        <w:t xml:space="preserve"> potreb</w:t>
      </w:r>
      <w:r w:rsidR="00003560" w:rsidRPr="003311E5">
        <w:rPr>
          <w:sz w:val="22"/>
          <w:szCs w:val="22"/>
          <w:lang w:val="sl-SI"/>
        </w:rPr>
        <w:t>na</w:t>
      </w:r>
      <w:r w:rsidRPr="003311E5">
        <w:rPr>
          <w:sz w:val="22"/>
          <w:szCs w:val="22"/>
          <w:lang w:val="sl-SI"/>
        </w:rPr>
        <w:t xml:space="preserve"> p</w:t>
      </w:r>
      <w:r w:rsidR="00003560" w:rsidRPr="003311E5">
        <w:rPr>
          <w:sz w:val="22"/>
          <w:szCs w:val="22"/>
          <w:lang w:val="sl-SI"/>
        </w:rPr>
        <w:t>rilagoditev</w:t>
      </w:r>
      <w:r w:rsidRPr="003311E5">
        <w:rPr>
          <w:sz w:val="22"/>
          <w:szCs w:val="22"/>
          <w:lang w:val="sl-SI"/>
        </w:rPr>
        <w:t xml:space="preserve"> vira ali razkritje v takem viru. Ne glede na to pa je </w:t>
      </w:r>
      <w:r w:rsidR="00DF4C77" w:rsidRPr="003311E5">
        <w:rPr>
          <w:sz w:val="22"/>
          <w:szCs w:val="22"/>
          <w:lang w:val="sl-SI"/>
        </w:rPr>
        <w:t>mora</w:t>
      </w:r>
      <w:r w:rsidR="003B0AB4">
        <w:rPr>
          <w:sz w:val="22"/>
          <w:szCs w:val="22"/>
          <w:lang w:val="sl-SI"/>
        </w:rPr>
        <w:t>l</w:t>
      </w:r>
      <w:r w:rsidRPr="003311E5">
        <w:rPr>
          <w:sz w:val="22"/>
          <w:szCs w:val="22"/>
          <w:lang w:val="sl-SI"/>
        </w:rPr>
        <w:t xml:space="preserve"> </w:t>
      </w:r>
      <w:r w:rsidR="00324C5F" w:rsidRPr="003311E5">
        <w:rPr>
          <w:sz w:val="22"/>
          <w:szCs w:val="22"/>
          <w:lang w:val="sl-SI"/>
        </w:rPr>
        <w:t xml:space="preserve">praktik </w:t>
      </w:r>
      <w:r w:rsidR="00003560" w:rsidRPr="003311E5">
        <w:rPr>
          <w:sz w:val="22"/>
          <w:szCs w:val="22"/>
          <w:lang w:val="sl-SI"/>
        </w:rPr>
        <w:t>presodi</w:t>
      </w:r>
      <w:r w:rsidR="00DF4C77" w:rsidRPr="003311E5">
        <w:rPr>
          <w:sz w:val="22"/>
          <w:szCs w:val="22"/>
          <w:lang w:val="sl-SI"/>
        </w:rPr>
        <w:t>ti</w:t>
      </w:r>
      <w:r w:rsidRPr="003311E5">
        <w:rPr>
          <w:sz w:val="22"/>
          <w:szCs w:val="22"/>
          <w:lang w:val="sl-SI"/>
        </w:rPr>
        <w:t>, ali je opazil kakršne koli bistvene dogodke po datumu vira, iz katerega so bile črpane nep</w:t>
      </w:r>
      <w:r w:rsidR="00003560" w:rsidRPr="003311E5">
        <w:rPr>
          <w:sz w:val="22"/>
          <w:szCs w:val="22"/>
          <w:lang w:val="sl-SI"/>
        </w:rPr>
        <w:t>rilagojene</w:t>
      </w:r>
      <w:r w:rsidRPr="003311E5">
        <w:rPr>
          <w:sz w:val="22"/>
          <w:szCs w:val="22"/>
          <w:lang w:val="sl-SI"/>
        </w:rPr>
        <w:t xml:space="preserve"> računovodske informacije, </w:t>
      </w:r>
      <w:r w:rsidR="00003560" w:rsidRPr="003311E5">
        <w:rPr>
          <w:sz w:val="22"/>
          <w:szCs w:val="22"/>
          <w:lang w:val="sl-SI"/>
        </w:rPr>
        <w:t>na katere bi se bilo treba sklicevati ali jih razkriti</w:t>
      </w:r>
      <w:r w:rsidRPr="003311E5">
        <w:rPr>
          <w:sz w:val="22"/>
          <w:szCs w:val="22"/>
          <w:lang w:val="sl-SI"/>
        </w:rPr>
        <w:t xml:space="preserve"> v pojasnjevaln</w:t>
      </w:r>
      <w:r w:rsidR="00003560" w:rsidRPr="003311E5">
        <w:rPr>
          <w:sz w:val="22"/>
          <w:szCs w:val="22"/>
          <w:lang w:val="sl-SI"/>
        </w:rPr>
        <w:t>ih</w:t>
      </w:r>
      <w:r w:rsidRPr="003311E5">
        <w:rPr>
          <w:sz w:val="22"/>
          <w:szCs w:val="22"/>
          <w:lang w:val="sl-SI"/>
        </w:rPr>
        <w:t xml:space="preserve"> opomb</w:t>
      </w:r>
      <w:r w:rsidR="00003560" w:rsidRPr="003311E5">
        <w:rPr>
          <w:sz w:val="22"/>
          <w:szCs w:val="22"/>
          <w:lang w:val="sl-SI"/>
        </w:rPr>
        <w:t>ah</w:t>
      </w:r>
      <w:r w:rsidRPr="003311E5">
        <w:rPr>
          <w:sz w:val="22"/>
          <w:szCs w:val="22"/>
          <w:lang w:val="sl-SI"/>
        </w:rPr>
        <w:t xml:space="preserve"> k predračunskim računovodskim informacijam, tako da te ne bi bile zavajajoče. Tak</w:t>
      </w:r>
      <w:r w:rsidR="00003560" w:rsidRPr="003311E5">
        <w:rPr>
          <w:sz w:val="22"/>
          <w:szCs w:val="22"/>
          <w:lang w:val="sl-SI"/>
        </w:rPr>
        <w:t>a</w:t>
      </w:r>
      <w:r w:rsidRPr="003311E5">
        <w:rPr>
          <w:sz w:val="22"/>
          <w:szCs w:val="22"/>
          <w:lang w:val="sl-SI"/>
        </w:rPr>
        <w:t xml:space="preserve"> </w:t>
      </w:r>
      <w:r w:rsidR="00003560" w:rsidRPr="003311E5">
        <w:rPr>
          <w:sz w:val="22"/>
          <w:szCs w:val="22"/>
          <w:lang w:val="sl-SI"/>
        </w:rPr>
        <w:t>presoja</w:t>
      </w:r>
      <w:r w:rsidRPr="003311E5">
        <w:rPr>
          <w:sz w:val="22"/>
          <w:szCs w:val="22"/>
          <w:lang w:val="sl-SI"/>
        </w:rPr>
        <w:t xml:space="preserve"> temelji na </w:t>
      </w:r>
      <w:r w:rsidR="00324C5F" w:rsidRPr="003311E5">
        <w:rPr>
          <w:sz w:val="22"/>
          <w:szCs w:val="22"/>
          <w:lang w:val="sl-SI"/>
        </w:rPr>
        <w:t xml:space="preserve">praktikovem </w:t>
      </w:r>
      <w:r w:rsidR="00003560" w:rsidRPr="003311E5">
        <w:rPr>
          <w:sz w:val="22"/>
          <w:szCs w:val="22"/>
          <w:lang w:val="sl-SI"/>
        </w:rPr>
        <w:t>opravljanju</w:t>
      </w:r>
      <w:r w:rsidRPr="003311E5">
        <w:rPr>
          <w:sz w:val="22"/>
          <w:szCs w:val="22"/>
          <w:lang w:val="sl-SI"/>
        </w:rPr>
        <w:t xml:space="preserve"> postopkov po tem </w:t>
      </w:r>
      <w:proofErr w:type="spellStart"/>
      <w:r w:rsidRPr="003311E5">
        <w:rPr>
          <w:sz w:val="22"/>
          <w:szCs w:val="22"/>
          <w:lang w:val="sl-SI"/>
        </w:rPr>
        <w:t>MSZ</w:t>
      </w:r>
      <w:proofErr w:type="spellEnd"/>
      <w:r w:rsidR="003B0AB4">
        <w:rPr>
          <w:sz w:val="22"/>
          <w:szCs w:val="22"/>
          <w:lang w:val="sl-SI"/>
        </w:rPr>
        <w:t>-ju</w:t>
      </w:r>
      <w:r w:rsidRPr="003311E5">
        <w:rPr>
          <w:sz w:val="22"/>
          <w:szCs w:val="22"/>
          <w:lang w:val="sl-SI"/>
        </w:rPr>
        <w:t xml:space="preserve"> ali njegovem poznavanju organizacije in okoliščin posla. Po datumu vira, iz katerega so bile črpane nep</w:t>
      </w:r>
      <w:r w:rsidR="00003560" w:rsidRPr="003311E5">
        <w:rPr>
          <w:sz w:val="22"/>
          <w:szCs w:val="22"/>
          <w:lang w:val="sl-SI"/>
        </w:rPr>
        <w:t>rilagojene</w:t>
      </w:r>
      <w:r w:rsidRPr="003311E5">
        <w:rPr>
          <w:sz w:val="22"/>
          <w:szCs w:val="22"/>
          <w:lang w:val="sl-SI"/>
        </w:rPr>
        <w:t xml:space="preserve"> računovodske informacije, je organizacija na primer </w:t>
      </w:r>
      <w:r w:rsidR="00003560" w:rsidRPr="003311E5">
        <w:rPr>
          <w:sz w:val="22"/>
          <w:szCs w:val="22"/>
          <w:lang w:val="sl-SI"/>
        </w:rPr>
        <w:t>izpeljala</w:t>
      </w:r>
      <w:r w:rsidRPr="003311E5">
        <w:rPr>
          <w:sz w:val="22"/>
          <w:szCs w:val="22"/>
          <w:lang w:val="sl-SI"/>
        </w:rPr>
        <w:t xml:space="preserve"> kapitalsk</w:t>
      </w:r>
      <w:r w:rsidR="00003560" w:rsidRPr="003311E5">
        <w:rPr>
          <w:sz w:val="22"/>
          <w:szCs w:val="22"/>
          <w:lang w:val="sl-SI"/>
        </w:rPr>
        <w:t>o</w:t>
      </w:r>
      <w:r w:rsidRPr="003311E5">
        <w:rPr>
          <w:sz w:val="22"/>
          <w:szCs w:val="22"/>
          <w:lang w:val="sl-SI"/>
        </w:rPr>
        <w:t xml:space="preserve"> </w:t>
      </w:r>
      <w:r w:rsidR="00003560" w:rsidRPr="003311E5">
        <w:rPr>
          <w:sz w:val="22"/>
          <w:szCs w:val="22"/>
          <w:lang w:val="sl-SI"/>
        </w:rPr>
        <w:t>transakcijo</w:t>
      </w:r>
      <w:r w:rsidR="00D72E3F" w:rsidRPr="003311E5">
        <w:rPr>
          <w:sz w:val="22"/>
          <w:szCs w:val="22"/>
          <w:lang w:val="sl-SI"/>
        </w:rPr>
        <w:t>, s katero je bil njen</w:t>
      </w:r>
      <w:r w:rsidRPr="003311E5">
        <w:rPr>
          <w:sz w:val="22"/>
          <w:szCs w:val="22"/>
          <w:lang w:val="sl-SI"/>
        </w:rPr>
        <w:t xml:space="preserve"> zamenljiv</w:t>
      </w:r>
      <w:r w:rsidR="00D72E3F" w:rsidRPr="003311E5">
        <w:rPr>
          <w:sz w:val="22"/>
          <w:szCs w:val="22"/>
          <w:lang w:val="sl-SI"/>
        </w:rPr>
        <w:t>i</w:t>
      </w:r>
      <w:r w:rsidRPr="003311E5">
        <w:rPr>
          <w:sz w:val="22"/>
          <w:szCs w:val="22"/>
          <w:lang w:val="sl-SI"/>
        </w:rPr>
        <w:t xml:space="preserve"> dolg</w:t>
      </w:r>
      <w:r w:rsidR="00D72E3F" w:rsidRPr="003311E5">
        <w:rPr>
          <w:sz w:val="22"/>
          <w:szCs w:val="22"/>
          <w:lang w:val="sl-SI"/>
        </w:rPr>
        <w:t xml:space="preserve"> pretvorjen</w:t>
      </w:r>
      <w:r w:rsidRPr="003311E5">
        <w:rPr>
          <w:sz w:val="22"/>
          <w:szCs w:val="22"/>
          <w:lang w:val="sl-SI"/>
        </w:rPr>
        <w:t xml:space="preserve"> v lastniški kapital; če tak</w:t>
      </w:r>
      <w:r w:rsidR="00D72E3F" w:rsidRPr="003311E5">
        <w:rPr>
          <w:sz w:val="22"/>
          <w:szCs w:val="22"/>
          <w:lang w:val="sl-SI"/>
        </w:rPr>
        <w:t>a</w:t>
      </w:r>
      <w:r w:rsidRPr="003311E5">
        <w:rPr>
          <w:sz w:val="22"/>
          <w:szCs w:val="22"/>
          <w:lang w:val="sl-SI"/>
        </w:rPr>
        <w:t xml:space="preserve"> </w:t>
      </w:r>
      <w:r w:rsidR="00D72E3F" w:rsidRPr="003311E5">
        <w:rPr>
          <w:sz w:val="22"/>
          <w:szCs w:val="22"/>
          <w:lang w:val="sl-SI"/>
        </w:rPr>
        <w:t>transakcija</w:t>
      </w:r>
      <w:r w:rsidRPr="003311E5">
        <w:rPr>
          <w:sz w:val="22"/>
          <w:szCs w:val="22"/>
          <w:lang w:val="sl-SI"/>
        </w:rPr>
        <w:t xml:space="preserve"> ne bi bil</w:t>
      </w:r>
      <w:r w:rsidR="00D72E3F" w:rsidRPr="003311E5">
        <w:rPr>
          <w:sz w:val="22"/>
          <w:szCs w:val="22"/>
          <w:lang w:val="sl-SI"/>
        </w:rPr>
        <w:t>a</w:t>
      </w:r>
      <w:r w:rsidRPr="003311E5">
        <w:rPr>
          <w:sz w:val="22"/>
          <w:szCs w:val="22"/>
          <w:lang w:val="sl-SI"/>
        </w:rPr>
        <w:t xml:space="preserve"> razkrit</w:t>
      </w:r>
      <w:r w:rsidR="00D72E3F" w:rsidRPr="003311E5">
        <w:rPr>
          <w:sz w:val="22"/>
          <w:szCs w:val="22"/>
          <w:lang w:val="sl-SI"/>
        </w:rPr>
        <w:t>a</w:t>
      </w:r>
      <w:r w:rsidRPr="003311E5">
        <w:rPr>
          <w:sz w:val="22"/>
          <w:szCs w:val="22"/>
          <w:lang w:val="sl-SI"/>
        </w:rPr>
        <w:t>, bi bile predračunske računovodske informacije lahko zavajajoče.</w:t>
      </w:r>
    </w:p>
    <w:p w14:paraId="3430D553" w14:textId="5ADDD961" w:rsidR="006E6F9F" w:rsidRPr="003311E5" w:rsidRDefault="006E6F9F" w:rsidP="00D72E3F">
      <w:pPr>
        <w:pStyle w:val="Naslov2"/>
        <w:spacing w:before="240" w:line="280" w:lineRule="exact"/>
        <w:rPr>
          <w:sz w:val="22"/>
          <w:szCs w:val="22"/>
        </w:rPr>
      </w:pPr>
      <w:r w:rsidRPr="003311E5">
        <w:rPr>
          <w:b w:val="0"/>
          <w:sz w:val="22"/>
          <w:szCs w:val="22"/>
        </w:rPr>
        <w:t>Pomembna neskladnost z drugimi informacijami</w:t>
      </w:r>
      <w:r w:rsidRPr="003311E5">
        <w:rPr>
          <w:sz w:val="22"/>
          <w:szCs w:val="22"/>
        </w:rPr>
        <w:t xml:space="preserve"> </w:t>
      </w:r>
      <w:r w:rsidRPr="003311E5">
        <w:rPr>
          <w:b w:val="0"/>
          <w:iCs/>
          <w:sz w:val="22"/>
          <w:szCs w:val="22"/>
        </w:rPr>
        <w:t>(</w:t>
      </w:r>
      <w:r w:rsidR="005933C3" w:rsidRPr="005933C3">
        <w:rPr>
          <w:b w:val="0"/>
          <w:iCs/>
          <w:sz w:val="18"/>
          <w:szCs w:val="18"/>
        </w:rPr>
        <w:t xml:space="preserve">glej </w:t>
      </w:r>
      <w:r w:rsidRPr="003311E5">
        <w:rPr>
          <w:b w:val="0"/>
          <w:iCs/>
          <w:sz w:val="18"/>
          <w:szCs w:val="18"/>
        </w:rPr>
        <w:t>odstavek 27</w:t>
      </w:r>
      <w:r w:rsidR="005933C3" w:rsidRPr="005933C3">
        <w:rPr>
          <w:b w:val="0"/>
          <w:iCs/>
          <w:sz w:val="22"/>
          <w:szCs w:val="18"/>
        </w:rPr>
        <w:t>)</w:t>
      </w:r>
    </w:p>
    <w:p w14:paraId="5074B328" w14:textId="6419B4E4"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A44.</w:t>
      </w:r>
      <w:r w:rsidRPr="003311E5">
        <w:rPr>
          <w:sz w:val="22"/>
          <w:szCs w:val="22"/>
          <w:lang w:val="sl-SI"/>
        </w:rPr>
        <w:tab/>
      </w:r>
      <w:r w:rsidR="00D72E3F" w:rsidRPr="003311E5">
        <w:rPr>
          <w:sz w:val="22"/>
          <w:szCs w:val="22"/>
          <w:lang w:val="sl-SI"/>
        </w:rPr>
        <w:t>Nadaljnji</w:t>
      </w:r>
      <w:r w:rsidRPr="003311E5">
        <w:rPr>
          <w:sz w:val="22"/>
          <w:szCs w:val="22"/>
          <w:lang w:val="sl-SI"/>
        </w:rPr>
        <w:t xml:space="preserve"> ustrezen </w:t>
      </w:r>
      <w:r w:rsidR="00324C5F" w:rsidRPr="003311E5">
        <w:rPr>
          <w:sz w:val="22"/>
          <w:szCs w:val="22"/>
          <w:lang w:val="sl-SI"/>
        </w:rPr>
        <w:t xml:space="preserve">praktikov </w:t>
      </w:r>
      <w:r w:rsidRPr="003311E5">
        <w:rPr>
          <w:sz w:val="22"/>
          <w:szCs w:val="22"/>
          <w:lang w:val="sl-SI"/>
        </w:rPr>
        <w:t>ukrep</w:t>
      </w:r>
      <w:r w:rsidR="00D72E3F" w:rsidRPr="003311E5">
        <w:rPr>
          <w:sz w:val="22"/>
          <w:szCs w:val="22"/>
          <w:lang w:val="sl-SI"/>
        </w:rPr>
        <w:t xml:space="preserve"> v primeru,</w:t>
      </w:r>
      <w:r w:rsidRPr="003311E5">
        <w:rPr>
          <w:sz w:val="22"/>
          <w:szCs w:val="22"/>
          <w:lang w:val="sl-SI"/>
        </w:rPr>
        <w:t xml:space="preserve"> če odgovorna stranka zavrne ustrezno spremembo predračunskih računovodskih informacij</w:t>
      </w:r>
      <w:r w:rsidR="005E0498" w:rsidRPr="003311E5">
        <w:rPr>
          <w:sz w:val="22"/>
          <w:szCs w:val="22"/>
          <w:lang w:val="sl-SI"/>
        </w:rPr>
        <w:t>,</w:t>
      </w:r>
      <w:r w:rsidRPr="003311E5">
        <w:rPr>
          <w:sz w:val="22"/>
          <w:szCs w:val="22"/>
          <w:lang w:val="sl-SI"/>
        </w:rPr>
        <w:t xml:space="preserve"> ali</w:t>
      </w:r>
      <w:r w:rsidR="00D72E3F" w:rsidRPr="003311E5">
        <w:rPr>
          <w:sz w:val="22"/>
          <w:szCs w:val="22"/>
          <w:lang w:val="sl-SI"/>
        </w:rPr>
        <w:t xml:space="preserve"> če je to primerno,</w:t>
      </w:r>
      <w:r w:rsidRPr="003311E5">
        <w:rPr>
          <w:sz w:val="22"/>
          <w:szCs w:val="22"/>
          <w:lang w:val="sl-SI"/>
        </w:rPr>
        <w:t xml:space="preserve"> drugih informacij, </w:t>
      </w:r>
      <w:r w:rsidR="00D72E3F" w:rsidRPr="003311E5">
        <w:rPr>
          <w:sz w:val="22"/>
          <w:szCs w:val="22"/>
          <w:lang w:val="sl-SI"/>
        </w:rPr>
        <w:t>je</w:t>
      </w:r>
      <w:r w:rsidRPr="003311E5">
        <w:rPr>
          <w:sz w:val="22"/>
          <w:szCs w:val="22"/>
          <w:lang w:val="sl-SI"/>
        </w:rPr>
        <w:t xml:space="preserve"> na primer:</w:t>
      </w:r>
    </w:p>
    <w:p w14:paraId="2809F5DA" w14:textId="77777777" w:rsidR="006E6F9F" w:rsidRPr="003311E5" w:rsidRDefault="006E6F9F" w:rsidP="006E6F9F">
      <w:pPr>
        <w:numPr>
          <w:ilvl w:val="0"/>
          <w:numId w:val="8"/>
        </w:numPr>
        <w:spacing w:line="280" w:lineRule="exact"/>
        <w:ind w:left="1411" w:hanging="547"/>
        <w:rPr>
          <w:szCs w:val="22"/>
        </w:rPr>
      </w:pPr>
      <w:r w:rsidRPr="003311E5">
        <w:rPr>
          <w:szCs w:val="22"/>
        </w:rPr>
        <w:t>kadar je po ustreznem zakonu ali drugem predpisu to mogoče:</w:t>
      </w:r>
    </w:p>
    <w:p w14:paraId="21296A63" w14:textId="58D32105" w:rsidR="006E6F9F" w:rsidRPr="003311E5" w:rsidRDefault="006E6F9F" w:rsidP="00D72E3F">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opis pomembne neskladnost</w:t>
      </w:r>
      <w:r w:rsidR="005E0498" w:rsidRPr="003311E5">
        <w:rPr>
          <w:sz w:val="22"/>
          <w:szCs w:val="22"/>
          <w:lang w:val="sl-SI"/>
        </w:rPr>
        <w:t>i</w:t>
      </w:r>
      <w:r w:rsidRPr="003311E5">
        <w:rPr>
          <w:sz w:val="22"/>
          <w:szCs w:val="22"/>
          <w:lang w:val="sl-SI"/>
        </w:rPr>
        <w:t xml:space="preserve"> v </w:t>
      </w:r>
      <w:r w:rsidR="00324C5F" w:rsidRPr="003311E5">
        <w:rPr>
          <w:sz w:val="22"/>
          <w:szCs w:val="22"/>
          <w:lang w:val="sl-SI"/>
        </w:rPr>
        <w:t xml:space="preserve">praktikovem </w:t>
      </w:r>
      <w:r w:rsidRPr="003311E5">
        <w:rPr>
          <w:sz w:val="22"/>
          <w:szCs w:val="22"/>
          <w:lang w:val="sl-SI"/>
        </w:rPr>
        <w:t>poročilu,</w:t>
      </w:r>
    </w:p>
    <w:p w14:paraId="4CE328AA" w14:textId="7144E24A" w:rsidR="006E6F9F" w:rsidRPr="003311E5" w:rsidRDefault="006E6F9F" w:rsidP="00D72E3F">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 xml:space="preserve">prilagoditev </w:t>
      </w:r>
      <w:r w:rsidR="00324C5F" w:rsidRPr="003311E5">
        <w:rPr>
          <w:sz w:val="22"/>
          <w:szCs w:val="22"/>
          <w:lang w:val="sl-SI"/>
        </w:rPr>
        <w:t>praktikove</w:t>
      </w:r>
      <w:r w:rsidR="007A76C4">
        <w:rPr>
          <w:sz w:val="22"/>
          <w:szCs w:val="22"/>
          <w:lang w:val="sl-SI"/>
        </w:rPr>
        <w:t>ga</w:t>
      </w:r>
      <w:r w:rsidR="00324C5F" w:rsidRPr="003311E5">
        <w:rPr>
          <w:sz w:val="22"/>
          <w:szCs w:val="22"/>
          <w:lang w:val="sl-SI"/>
        </w:rPr>
        <w:t xml:space="preserve"> </w:t>
      </w:r>
      <w:r w:rsidRPr="003311E5">
        <w:rPr>
          <w:sz w:val="22"/>
          <w:szCs w:val="22"/>
          <w:lang w:val="sl-SI"/>
        </w:rPr>
        <w:t>mnenja,</w:t>
      </w:r>
    </w:p>
    <w:p w14:paraId="419BCD49" w14:textId="77777777" w:rsidR="006E6F9F" w:rsidRPr="003311E5" w:rsidRDefault="006E6F9F" w:rsidP="00D72E3F">
      <w:pPr>
        <w:pStyle w:val="NumberedParagraphISA400"/>
        <w:numPr>
          <w:ilvl w:val="1"/>
          <w:numId w:val="71"/>
        </w:numPr>
        <w:tabs>
          <w:tab w:val="clear" w:pos="312"/>
          <w:tab w:val="clear" w:pos="480"/>
        </w:tabs>
        <w:spacing w:before="120"/>
        <w:ind w:left="1871" w:hanging="431"/>
        <w:rPr>
          <w:sz w:val="22"/>
          <w:szCs w:val="22"/>
          <w:lang w:val="sl-SI"/>
        </w:rPr>
      </w:pPr>
      <w:r w:rsidRPr="003311E5">
        <w:rPr>
          <w:sz w:val="22"/>
          <w:szCs w:val="22"/>
          <w:lang w:val="sl-SI"/>
        </w:rPr>
        <w:t>zadržanje poročil</w:t>
      </w:r>
      <w:r w:rsidR="005E0498" w:rsidRPr="003311E5">
        <w:rPr>
          <w:sz w:val="22"/>
          <w:szCs w:val="22"/>
          <w:lang w:val="sl-SI"/>
        </w:rPr>
        <w:t>a</w:t>
      </w:r>
      <w:r w:rsidRPr="003311E5">
        <w:rPr>
          <w:sz w:val="22"/>
          <w:szCs w:val="22"/>
          <w:lang w:val="sl-SI"/>
        </w:rPr>
        <w:t xml:space="preserve"> ali odstop od posla;</w:t>
      </w:r>
    </w:p>
    <w:p w14:paraId="111F46F5" w14:textId="77777777" w:rsidR="006E6F9F" w:rsidRPr="003311E5" w:rsidRDefault="006E6F9F" w:rsidP="006E6F9F">
      <w:pPr>
        <w:numPr>
          <w:ilvl w:val="0"/>
          <w:numId w:val="8"/>
        </w:numPr>
        <w:spacing w:line="280" w:lineRule="exact"/>
        <w:ind w:left="1411" w:hanging="547"/>
        <w:rPr>
          <w:szCs w:val="22"/>
        </w:rPr>
      </w:pPr>
      <w:r w:rsidRPr="003311E5">
        <w:rPr>
          <w:szCs w:val="22"/>
        </w:rPr>
        <w:t>pridobitev pravnega nasveta.</w:t>
      </w:r>
    </w:p>
    <w:p w14:paraId="77F1EBE2" w14:textId="0CB1AD99" w:rsidR="006E6F9F" w:rsidRPr="003311E5" w:rsidRDefault="006E6F9F" w:rsidP="006E6F9F">
      <w:pPr>
        <w:pStyle w:val="Naslov2"/>
        <w:spacing w:line="280" w:lineRule="exact"/>
        <w:rPr>
          <w:sz w:val="22"/>
          <w:szCs w:val="22"/>
        </w:rPr>
      </w:pPr>
      <w:r w:rsidRPr="003311E5">
        <w:rPr>
          <w:sz w:val="22"/>
          <w:szCs w:val="22"/>
        </w:rPr>
        <w:t xml:space="preserve">Pisne predstavitve </w:t>
      </w:r>
      <w:r w:rsidRPr="003311E5">
        <w:rPr>
          <w:b w:val="0"/>
          <w:sz w:val="22"/>
          <w:szCs w:val="22"/>
        </w:rPr>
        <w:t>(</w:t>
      </w:r>
      <w:r w:rsidR="005933C3" w:rsidRPr="005933C3">
        <w:rPr>
          <w:b w:val="0"/>
          <w:sz w:val="18"/>
          <w:szCs w:val="18"/>
        </w:rPr>
        <w:t xml:space="preserve">glej </w:t>
      </w:r>
      <w:r w:rsidRPr="003311E5">
        <w:rPr>
          <w:b w:val="0"/>
          <w:sz w:val="18"/>
          <w:szCs w:val="18"/>
        </w:rPr>
        <w:t>odstavek 28(a)</w:t>
      </w:r>
      <w:r w:rsidR="005933C3" w:rsidRPr="005933C3">
        <w:rPr>
          <w:b w:val="0"/>
          <w:sz w:val="22"/>
          <w:szCs w:val="18"/>
        </w:rPr>
        <w:t>)</w:t>
      </w:r>
    </w:p>
    <w:p w14:paraId="16F336DD" w14:textId="7AAA2B3D"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A45.</w:t>
      </w:r>
      <w:r w:rsidRPr="003311E5">
        <w:rPr>
          <w:sz w:val="22"/>
          <w:szCs w:val="22"/>
          <w:lang w:val="sl-SI"/>
        </w:rPr>
        <w:tab/>
        <w:t xml:space="preserve">V nekaterih okoliščinah mora odgovorna stranka glede na vrste </w:t>
      </w:r>
      <w:r w:rsidR="00D72E3F" w:rsidRPr="003311E5">
        <w:rPr>
          <w:sz w:val="22"/>
          <w:szCs w:val="22"/>
          <w:lang w:val="sl-SI"/>
        </w:rPr>
        <w:t>transakcij</w:t>
      </w:r>
      <w:r w:rsidRPr="003311E5">
        <w:rPr>
          <w:sz w:val="22"/>
          <w:szCs w:val="22"/>
          <w:lang w:val="sl-SI"/>
        </w:rPr>
        <w:t xml:space="preserve"> izbrati računovodske usmeritve za predračunske p</w:t>
      </w:r>
      <w:r w:rsidR="00D72E3F" w:rsidRPr="003311E5">
        <w:rPr>
          <w:sz w:val="22"/>
          <w:szCs w:val="22"/>
          <w:lang w:val="sl-SI"/>
        </w:rPr>
        <w:t>rilagoditve</w:t>
      </w:r>
      <w:r w:rsidRPr="003311E5">
        <w:rPr>
          <w:sz w:val="22"/>
          <w:szCs w:val="22"/>
          <w:lang w:val="sl-SI"/>
        </w:rPr>
        <w:t xml:space="preserve">, ki jih organizaciji prej ni bilo treba </w:t>
      </w:r>
      <w:r w:rsidR="00D72E3F" w:rsidRPr="003311E5">
        <w:rPr>
          <w:sz w:val="22"/>
          <w:szCs w:val="22"/>
          <w:lang w:val="sl-SI"/>
        </w:rPr>
        <w:t>uporabljati</w:t>
      </w:r>
      <w:r w:rsidRPr="003311E5">
        <w:rPr>
          <w:sz w:val="22"/>
          <w:szCs w:val="22"/>
          <w:lang w:val="sl-SI"/>
        </w:rPr>
        <w:t xml:space="preserve">, ker ni imela takih </w:t>
      </w:r>
      <w:r w:rsidR="00D72E3F" w:rsidRPr="003311E5">
        <w:rPr>
          <w:sz w:val="22"/>
          <w:szCs w:val="22"/>
          <w:lang w:val="sl-SI"/>
        </w:rPr>
        <w:t>transakcij</w:t>
      </w:r>
      <w:r w:rsidRPr="003311E5">
        <w:rPr>
          <w:sz w:val="22"/>
          <w:szCs w:val="22"/>
          <w:lang w:val="sl-SI"/>
        </w:rPr>
        <w:t xml:space="preserve">. V takem primeru </w:t>
      </w:r>
      <w:r w:rsidR="00324C5F" w:rsidRPr="003311E5">
        <w:rPr>
          <w:sz w:val="22"/>
          <w:szCs w:val="22"/>
          <w:lang w:val="sl-SI"/>
        </w:rPr>
        <w:t xml:space="preserve">praktik </w:t>
      </w:r>
      <w:r w:rsidRPr="003311E5">
        <w:rPr>
          <w:sz w:val="22"/>
          <w:szCs w:val="22"/>
          <w:lang w:val="sl-SI"/>
        </w:rPr>
        <w:t xml:space="preserve">lahko zahteva, da odgovorna stranka razširi svoje pisne predstavitve, tako da vključujejo potrditev, da </w:t>
      </w:r>
      <w:r w:rsidR="00482C43" w:rsidRPr="003311E5">
        <w:rPr>
          <w:sz w:val="22"/>
          <w:szCs w:val="22"/>
          <w:lang w:val="sl-SI"/>
        </w:rPr>
        <w:t>predstavljajo</w:t>
      </w:r>
      <w:r w:rsidRPr="003311E5">
        <w:rPr>
          <w:sz w:val="22"/>
          <w:szCs w:val="22"/>
          <w:lang w:val="sl-SI"/>
        </w:rPr>
        <w:t xml:space="preserve"> izbrane računovodske usmeritve sprejete usmeritve organizacije za tovrstne </w:t>
      </w:r>
      <w:r w:rsidR="00482C43" w:rsidRPr="003311E5">
        <w:rPr>
          <w:sz w:val="22"/>
          <w:szCs w:val="22"/>
          <w:lang w:val="sl-SI"/>
        </w:rPr>
        <w:t>transakcije</w:t>
      </w:r>
      <w:r w:rsidRPr="003311E5">
        <w:rPr>
          <w:sz w:val="22"/>
          <w:szCs w:val="22"/>
          <w:lang w:val="sl-SI"/>
        </w:rPr>
        <w:t>.</w:t>
      </w:r>
    </w:p>
    <w:p w14:paraId="0B8C7635" w14:textId="77777777" w:rsidR="006E6F9F" w:rsidRPr="003311E5" w:rsidRDefault="006E6F9F" w:rsidP="006E6F9F">
      <w:pPr>
        <w:pStyle w:val="Heading3SectionHeadingsNormalStylePlus"/>
        <w:rPr>
          <w:sz w:val="22"/>
          <w:szCs w:val="22"/>
          <w:lang w:val="sl-SI"/>
        </w:rPr>
      </w:pPr>
      <w:r w:rsidRPr="003311E5">
        <w:rPr>
          <w:sz w:val="22"/>
          <w:szCs w:val="22"/>
          <w:lang w:val="sl-SI"/>
        </w:rPr>
        <w:t>Oblikovanje mnenja</w:t>
      </w:r>
    </w:p>
    <w:p w14:paraId="269F9264" w14:textId="774BACB0" w:rsidR="006E6F9F" w:rsidRPr="003311E5" w:rsidRDefault="006E6F9F" w:rsidP="006E6F9F">
      <w:pPr>
        <w:pStyle w:val="Heading4Sub-headingsNormalStylePlus"/>
        <w:keepNext/>
        <w:spacing w:before="120"/>
        <w:rPr>
          <w:sz w:val="22"/>
          <w:szCs w:val="22"/>
          <w:lang w:val="sl-SI"/>
        </w:rPr>
      </w:pPr>
      <w:r w:rsidRPr="003311E5">
        <w:rPr>
          <w:sz w:val="22"/>
          <w:szCs w:val="22"/>
          <w:lang w:val="sl-SI"/>
        </w:rPr>
        <w:t xml:space="preserve">Zagotovilo še o drugih zadevah, zahtevano po ustreznem zakonu ali drugem predpisu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29</w:t>
      </w:r>
      <w:r w:rsidR="005933C3" w:rsidRPr="005933C3">
        <w:rPr>
          <w:i w:val="0"/>
          <w:sz w:val="22"/>
          <w:szCs w:val="18"/>
          <w:lang w:val="sl-SI"/>
        </w:rPr>
        <w:t>)</w:t>
      </w:r>
    </w:p>
    <w:p w14:paraId="52BFD693" w14:textId="695A36D7"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A46.</w:t>
      </w:r>
      <w:r w:rsidRPr="003311E5">
        <w:rPr>
          <w:sz w:val="22"/>
          <w:szCs w:val="22"/>
          <w:lang w:val="sl-SI"/>
        </w:rPr>
        <w:tab/>
        <w:t xml:space="preserve">Ustrezni zakon ali drug predpis lahko zahteva, da mora </w:t>
      </w:r>
      <w:r w:rsidR="00324C5F" w:rsidRPr="003311E5">
        <w:rPr>
          <w:sz w:val="22"/>
          <w:szCs w:val="22"/>
          <w:lang w:val="sl-SI"/>
        </w:rPr>
        <w:t xml:space="preserve">praktik </w:t>
      </w:r>
      <w:r w:rsidR="005E0498" w:rsidRPr="003311E5">
        <w:rPr>
          <w:sz w:val="22"/>
          <w:szCs w:val="22"/>
          <w:lang w:val="sl-SI"/>
        </w:rPr>
        <w:t xml:space="preserve">pripraviti </w:t>
      </w:r>
      <w:r w:rsidRPr="003311E5">
        <w:rPr>
          <w:sz w:val="22"/>
          <w:szCs w:val="22"/>
          <w:lang w:val="sl-SI"/>
        </w:rPr>
        <w:t xml:space="preserve">mnenje še o drugih zadevah in ne le o tem, ali so bile predračunske računovodske informacije v vseh pomembnih pogledih </w:t>
      </w:r>
      <w:proofErr w:type="spellStart"/>
      <w:r w:rsidRPr="003311E5">
        <w:rPr>
          <w:sz w:val="22"/>
          <w:szCs w:val="22"/>
          <w:lang w:val="sl-SI"/>
        </w:rPr>
        <w:t>kompilirane</w:t>
      </w:r>
      <w:proofErr w:type="spellEnd"/>
      <w:r w:rsidRPr="003311E5">
        <w:rPr>
          <w:sz w:val="22"/>
          <w:szCs w:val="22"/>
          <w:lang w:val="sl-SI"/>
        </w:rPr>
        <w:t xml:space="preserve"> na </w:t>
      </w:r>
      <w:r w:rsidR="00482C43" w:rsidRPr="003311E5">
        <w:rPr>
          <w:sz w:val="22"/>
          <w:szCs w:val="22"/>
          <w:lang w:val="sl-SI"/>
        </w:rPr>
        <w:t>osnovi</w:t>
      </w:r>
      <w:r w:rsidRPr="003311E5">
        <w:rPr>
          <w:sz w:val="22"/>
          <w:szCs w:val="22"/>
          <w:lang w:val="sl-SI"/>
        </w:rPr>
        <w:t xml:space="preserve"> </w:t>
      </w:r>
      <w:r w:rsidR="00482C43" w:rsidRPr="003311E5">
        <w:rPr>
          <w:sz w:val="22"/>
          <w:szCs w:val="22"/>
          <w:lang w:val="sl-SI"/>
        </w:rPr>
        <w:t>primernih</w:t>
      </w:r>
      <w:r w:rsidRPr="003311E5">
        <w:rPr>
          <w:sz w:val="22"/>
          <w:szCs w:val="22"/>
          <w:lang w:val="sl-SI"/>
        </w:rPr>
        <w:t xml:space="preserve"> sodil. V nekaterih takih okoliščinah morda ne bo treb</w:t>
      </w:r>
      <w:r w:rsidR="005E0498" w:rsidRPr="003311E5">
        <w:rPr>
          <w:sz w:val="22"/>
          <w:szCs w:val="22"/>
          <w:lang w:val="sl-SI"/>
        </w:rPr>
        <w:t xml:space="preserve">a </w:t>
      </w:r>
      <w:r w:rsidRPr="003311E5">
        <w:rPr>
          <w:sz w:val="22"/>
          <w:szCs w:val="22"/>
          <w:lang w:val="sl-SI"/>
        </w:rPr>
        <w:t xml:space="preserve"> </w:t>
      </w:r>
      <w:r w:rsidR="00324C5F" w:rsidRPr="003311E5">
        <w:rPr>
          <w:sz w:val="22"/>
          <w:szCs w:val="22"/>
          <w:lang w:val="sl-SI"/>
        </w:rPr>
        <w:t xml:space="preserve">praktiku </w:t>
      </w:r>
      <w:r w:rsidR="00482C43" w:rsidRPr="003311E5">
        <w:rPr>
          <w:sz w:val="22"/>
          <w:szCs w:val="22"/>
          <w:lang w:val="sl-SI"/>
        </w:rPr>
        <w:t>opravi</w:t>
      </w:r>
      <w:r w:rsidR="005E0498" w:rsidRPr="003311E5">
        <w:rPr>
          <w:sz w:val="22"/>
          <w:szCs w:val="22"/>
          <w:lang w:val="sl-SI"/>
        </w:rPr>
        <w:t>ti</w:t>
      </w:r>
      <w:r w:rsidRPr="003311E5">
        <w:rPr>
          <w:sz w:val="22"/>
          <w:szCs w:val="22"/>
          <w:lang w:val="sl-SI"/>
        </w:rPr>
        <w:t xml:space="preserve"> dodatn</w:t>
      </w:r>
      <w:r w:rsidR="005E0498" w:rsidRPr="003311E5">
        <w:rPr>
          <w:sz w:val="22"/>
          <w:szCs w:val="22"/>
          <w:lang w:val="sl-SI"/>
        </w:rPr>
        <w:t>ih</w:t>
      </w:r>
      <w:r w:rsidRPr="003311E5">
        <w:rPr>
          <w:sz w:val="22"/>
          <w:szCs w:val="22"/>
          <w:lang w:val="sl-SI"/>
        </w:rPr>
        <w:t xml:space="preserve"> postopk</w:t>
      </w:r>
      <w:r w:rsidR="005E0498" w:rsidRPr="003311E5">
        <w:rPr>
          <w:sz w:val="22"/>
          <w:szCs w:val="22"/>
          <w:lang w:val="sl-SI"/>
        </w:rPr>
        <w:t>ov</w:t>
      </w:r>
      <w:r w:rsidRPr="003311E5">
        <w:rPr>
          <w:sz w:val="22"/>
          <w:szCs w:val="22"/>
          <w:lang w:val="sl-SI"/>
        </w:rPr>
        <w:t>. Ustrez</w:t>
      </w:r>
      <w:r w:rsidR="00DF4C77" w:rsidRPr="003311E5">
        <w:rPr>
          <w:sz w:val="22"/>
          <w:szCs w:val="22"/>
          <w:lang w:val="sl-SI"/>
        </w:rPr>
        <w:t>e</w:t>
      </w:r>
      <w:r w:rsidRPr="003311E5">
        <w:rPr>
          <w:sz w:val="22"/>
          <w:szCs w:val="22"/>
          <w:lang w:val="sl-SI"/>
        </w:rPr>
        <w:t xml:space="preserve">n zakon ali drug predpis lahko na primer zahteva, da </w:t>
      </w:r>
      <w:r w:rsidR="00324C5F" w:rsidRPr="003311E5">
        <w:rPr>
          <w:sz w:val="22"/>
          <w:szCs w:val="22"/>
          <w:lang w:val="sl-SI"/>
        </w:rPr>
        <w:t xml:space="preserve">praktik </w:t>
      </w:r>
      <w:r w:rsidRPr="003311E5">
        <w:rPr>
          <w:sz w:val="22"/>
          <w:szCs w:val="22"/>
          <w:lang w:val="sl-SI"/>
        </w:rPr>
        <w:t xml:space="preserve">izrazi mnenje o tem, ali je </w:t>
      </w:r>
      <w:r w:rsidR="00482C43" w:rsidRPr="003311E5">
        <w:rPr>
          <w:sz w:val="22"/>
          <w:szCs w:val="22"/>
          <w:lang w:val="sl-SI"/>
        </w:rPr>
        <w:t>osnova</w:t>
      </w:r>
      <w:r w:rsidRPr="003311E5">
        <w:rPr>
          <w:sz w:val="22"/>
          <w:szCs w:val="22"/>
          <w:lang w:val="sl-SI"/>
        </w:rPr>
        <w:t xml:space="preserve">, na kateri je odgovorna stranka </w:t>
      </w:r>
      <w:proofErr w:type="spellStart"/>
      <w:r w:rsidRPr="003311E5">
        <w:rPr>
          <w:sz w:val="22"/>
          <w:szCs w:val="22"/>
          <w:lang w:val="sl-SI"/>
        </w:rPr>
        <w:t>kompilirala</w:t>
      </w:r>
      <w:proofErr w:type="spellEnd"/>
      <w:r w:rsidRPr="003311E5">
        <w:rPr>
          <w:sz w:val="22"/>
          <w:szCs w:val="22"/>
          <w:lang w:val="sl-SI"/>
        </w:rPr>
        <w:t xml:space="preserve"> predračunske računovodske informacije, skladna z računovodskimi usmeritvami organizacije. Skladnost z zahtevami iz odstavkov 18 in 22(c) tega </w:t>
      </w:r>
      <w:proofErr w:type="spellStart"/>
      <w:r w:rsidRPr="003311E5">
        <w:rPr>
          <w:sz w:val="22"/>
          <w:szCs w:val="22"/>
          <w:lang w:val="sl-SI"/>
        </w:rPr>
        <w:t>MSZ</w:t>
      </w:r>
      <w:proofErr w:type="spellEnd"/>
      <w:r w:rsidR="003B0AB4">
        <w:rPr>
          <w:sz w:val="22"/>
          <w:szCs w:val="22"/>
          <w:lang w:val="sl-SI"/>
        </w:rPr>
        <w:t>-ja</w:t>
      </w:r>
      <w:r w:rsidRPr="003311E5">
        <w:rPr>
          <w:sz w:val="22"/>
          <w:szCs w:val="22"/>
          <w:lang w:val="sl-SI"/>
        </w:rPr>
        <w:t xml:space="preserve"> </w:t>
      </w:r>
      <w:r w:rsidR="00482C43" w:rsidRPr="003311E5">
        <w:rPr>
          <w:sz w:val="22"/>
          <w:szCs w:val="22"/>
          <w:lang w:val="sl-SI"/>
        </w:rPr>
        <w:t>zagotavlja</w:t>
      </w:r>
      <w:r w:rsidRPr="003311E5">
        <w:rPr>
          <w:sz w:val="22"/>
          <w:szCs w:val="22"/>
          <w:lang w:val="sl-SI"/>
        </w:rPr>
        <w:t xml:space="preserve"> </w:t>
      </w:r>
      <w:r w:rsidR="00482C43" w:rsidRPr="003311E5">
        <w:rPr>
          <w:sz w:val="22"/>
          <w:szCs w:val="22"/>
          <w:lang w:val="sl-SI"/>
        </w:rPr>
        <w:t>osnovo</w:t>
      </w:r>
      <w:r w:rsidRPr="003311E5">
        <w:rPr>
          <w:sz w:val="22"/>
          <w:szCs w:val="22"/>
          <w:lang w:val="sl-SI"/>
        </w:rPr>
        <w:t xml:space="preserve"> za izražanje takega mnenja. </w:t>
      </w:r>
    </w:p>
    <w:p w14:paraId="2497B3D9" w14:textId="48C291D3"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A47.</w:t>
      </w:r>
      <w:r w:rsidRPr="003311E5">
        <w:rPr>
          <w:sz w:val="22"/>
          <w:szCs w:val="22"/>
          <w:lang w:val="sl-SI"/>
        </w:rPr>
        <w:tab/>
        <w:t xml:space="preserve">V drugih okoliščinah pa bo moral </w:t>
      </w:r>
      <w:r w:rsidR="00324C5F" w:rsidRPr="003311E5">
        <w:rPr>
          <w:sz w:val="22"/>
          <w:szCs w:val="22"/>
          <w:lang w:val="sl-SI"/>
        </w:rPr>
        <w:t xml:space="preserve">praktik </w:t>
      </w:r>
      <w:r w:rsidRPr="003311E5">
        <w:rPr>
          <w:sz w:val="22"/>
          <w:szCs w:val="22"/>
          <w:lang w:val="sl-SI"/>
        </w:rPr>
        <w:t xml:space="preserve">morda </w:t>
      </w:r>
      <w:r w:rsidR="00482C43" w:rsidRPr="003311E5">
        <w:rPr>
          <w:sz w:val="22"/>
          <w:szCs w:val="22"/>
          <w:lang w:val="sl-SI"/>
        </w:rPr>
        <w:t>opraviti</w:t>
      </w:r>
      <w:r w:rsidRPr="003311E5">
        <w:rPr>
          <w:sz w:val="22"/>
          <w:szCs w:val="22"/>
          <w:lang w:val="sl-SI"/>
        </w:rPr>
        <w:t xml:space="preserve"> dodatne postopke. Narava in obseg takih dodatnih postopkov bosta različna glede na naravo drugih zadev, o katerih mora </w:t>
      </w:r>
      <w:r w:rsidR="00324C5F" w:rsidRPr="003311E5">
        <w:rPr>
          <w:sz w:val="22"/>
          <w:szCs w:val="22"/>
          <w:lang w:val="sl-SI"/>
        </w:rPr>
        <w:t xml:space="preserve">praktik </w:t>
      </w:r>
      <w:r w:rsidRPr="003311E5">
        <w:rPr>
          <w:sz w:val="22"/>
          <w:szCs w:val="22"/>
          <w:lang w:val="sl-SI"/>
        </w:rPr>
        <w:t>v skladu z ustreznim zakonom ali drugim predpisom izraziti mnenje.</w:t>
      </w:r>
    </w:p>
    <w:p w14:paraId="6ADB5BA1" w14:textId="6B6128A3" w:rsidR="006E6F9F" w:rsidRPr="003311E5" w:rsidRDefault="006E6F9F" w:rsidP="006E6F9F">
      <w:pPr>
        <w:pStyle w:val="Naslov2"/>
        <w:spacing w:line="280" w:lineRule="exact"/>
        <w:rPr>
          <w:b w:val="0"/>
          <w:sz w:val="22"/>
          <w:szCs w:val="22"/>
        </w:rPr>
      </w:pPr>
      <w:r w:rsidRPr="003311E5">
        <w:rPr>
          <w:b w:val="0"/>
          <w:sz w:val="22"/>
          <w:szCs w:val="22"/>
        </w:rPr>
        <w:t xml:space="preserve">Izjava o </w:t>
      </w:r>
      <w:r w:rsidR="00324C5F" w:rsidRPr="003311E5">
        <w:rPr>
          <w:b w:val="0"/>
          <w:sz w:val="22"/>
          <w:szCs w:val="22"/>
        </w:rPr>
        <w:t xml:space="preserve">praktikovi </w:t>
      </w:r>
      <w:r w:rsidRPr="003311E5">
        <w:rPr>
          <w:b w:val="0"/>
          <w:sz w:val="22"/>
          <w:szCs w:val="22"/>
        </w:rPr>
        <w:t>odgovornosti za poročilo</w:t>
      </w:r>
    </w:p>
    <w:p w14:paraId="7C571A7C" w14:textId="2DBC8F94"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A48.</w:t>
      </w:r>
      <w:r w:rsidRPr="003311E5">
        <w:rPr>
          <w:sz w:val="22"/>
          <w:szCs w:val="22"/>
          <w:lang w:val="sl-SI"/>
        </w:rPr>
        <w:tab/>
        <w:t xml:space="preserve">Ustrezni zakon ali drug predpis lahko zahteva, da </w:t>
      </w:r>
      <w:r w:rsidR="00324C5F" w:rsidRPr="003311E5">
        <w:rPr>
          <w:sz w:val="22"/>
          <w:szCs w:val="22"/>
          <w:lang w:val="sl-SI"/>
        </w:rPr>
        <w:t xml:space="preserve">praktik </w:t>
      </w:r>
      <w:r w:rsidRPr="003311E5">
        <w:rPr>
          <w:sz w:val="22"/>
          <w:szCs w:val="22"/>
          <w:lang w:val="sl-SI"/>
        </w:rPr>
        <w:t xml:space="preserve">v svoje poročilo vključi izrecno izjavo, s katero zagotavlja ali potrjuje </w:t>
      </w:r>
      <w:r w:rsidR="00324C5F" w:rsidRPr="003311E5">
        <w:rPr>
          <w:sz w:val="22"/>
          <w:szCs w:val="22"/>
          <w:lang w:val="sl-SI"/>
        </w:rPr>
        <w:t xml:space="preserve">praktikovo </w:t>
      </w:r>
      <w:r w:rsidRPr="003311E5">
        <w:rPr>
          <w:sz w:val="22"/>
          <w:szCs w:val="22"/>
          <w:lang w:val="sl-SI"/>
        </w:rPr>
        <w:t xml:space="preserve">odgovornost za poročilo. Vključitev take dodatne zakonsko ali drugače predpisane izjave v </w:t>
      </w:r>
      <w:r w:rsidR="00324C5F" w:rsidRPr="003311E5">
        <w:rPr>
          <w:sz w:val="22"/>
          <w:szCs w:val="22"/>
          <w:lang w:val="sl-SI"/>
        </w:rPr>
        <w:t xml:space="preserve">praktikovo </w:t>
      </w:r>
      <w:r w:rsidRPr="003311E5">
        <w:rPr>
          <w:sz w:val="22"/>
          <w:szCs w:val="22"/>
          <w:lang w:val="sl-SI"/>
        </w:rPr>
        <w:t xml:space="preserve">poročilo ni nezdružljiva z zahtevami tega </w:t>
      </w:r>
      <w:proofErr w:type="spellStart"/>
      <w:r w:rsidRPr="003311E5">
        <w:rPr>
          <w:sz w:val="22"/>
          <w:szCs w:val="22"/>
          <w:lang w:val="sl-SI"/>
        </w:rPr>
        <w:t>MSZ</w:t>
      </w:r>
      <w:proofErr w:type="spellEnd"/>
      <w:r w:rsidR="003B0AB4">
        <w:rPr>
          <w:sz w:val="22"/>
          <w:szCs w:val="22"/>
          <w:lang w:val="sl-SI"/>
        </w:rPr>
        <w:t>-ja</w:t>
      </w:r>
      <w:r w:rsidRPr="003311E5">
        <w:rPr>
          <w:sz w:val="22"/>
          <w:szCs w:val="22"/>
          <w:lang w:val="sl-SI"/>
        </w:rPr>
        <w:t>.</w:t>
      </w:r>
    </w:p>
    <w:p w14:paraId="349FEF93" w14:textId="2CAA26F7" w:rsidR="006E6F9F" w:rsidRPr="003311E5" w:rsidRDefault="00F47275" w:rsidP="006E6F9F">
      <w:pPr>
        <w:pStyle w:val="Heading4Sub-headingsNormalStylePlus"/>
        <w:rPr>
          <w:sz w:val="22"/>
          <w:szCs w:val="22"/>
          <w:lang w:val="sl-SI"/>
        </w:rPr>
      </w:pPr>
      <w:r w:rsidRPr="003311E5">
        <w:rPr>
          <w:sz w:val="22"/>
          <w:szCs w:val="22"/>
          <w:lang w:val="sl-SI"/>
        </w:rPr>
        <w:br w:type="page"/>
      </w:r>
      <w:r w:rsidR="006E6F9F" w:rsidRPr="003311E5">
        <w:rPr>
          <w:sz w:val="22"/>
          <w:szCs w:val="22"/>
          <w:lang w:val="sl-SI"/>
        </w:rPr>
        <w:t xml:space="preserve">Razkritje </w:t>
      </w:r>
      <w:r w:rsidR="001F5CFB" w:rsidRPr="003311E5">
        <w:rPr>
          <w:sz w:val="22"/>
          <w:szCs w:val="22"/>
          <w:lang w:val="sl-SI"/>
        </w:rPr>
        <w:t>primernih</w:t>
      </w:r>
      <w:r w:rsidR="006E6F9F" w:rsidRPr="003311E5">
        <w:rPr>
          <w:sz w:val="22"/>
          <w:szCs w:val="22"/>
          <w:lang w:val="sl-SI"/>
        </w:rPr>
        <w:t xml:space="preserve"> sodil </w:t>
      </w:r>
      <w:r w:rsidR="006E6F9F" w:rsidRPr="003311E5">
        <w:rPr>
          <w:i w:val="0"/>
          <w:kern w:val="0"/>
          <w:sz w:val="22"/>
          <w:szCs w:val="22"/>
          <w:lang w:val="sl-SI"/>
        </w:rPr>
        <w:t>(</w:t>
      </w:r>
      <w:r w:rsidR="005933C3" w:rsidRPr="005933C3">
        <w:rPr>
          <w:i w:val="0"/>
          <w:kern w:val="0"/>
          <w:sz w:val="18"/>
          <w:szCs w:val="18"/>
          <w:lang w:val="sl-SI"/>
        </w:rPr>
        <w:t xml:space="preserve">glej </w:t>
      </w:r>
      <w:r w:rsidR="006E6F9F" w:rsidRPr="003311E5">
        <w:rPr>
          <w:i w:val="0"/>
          <w:kern w:val="0"/>
          <w:sz w:val="18"/>
          <w:szCs w:val="18"/>
          <w:lang w:val="sl-SI"/>
        </w:rPr>
        <w:t>odstavek 30</w:t>
      </w:r>
      <w:r w:rsidR="005933C3" w:rsidRPr="005933C3">
        <w:rPr>
          <w:i w:val="0"/>
          <w:kern w:val="0"/>
          <w:sz w:val="22"/>
          <w:szCs w:val="18"/>
          <w:lang w:val="sl-SI"/>
        </w:rPr>
        <w:t>)</w:t>
      </w:r>
    </w:p>
    <w:p w14:paraId="76B69CDC" w14:textId="77777777"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A49.</w:t>
      </w:r>
      <w:r w:rsidRPr="003311E5">
        <w:rPr>
          <w:sz w:val="22"/>
          <w:szCs w:val="22"/>
          <w:lang w:val="sl-SI"/>
        </w:rPr>
        <w:tab/>
        <w:t xml:space="preserve">Odgovorni stranki v pojasnjevalnih opombah, dodanih predračunskim računovodskim informacijam, ni treba ponavljati nobenih sodil, ki so predpisana z ustreznim zakonom ali drugim predpisom, ali jih je razglasila pooblaščena ali priznana organizacija za standardizacijo. Taka sodila bodo javno </w:t>
      </w:r>
      <w:r w:rsidR="001F5CFB" w:rsidRPr="003311E5">
        <w:rPr>
          <w:sz w:val="22"/>
          <w:szCs w:val="22"/>
          <w:lang w:val="sl-SI"/>
        </w:rPr>
        <w:t>dostopna</w:t>
      </w:r>
      <w:r w:rsidRPr="003311E5">
        <w:rPr>
          <w:sz w:val="22"/>
          <w:szCs w:val="22"/>
          <w:lang w:val="sl-SI"/>
        </w:rPr>
        <w:t xml:space="preserve"> kot del režima poročanja in so zato samoumevno upoštevana pri </w:t>
      </w:r>
      <w:proofErr w:type="spellStart"/>
      <w:r w:rsidRPr="003311E5">
        <w:rPr>
          <w:sz w:val="22"/>
          <w:szCs w:val="22"/>
          <w:lang w:val="sl-SI"/>
        </w:rPr>
        <w:t>kompil</w:t>
      </w:r>
      <w:r w:rsidR="001F5CFB" w:rsidRPr="003311E5">
        <w:rPr>
          <w:sz w:val="22"/>
          <w:szCs w:val="22"/>
          <w:lang w:val="sl-SI"/>
        </w:rPr>
        <w:t>iranju</w:t>
      </w:r>
      <w:proofErr w:type="spellEnd"/>
      <w:r w:rsidRPr="003311E5">
        <w:rPr>
          <w:sz w:val="22"/>
          <w:szCs w:val="22"/>
          <w:lang w:val="sl-SI"/>
        </w:rPr>
        <w:t xml:space="preserve"> predračunskih računovodskih informacij odgovorne stranke.</w:t>
      </w:r>
    </w:p>
    <w:p w14:paraId="56ACA88B" w14:textId="77777777" w:rsidR="006E6F9F" w:rsidRPr="003311E5" w:rsidRDefault="006E6F9F" w:rsidP="006E6F9F">
      <w:pPr>
        <w:pStyle w:val="NumberedParagraphISA400"/>
        <w:tabs>
          <w:tab w:val="clear" w:pos="312"/>
          <w:tab w:val="clear" w:pos="480"/>
        </w:tabs>
        <w:spacing w:before="120"/>
        <w:ind w:left="864" w:hanging="720"/>
        <w:rPr>
          <w:spacing w:val="-2"/>
          <w:sz w:val="22"/>
          <w:szCs w:val="22"/>
          <w:lang w:val="sl-SI"/>
        </w:rPr>
      </w:pPr>
      <w:r w:rsidRPr="003311E5">
        <w:rPr>
          <w:spacing w:val="-2"/>
          <w:sz w:val="22"/>
          <w:szCs w:val="22"/>
          <w:lang w:val="sl-SI"/>
        </w:rPr>
        <w:t>A50.</w:t>
      </w:r>
      <w:r w:rsidRPr="003311E5">
        <w:rPr>
          <w:spacing w:val="-2"/>
          <w:sz w:val="22"/>
          <w:szCs w:val="22"/>
          <w:lang w:val="sl-SI"/>
        </w:rPr>
        <w:tab/>
        <w:t>Če je odgovorna stranka pripravila kakšna posebna sodila, morajo biti ta razkrita,</w:t>
      </w:r>
      <w:r w:rsidRPr="003311E5">
        <w:rPr>
          <w:sz w:val="22"/>
          <w:szCs w:val="22"/>
          <w:lang w:val="sl-SI"/>
        </w:rPr>
        <w:t xml:space="preserve"> </w:t>
      </w:r>
      <w:r w:rsidRPr="003311E5">
        <w:rPr>
          <w:spacing w:val="-2"/>
          <w:sz w:val="22"/>
          <w:szCs w:val="22"/>
          <w:lang w:val="sl-SI"/>
        </w:rPr>
        <w:t xml:space="preserve">tako da uporabniki lahko pravilno </w:t>
      </w:r>
      <w:r w:rsidR="001557F5" w:rsidRPr="003311E5">
        <w:rPr>
          <w:spacing w:val="-2"/>
          <w:sz w:val="22"/>
          <w:szCs w:val="22"/>
          <w:lang w:val="sl-SI"/>
        </w:rPr>
        <w:t>razumejo</w:t>
      </w:r>
      <w:r w:rsidRPr="003311E5">
        <w:rPr>
          <w:spacing w:val="-2"/>
          <w:sz w:val="22"/>
          <w:szCs w:val="22"/>
          <w:lang w:val="sl-SI"/>
        </w:rPr>
        <w:t xml:space="preserve">, kako je odgovorna stranka </w:t>
      </w:r>
      <w:proofErr w:type="spellStart"/>
      <w:r w:rsidRPr="003311E5">
        <w:rPr>
          <w:spacing w:val="-2"/>
          <w:sz w:val="22"/>
          <w:szCs w:val="22"/>
          <w:lang w:val="sl-SI"/>
        </w:rPr>
        <w:t>kompilirala</w:t>
      </w:r>
      <w:proofErr w:type="spellEnd"/>
      <w:r w:rsidRPr="003311E5">
        <w:rPr>
          <w:spacing w:val="-2"/>
          <w:sz w:val="22"/>
          <w:szCs w:val="22"/>
          <w:lang w:val="sl-SI"/>
        </w:rPr>
        <w:t xml:space="preserve"> predračunske računovodske informacije.</w:t>
      </w:r>
    </w:p>
    <w:p w14:paraId="38CAC9D1" w14:textId="77777777" w:rsidR="006E6F9F" w:rsidRPr="003311E5" w:rsidRDefault="006E6F9F" w:rsidP="006E6F9F">
      <w:pPr>
        <w:pStyle w:val="Heading3SectionHeadingsNormalStylePlus"/>
        <w:rPr>
          <w:sz w:val="22"/>
          <w:szCs w:val="22"/>
          <w:lang w:val="sl-SI"/>
        </w:rPr>
      </w:pPr>
      <w:r w:rsidRPr="003311E5">
        <w:rPr>
          <w:sz w:val="22"/>
          <w:szCs w:val="22"/>
          <w:lang w:val="sl-SI"/>
        </w:rPr>
        <w:t xml:space="preserve">Priprava poročila o zagotovilu </w:t>
      </w:r>
    </w:p>
    <w:p w14:paraId="56AD314A" w14:textId="6A720BB4" w:rsidR="006E6F9F" w:rsidRPr="003311E5" w:rsidRDefault="006E6F9F" w:rsidP="006E6F9F">
      <w:pPr>
        <w:pStyle w:val="Heading4Sub-headingsNormalStylePlus"/>
        <w:spacing w:before="120"/>
        <w:rPr>
          <w:sz w:val="22"/>
          <w:szCs w:val="22"/>
          <w:lang w:val="sl-SI"/>
        </w:rPr>
      </w:pPr>
      <w:r w:rsidRPr="003311E5">
        <w:rPr>
          <w:sz w:val="22"/>
          <w:szCs w:val="22"/>
          <w:lang w:val="sl-SI"/>
        </w:rPr>
        <w:t xml:space="preserve">Naslov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35(a)</w:t>
      </w:r>
      <w:r w:rsidR="005933C3" w:rsidRPr="005933C3">
        <w:rPr>
          <w:i w:val="0"/>
          <w:sz w:val="22"/>
          <w:szCs w:val="18"/>
          <w:lang w:val="sl-SI"/>
        </w:rPr>
        <w:t>)</w:t>
      </w:r>
    </w:p>
    <w:p w14:paraId="4D48BFF8" w14:textId="649B2FFA" w:rsidR="006E6F9F" w:rsidRPr="007132BA"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A51.</w:t>
      </w:r>
      <w:r w:rsidRPr="003311E5">
        <w:rPr>
          <w:sz w:val="22"/>
          <w:szCs w:val="22"/>
          <w:lang w:val="sl-SI"/>
        </w:rPr>
        <w:tab/>
        <w:t xml:space="preserve">Naslov, ki </w:t>
      </w:r>
      <w:r w:rsidR="00D721C6" w:rsidRPr="003311E5">
        <w:rPr>
          <w:sz w:val="22"/>
          <w:szCs w:val="22"/>
          <w:lang w:val="sl-SI"/>
        </w:rPr>
        <w:t xml:space="preserve">jasno </w:t>
      </w:r>
      <w:r w:rsidRPr="003311E5">
        <w:rPr>
          <w:sz w:val="22"/>
          <w:szCs w:val="22"/>
          <w:lang w:val="sl-SI"/>
        </w:rPr>
        <w:t xml:space="preserve">pove, da </w:t>
      </w:r>
      <w:r w:rsidR="00D721C6" w:rsidRPr="003311E5">
        <w:rPr>
          <w:sz w:val="22"/>
          <w:szCs w:val="22"/>
          <w:lang w:val="sl-SI"/>
        </w:rPr>
        <w:t>gre za</w:t>
      </w:r>
      <w:r w:rsidRPr="003311E5">
        <w:rPr>
          <w:sz w:val="22"/>
          <w:szCs w:val="22"/>
          <w:lang w:val="sl-SI"/>
        </w:rPr>
        <w:t xml:space="preserve"> poročilo neodvisnega </w:t>
      </w:r>
      <w:r w:rsidR="000D64CA" w:rsidRPr="003311E5">
        <w:rPr>
          <w:sz w:val="22"/>
          <w:szCs w:val="22"/>
          <w:lang w:val="sl-SI"/>
        </w:rPr>
        <w:t>praktika</w:t>
      </w:r>
      <w:r w:rsidR="00D721C6" w:rsidRPr="003311E5">
        <w:rPr>
          <w:sz w:val="22"/>
          <w:szCs w:val="22"/>
          <w:lang w:val="sl-SI"/>
        </w:rPr>
        <w:t>;</w:t>
      </w:r>
      <w:r w:rsidRPr="003311E5">
        <w:rPr>
          <w:sz w:val="22"/>
          <w:szCs w:val="22"/>
          <w:lang w:val="sl-SI"/>
        </w:rPr>
        <w:t xml:space="preserve"> na primer "</w:t>
      </w:r>
      <w:r w:rsidRPr="003311E5">
        <w:rPr>
          <w:bCs/>
          <w:sz w:val="22"/>
          <w:szCs w:val="22"/>
          <w:lang w:val="sl-SI"/>
        </w:rPr>
        <w:t xml:space="preserve">Poročilo neodvisnega </w:t>
      </w:r>
      <w:r w:rsidR="000D64CA" w:rsidRPr="003311E5">
        <w:rPr>
          <w:bCs/>
          <w:sz w:val="22"/>
          <w:szCs w:val="22"/>
          <w:lang w:val="sl-SI"/>
        </w:rPr>
        <w:t>praktika</w:t>
      </w:r>
      <w:r w:rsidR="000D64CA" w:rsidRPr="003311E5">
        <w:rPr>
          <w:sz w:val="22"/>
          <w:szCs w:val="22"/>
          <w:lang w:val="sl-SI"/>
        </w:rPr>
        <w:t xml:space="preserve"> </w:t>
      </w:r>
      <w:r w:rsidRPr="003311E5">
        <w:rPr>
          <w:sz w:val="22"/>
          <w:szCs w:val="22"/>
          <w:lang w:val="sl-SI"/>
        </w:rPr>
        <w:t xml:space="preserve">o zagotovilu o </w:t>
      </w:r>
      <w:proofErr w:type="spellStart"/>
      <w:r w:rsidRPr="003311E5">
        <w:rPr>
          <w:sz w:val="22"/>
          <w:szCs w:val="22"/>
          <w:lang w:val="sl-SI"/>
        </w:rPr>
        <w:t>kompil</w:t>
      </w:r>
      <w:r w:rsidR="00D721C6" w:rsidRPr="003311E5">
        <w:rPr>
          <w:sz w:val="22"/>
          <w:szCs w:val="22"/>
          <w:lang w:val="sl-SI"/>
        </w:rPr>
        <w:t>iranju</w:t>
      </w:r>
      <w:proofErr w:type="spellEnd"/>
      <w:r w:rsidRPr="003311E5">
        <w:rPr>
          <w:sz w:val="22"/>
          <w:szCs w:val="22"/>
          <w:lang w:val="sl-SI"/>
        </w:rPr>
        <w:t xml:space="preserve"> predračunskih računovodskih informacij</w:t>
      </w:r>
      <w:r w:rsidR="00D721C6" w:rsidRPr="003311E5">
        <w:rPr>
          <w:sz w:val="22"/>
          <w:szCs w:val="22"/>
          <w:lang w:val="sl-SI"/>
        </w:rPr>
        <w:t>, vključenih</w:t>
      </w:r>
      <w:r w:rsidRPr="003311E5">
        <w:rPr>
          <w:sz w:val="22"/>
          <w:szCs w:val="22"/>
          <w:lang w:val="sl-SI"/>
        </w:rPr>
        <w:t xml:space="preserve"> v prospekt" potrjuje, da je </w:t>
      </w:r>
      <w:r w:rsidR="000D64CA" w:rsidRPr="003311E5">
        <w:rPr>
          <w:sz w:val="22"/>
          <w:szCs w:val="22"/>
          <w:lang w:val="sl-SI"/>
        </w:rPr>
        <w:t xml:space="preserve">praktik </w:t>
      </w:r>
      <w:r w:rsidRPr="003311E5">
        <w:rPr>
          <w:sz w:val="22"/>
          <w:szCs w:val="22"/>
          <w:lang w:val="sl-SI"/>
        </w:rPr>
        <w:t xml:space="preserve">izpolnil vse </w:t>
      </w:r>
      <w:r w:rsidR="00D721C6" w:rsidRPr="003311E5">
        <w:rPr>
          <w:sz w:val="22"/>
          <w:szCs w:val="22"/>
          <w:lang w:val="sl-SI"/>
        </w:rPr>
        <w:t>ustrezne</w:t>
      </w:r>
      <w:r w:rsidRPr="003311E5">
        <w:rPr>
          <w:sz w:val="22"/>
          <w:szCs w:val="22"/>
          <w:lang w:val="sl-SI"/>
        </w:rPr>
        <w:t xml:space="preserve"> etične zahteve glede neodvisnosti, kot </w:t>
      </w:r>
      <w:r w:rsidR="000D64CA" w:rsidRPr="003311E5">
        <w:rPr>
          <w:sz w:val="22"/>
          <w:szCs w:val="22"/>
          <w:lang w:val="sl-SI"/>
        </w:rPr>
        <w:t xml:space="preserve">to </w:t>
      </w:r>
      <w:r w:rsidRPr="003311E5">
        <w:rPr>
          <w:sz w:val="22"/>
          <w:szCs w:val="22"/>
          <w:lang w:val="sl-SI"/>
        </w:rPr>
        <w:t xml:space="preserve">zahteva </w:t>
      </w:r>
      <w:r w:rsidR="000D64CA" w:rsidRPr="003311E5">
        <w:rPr>
          <w:sz w:val="22"/>
          <w:szCs w:val="22"/>
          <w:lang w:val="sl-SI"/>
        </w:rPr>
        <w:t xml:space="preserve">prenovljeni </w:t>
      </w:r>
      <w:proofErr w:type="spellStart"/>
      <w:r w:rsidRPr="003311E5">
        <w:rPr>
          <w:sz w:val="22"/>
          <w:szCs w:val="22"/>
          <w:lang w:val="sl-SI"/>
        </w:rPr>
        <w:t>MSZ</w:t>
      </w:r>
      <w:proofErr w:type="spellEnd"/>
      <w:r w:rsidRPr="003311E5">
        <w:rPr>
          <w:sz w:val="22"/>
          <w:szCs w:val="22"/>
          <w:lang w:val="sl-SI"/>
        </w:rPr>
        <w:t xml:space="preserve"> 3000.</w:t>
      </w:r>
      <w:r w:rsidRPr="00757572">
        <w:rPr>
          <w:rStyle w:val="Sprotnaopomba-sklic"/>
          <w:szCs w:val="22"/>
          <w:lang w:val="sl-SI"/>
        </w:rPr>
        <w:footnoteReference w:id="11"/>
      </w:r>
      <w:r w:rsidRPr="00757572">
        <w:rPr>
          <w:sz w:val="22"/>
          <w:szCs w:val="22"/>
          <w:lang w:val="sl-SI"/>
        </w:rPr>
        <w:t xml:space="preserve"> Po tem se poročilo neodvisn</w:t>
      </w:r>
      <w:r w:rsidRPr="007132BA">
        <w:rPr>
          <w:sz w:val="22"/>
          <w:szCs w:val="22"/>
          <w:lang w:val="sl-SI"/>
        </w:rPr>
        <w:t xml:space="preserve">ega </w:t>
      </w:r>
      <w:r w:rsidR="00C72994" w:rsidRPr="007132BA">
        <w:rPr>
          <w:sz w:val="22"/>
          <w:szCs w:val="22"/>
          <w:lang w:val="sl-SI"/>
        </w:rPr>
        <w:t xml:space="preserve">praktika </w:t>
      </w:r>
      <w:r w:rsidRPr="007132BA">
        <w:rPr>
          <w:sz w:val="22"/>
          <w:szCs w:val="22"/>
          <w:lang w:val="sl-SI"/>
        </w:rPr>
        <w:t>razlikuje od poročil, ki jih izdajo drugi.</w:t>
      </w:r>
    </w:p>
    <w:p w14:paraId="7AF96FFF" w14:textId="5FDEACB2" w:rsidR="006E6F9F" w:rsidRPr="003311E5" w:rsidRDefault="006E6F9F" w:rsidP="006E6F9F">
      <w:pPr>
        <w:pStyle w:val="Heading4Sub-headingsNormalStylePlus"/>
        <w:keepNext/>
        <w:rPr>
          <w:sz w:val="22"/>
          <w:szCs w:val="22"/>
          <w:lang w:val="sl-SI"/>
        </w:rPr>
      </w:pPr>
      <w:r w:rsidRPr="003311E5">
        <w:rPr>
          <w:sz w:val="22"/>
          <w:szCs w:val="22"/>
          <w:lang w:val="sl-SI"/>
        </w:rPr>
        <w:t>Naslovnik</w:t>
      </w:r>
      <w:r w:rsidR="00D721C6" w:rsidRPr="003311E5">
        <w:rPr>
          <w:sz w:val="22"/>
          <w:szCs w:val="22"/>
          <w:lang w:val="sl-SI"/>
        </w:rPr>
        <w:t xml:space="preserve"> (Naslovnik</w:t>
      </w:r>
      <w:r w:rsidRPr="003311E5">
        <w:rPr>
          <w:sz w:val="22"/>
          <w:szCs w:val="22"/>
          <w:lang w:val="sl-SI"/>
        </w:rPr>
        <w:t>i</w:t>
      </w:r>
      <w:r w:rsidR="00D721C6" w:rsidRPr="003311E5">
        <w:rPr>
          <w:sz w:val="22"/>
          <w:szCs w:val="22"/>
          <w:lang w:val="sl-SI"/>
        </w:rPr>
        <w:t>)</w:t>
      </w:r>
      <w:r w:rsidRPr="003311E5">
        <w:rPr>
          <w:sz w:val="22"/>
          <w:szCs w:val="22"/>
          <w:lang w:val="sl-SI"/>
        </w:rPr>
        <w:t xml:space="preserve">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35(b)</w:t>
      </w:r>
      <w:r w:rsidR="005933C3" w:rsidRPr="005933C3">
        <w:rPr>
          <w:i w:val="0"/>
          <w:sz w:val="22"/>
          <w:szCs w:val="18"/>
          <w:lang w:val="sl-SI"/>
        </w:rPr>
        <w:t>)</w:t>
      </w:r>
    </w:p>
    <w:p w14:paraId="4E4A80D9" w14:textId="308C6742"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A52.</w:t>
      </w:r>
      <w:r w:rsidRPr="003311E5">
        <w:rPr>
          <w:sz w:val="22"/>
          <w:szCs w:val="22"/>
          <w:lang w:val="sl-SI"/>
        </w:rPr>
        <w:tab/>
        <w:t>Ustrez</w:t>
      </w:r>
      <w:r w:rsidR="00545762" w:rsidRPr="003311E5">
        <w:rPr>
          <w:sz w:val="22"/>
          <w:szCs w:val="22"/>
          <w:lang w:val="sl-SI"/>
        </w:rPr>
        <w:t>e</w:t>
      </w:r>
      <w:r w:rsidRPr="003311E5">
        <w:rPr>
          <w:sz w:val="22"/>
          <w:szCs w:val="22"/>
          <w:lang w:val="sl-SI"/>
        </w:rPr>
        <w:t xml:space="preserve">n zakon ali drug predpis lahko določa, kdo </w:t>
      </w:r>
      <w:r w:rsidR="00D721C6" w:rsidRPr="003311E5">
        <w:rPr>
          <w:sz w:val="22"/>
          <w:szCs w:val="22"/>
          <w:lang w:val="sl-SI"/>
        </w:rPr>
        <w:t>je naslovnik (</w:t>
      </w:r>
      <w:r w:rsidRPr="003311E5">
        <w:rPr>
          <w:sz w:val="22"/>
          <w:szCs w:val="22"/>
          <w:lang w:val="sl-SI"/>
        </w:rPr>
        <w:t>so naslovniki</w:t>
      </w:r>
      <w:r w:rsidR="00D721C6" w:rsidRPr="003311E5">
        <w:rPr>
          <w:sz w:val="22"/>
          <w:szCs w:val="22"/>
          <w:lang w:val="sl-SI"/>
        </w:rPr>
        <w:t>)</w:t>
      </w:r>
      <w:r w:rsidRPr="003311E5">
        <w:rPr>
          <w:sz w:val="22"/>
          <w:szCs w:val="22"/>
          <w:lang w:val="sl-SI"/>
        </w:rPr>
        <w:t xml:space="preserve"> poročila. Druga možnost pa je, da se </w:t>
      </w:r>
      <w:r w:rsidR="00324C5F" w:rsidRPr="003311E5">
        <w:rPr>
          <w:sz w:val="22"/>
          <w:szCs w:val="22"/>
          <w:lang w:val="sl-SI"/>
        </w:rPr>
        <w:t xml:space="preserve">praktik </w:t>
      </w:r>
      <w:r w:rsidR="00D721C6" w:rsidRPr="003311E5">
        <w:rPr>
          <w:sz w:val="22"/>
          <w:szCs w:val="22"/>
          <w:lang w:val="sl-SI"/>
        </w:rPr>
        <w:t>o naslovniku (naslovnikih) sporazume z organizacijo</w:t>
      </w:r>
      <w:r w:rsidR="00286D86" w:rsidRPr="003311E5">
        <w:rPr>
          <w:sz w:val="22"/>
          <w:szCs w:val="22"/>
          <w:lang w:val="sl-SI"/>
        </w:rPr>
        <w:t xml:space="preserve"> v okviru pogojev za posel.</w:t>
      </w:r>
    </w:p>
    <w:p w14:paraId="1B3DDE60" w14:textId="55AC7AF9" w:rsidR="006E6F9F" w:rsidRPr="003311E5" w:rsidRDefault="006E6F9F" w:rsidP="006E6F9F">
      <w:pPr>
        <w:pStyle w:val="Heading4Sub-headingsNormalStylePlus"/>
        <w:rPr>
          <w:sz w:val="22"/>
          <w:szCs w:val="22"/>
          <w:lang w:val="sl-SI"/>
        </w:rPr>
      </w:pPr>
      <w:r w:rsidRPr="003311E5">
        <w:rPr>
          <w:sz w:val="22"/>
          <w:szCs w:val="22"/>
          <w:lang w:val="sl-SI"/>
        </w:rPr>
        <w:t xml:space="preserve">Uvodni odstavki </w:t>
      </w:r>
      <w:r w:rsidRPr="003311E5">
        <w:rPr>
          <w:i w:val="0"/>
          <w:sz w:val="22"/>
          <w:szCs w:val="22"/>
          <w:lang w:val="sl-SI"/>
        </w:rPr>
        <w:t>(</w:t>
      </w:r>
      <w:r w:rsidR="005933C3" w:rsidRPr="005933C3">
        <w:rPr>
          <w:i w:val="0"/>
          <w:sz w:val="18"/>
          <w:szCs w:val="18"/>
          <w:lang w:val="sl-SI"/>
        </w:rPr>
        <w:t xml:space="preserve">glej </w:t>
      </w:r>
      <w:r w:rsidRPr="003311E5">
        <w:rPr>
          <w:i w:val="0"/>
          <w:sz w:val="18"/>
          <w:szCs w:val="18"/>
          <w:lang w:val="sl-SI"/>
        </w:rPr>
        <w:t>odstavek 35(c)</w:t>
      </w:r>
      <w:r w:rsidR="005933C3" w:rsidRPr="005933C3">
        <w:rPr>
          <w:i w:val="0"/>
          <w:sz w:val="22"/>
          <w:szCs w:val="18"/>
          <w:lang w:val="sl-SI"/>
        </w:rPr>
        <w:t>)</w:t>
      </w:r>
    </w:p>
    <w:p w14:paraId="2F88BEAD" w14:textId="6EED6C51"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A53.</w:t>
      </w:r>
      <w:r w:rsidRPr="003311E5">
        <w:rPr>
          <w:sz w:val="22"/>
          <w:szCs w:val="22"/>
          <w:lang w:val="sl-SI"/>
        </w:rPr>
        <w:tab/>
        <w:t xml:space="preserve">Ker bodo predračunske računovodske informacije vključene v prospekt, ki vsebuje še druge informacije, lahko </w:t>
      </w:r>
      <w:r w:rsidR="00757572" w:rsidRPr="003311E5">
        <w:rPr>
          <w:sz w:val="22"/>
          <w:szCs w:val="22"/>
          <w:lang w:val="sl-SI"/>
        </w:rPr>
        <w:t>praktik</w:t>
      </w:r>
      <w:r w:rsidRPr="003311E5">
        <w:rPr>
          <w:sz w:val="22"/>
          <w:szCs w:val="22"/>
          <w:lang w:val="sl-SI"/>
        </w:rPr>
        <w:t xml:space="preserve">, če oblika predstavitve to dovoljuje, </w:t>
      </w:r>
      <w:r w:rsidR="000F26B0" w:rsidRPr="003311E5">
        <w:rPr>
          <w:sz w:val="22"/>
          <w:szCs w:val="22"/>
          <w:lang w:val="sl-SI"/>
        </w:rPr>
        <w:t>presodi</w:t>
      </w:r>
      <w:r w:rsidRPr="003311E5">
        <w:rPr>
          <w:sz w:val="22"/>
          <w:szCs w:val="22"/>
          <w:lang w:val="sl-SI"/>
        </w:rPr>
        <w:t xml:space="preserve"> o vključitvi sklica, ki opredeljuje poglavje, v katerem so predstavljene predračunske računovodske informacije. To </w:t>
      </w:r>
      <w:r w:rsidR="000F26B0" w:rsidRPr="003311E5">
        <w:rPr>
          <w:sz w:val="22"/>
          <w:szCs w:val="22"/>
          <w:lang w:val="sl-SI"/>
        </w:rPr>
        <w:t xml:space="preserve">pomaga </w:t>
      </w:r>
      <w:r w:rsidRPr="003311E5">
        <w:rPr>
          <w:sz w:val="22"/>
          <w:szCs w:val="22"/>
          <w:lang w:val="sl-SI"/>
        </w:rPr>
        <w:t xml:space="preserve">bralcem prepoznati predračunske računovodske informacije, na katere se </w:t>
      </w:r>
      <w:r w:rsidR="000F26B0" w:rsidRPr="003311E5">
        <w:rPr>
          <w:sz w:val="22"/>
          <w:szCs w:val="22"/>
          <w:lang w:val="sl-SI"/>
        </w:rPr>
        <w:t xml:space="preserve">nanaša </w:t>
      </w:r>
      <w:r w:rsidR="00757572" w:rsidRPr="003311E5">
        <w:rPr>
          <w:sz w:val="22"/>
          <w:szCs w:val="22"/>
          <w:lang w:val="sl-SI"/>
        </w:rPr>
        <w:t xml:space="preserve">praktikovo </w:t>
      </w:r>
      <w:r w:rsidRPr="003311E5">
        <w:rPr>
          <w:sz w:val="22"/>
          <w:szCs w:val="22"/>
          <w:lang w:val="sl-SI"/>
        </w:rPr>
        <w:t>poročilo.</w:t>
      </w:r>
    </w:p>
    <w:p w14:paraId="2C07B65C" w14:textId="112D68B6" w:rsidR="006E6F9F" w:rsidRPr="003311E5" w:rsidRDefault="006E6F9F" w:rsidP="006E6F9F">
      <w:pPr>
        <w:pStyle w:val="Heading4Sub-headingsNormalStylePlus"/>
        <w:rPr>
          <w:rFonts w:eastAsia="MS Mincho"/>
          <w:sz w:val="22"/>
          <w:szCs w:val="22"/>
          <w:lang w:val="sl-SI"/>
        </w:rPr>
      </w:pPr>
      <w:r w:rsidRPr="003311E5">
        <w:rPr>
          <w:rFonts w:eastAsia="MS Mincho"/>
          <w:sz w:val="22"/>
          <w:szCs w:val="22"/>
          <w:lang w:val="sl-SI"/>
        </w:rPr>
        <w:t xml:space="preserve">Mnenje </w:t>
      </w:r>
      <w:r w:rsidRPr="003311E5">
        <w:rPr>
          <w:rFonts w:eastAsia="MS Mincho"/>
          <w:i w:val="0"/>
          <w:sz w:val="22"/>
          <w:szCs w:val="22"/>
          <w:lang w:val="sl-SI"/>
        </w:rPr>
        <w:t>(</w:t>
      </w:r>
      <w:r w:rsidR="005933C3" w:rsidRPr="005933C3">
        <w:rPr>
          <w:rFonts w:eastAsia="MS Mincho"/>
          <w:i w:val="0"/>
          <w:sz w:val="18"/>
          <w:szCs w:val="18"/>
          <w:lang w:val="sl-SI"/>
        </w:rPr>
        <w:t xml:space="preserve">glej </w:t>
      </w:r>
      <w:r w:rsidRPr="003311E5">
        <w:rPr>
          <w:rFonts w:eastAsia="MS Mincho"/>
          <w:i w:val="0"/>
          <w:sz w:val="18"/>
          <w:szCs w:val="18"/>
          <w:lang w:val="sl-SI"/>
        </w:rPr>
        <w:t>odstavka 13(c), 35(h)</w:t>
      </w:r>
      <w:r w:rsidR="005933C3" w:rsidRPr="005933C3">
        <w:rPr>
          <w:rFonts w:eastAsia="MS Mincho"/>
          <w:i w:val="0"/>
          <w:sz w:val="22"/>
          <w:szCs w:val="18"/>
          <w:lang w:val="sl-SI"/>
        </w:rPr>
        <w:t>)</w:t>
      </w:r>
    </w:p>
    <w:p w14:paraId="3EEBB426" w14:textId="77777777" w:rsidR="006E6F9F" w:rsidRPr="003311E5" w:rsidRDefault="006E6F9F" w:rsidP="006E6F9F">
      <w:pPr>
        <w:pStyle w:val="NumberedParagraphISA400"/>
        <w:tabs>
          <w:tab w:val="clear" w:pos="312"/>
          <w:tab w:val="clear" w:pos="480"/>
        </w:tabs>
        <w:spacing w:before="120"/>
        <w:ind w:left="864" w:hanging="720"/>
        <w:rPr>
          <w:spacing w:val="-2"/>
          <w:sz w:val="22"/>
          <w:szCs w:val="22"/>
          <w:lang w:val="sl-SI"/>
        </w:rPr>
      </w:pPr>
      <w:r w:rsidRPr="003311E5">
        <w:rPr>
          <w:spacing w:val="-2"/>
          <w:sz w:val="22"/>
          <w:szCs w:val="22"/>
          <w:lang w:val="sl-SI"/>
        </w:rPr>
        <w:t>A54.</w:t>
      </w:r>
      <w:r w:rsidRPr="003311E5">
        <w:rPr>
          <w:spacing w:val="-2"/>
          <w:sz w:val="22"/>
          <w:szCs w:val="22"/>
          <w:lang w:val="sl-SI"/>
        </w:rPr>
        <w:tab/>
        <w:t xml:space="preserve">Uporaba </w:t>
      </w:r>
      <w:r w:rsidR="000F26B0" w:rsidRPr="003311E5">
        <w:rPr>
          <w:spacing w:val="-2"/>
          <w:sz w:val="22"/>
          <w:szCs w:val="22"/>
          <w:lang w:val="sl-SI"/>
        </w:rPr>
        <w:t>besedila</w:t>
      </w:r>
      <w:r w:rsidRPr="003311E5">
        <w:rPr>
          <w:spacing w:val="-2"/>
          <w:sz w:val="22"/>
          <w:szCs w:val="22"/>
          <w:lang w:val="sl-SI"/>
        </w:rPr>
        <w:t xml:space="preserve"> "</w:t>
      </w:r>
      <w:r w:rsidRPr="003311E5">
        <w:rPr>
          <w:bCs/>
          <w:spacing w:val="-2"/>
          <w:sz w:val="22"/>
          <w:szCs w:val="22"/>
          <w:lang w:val="sl-SI"/>
        </w:rPr>
        <w:t>predračunske računovodske informacije so bile v vseh pomembnih pogledih</w:t>
      </w:r>
      <w:r w:rsidRPr="003311E5">
        <w:rPr>
          <w:spacing w:val="-2"/>
          <w:sz w:val="22"/>
          <w:szCs w:val="22"/>
          <w:lang w:val="sl-SI"/>
        </w:rPr>
        <w:t xml:space="preserve"> </w:t>
      </w:r>
      <w:proofErr w:type="spellStart"/>
      <w:r w:rsidRPr="003311E5">
        <w:rPr>
          <w:spacing w:val="-2"/>
          <w:sz w:val="22"/>
          <w:szCs w:val="22"/>
          <w:lang w:val="sl-SI"/>
        </w:rPr>
        <w:t>kompilirane</w:t>
      </w:r>
      <w:proofErr w:type="spellEnd"/>
      <w:r w:rsidRPr="003311E5">
        <w:rPr>
          <w:bCs/>
          <w:spacing w:val="-2"/>
          <w:sz w:val="22"/>
          <w:szCs w:val="22"/>
          <w:lang w:val="sl-SI"/>
        </w:rPr>
        <w:t xml:space="preserve"> na </w:t>
      </w:r>
      <w:r w:rsidR="000F26B0" w:rsidRPr="003311E5">
        <w:rPr>
          <w:bCs/>
          <w:spacing w:val="-2"/>
          <w:sz w:val="22"/>
          <w:szCs w:val="22"/>
          <w:lang w:val="sl-SI"/>
        </w:rPr>
        <w:t>osnovi</w:t>
      </w:r>
      <w:r w:rsidRPr="003311E5">
        <w:rPr>
          <w:bCs/>
          <w:spacing w:val="-2"/>
          <w:sz w:val="22"/>
          <w:szCs w:val="22"/>
          <w:lang w:val="sl-SI"/>
        </w:rPr>
        <w:t xml:space="preserve"> [</w:t>
      </w:r>
      <w:r w:rsidR="000F26B0" w:rsidRPr="003311E5">
        <w:rPr>
          <w:bCs/>
          <w:i/>
          <w:spacing w:val="-2"/>
          <w:sz w:val="22"/>
          <w:szCs w:val="22"/>
          <w:lang w:val="sl-SI"/>
        </w:rPr>
        <w:t>primerna</w:t>
      </w:r>
      <w:r w:rsidRPr="003311E5">
        <w:rPr>
          <w:bCs/>
          <w:i/>
          <w:spacing w:val="-2"/>
          <w:sz w:val="22"/>
          <w:szCs w:val="22"/>
          <w:lang w:val="sl-SI"/>
        </w:rPr>
        <w:t xml:space="preserve"> sodila</w:t>
      </w:r>
      <w:r w:rsidRPr="003311E5">
        <w:rPr>
          <w:bCs/>
          <w:spacing w:val="-2"/>
          <w:sz w:val="22"/>
          <w:szCs w:val="22"/>
          <w:lang w:val="sl-SI"/>
        </w:rPr>
        <w:t>]</w:t>
      </w:r>
      <w:r w:rsidRPr="003311E5">
        <w:rPr>
          <w:spacing w:val="-2"/>
          <w:sz w:val="22"/>
          <w:szCs w:val="22"/>
          <w:lang w:val="sl-SI"/>
        </w:rPr>
        <w:t xml:space="preserve">" ali </w:t>
      </w:r>
      <w:r w:rsidR="000F26B0" w:rsidRPr="003311E5">
        <w:rPr>
          <w:spacing w:val="-2"/>
          <w:sz w:val="22"/>
          <w:szCs w:val="22"/>
          <w:lang w:val="sl-SI"/>
        </w:rPr>
        <w:t>besedila</w:t>
      </w:r>
      <w:r w:rsidRPr="003311E5">
        <w:rPr>
          <w:spacing w:val="-2"/>
          <w:sz w:val="22"/>
          <w:szCs w:val="22"/>
          <w:lang w:val="sl-SI"/>
        </w:rPr>
        <w:t xml:space="preserve"> "</w:t>
      </w:r>
      <w:r w:rsidRPr="003311E5">
        <w:rPr>
          <w:bCs/>
          <w:spacing w:val="-2"/>
          <w:sz w:val="22"/>
          <w:szCs w:val="22"/>
          <w:lang w:val="sl-SI"/>
        </w:rPr>
        <w:t xml:space="preserve">predračunske računovodske informacije so bile pravilno </w:t>
      </w:r>
      <w:proofErr w:type="spellStart"/>
      <w:r w:rsidRPr="003311E5">
        <w:rPr>
          <w:bCs/>
          <w:spacing w:val="-2"/>
          <w:sz w:val="22"/>
          <w:szCs w:val="22"/>
          <w:lang w:val="sl-SI"/>
        </w:rPr>
        <w:t>kompilirane</w:t>
      </w:r>
      <w:proofErr w:type="spellEnd"/>
      <w:r w:rsidRPr="003311E5">
        <w:rPr>
          <w:bCs/>
          <w:spacing w:val="-2"/>
          <w:sz w:val="22"/>
          <w:szCs w:val="22"/>
          <w:lang w:val="sl-SI"/>
        </w:rPr>
        <w:t xml:space="preserve"> na navedeni </w:t>
      </w:r>
      <w:r w:rsidR="000F26B0" w:rsidRPr="003311E5">
        <w:rPr>
          <w:bCs/>
          <w:spacing w:val="-2"/>
          <w:sz w:val="22"/>
          <w:szCs w:val="22"/>
          <w:lang w:val="sl-SI"/>
        </w:rPr>
        <w:t>osnovi</w:t>
      </w:r>
      <w:r w:rsidRPr="003311E5">
        <w:rPr>
          <w:bCs/>
          <w:spacing w:val="-2"/>
          <w:sz w:val="22"/>
          <w:szCs w:val="22"/>
          <w:lang w:val="sl-SI"/>
        </w:rPr>
        <w:t>"</w:t>
      </w:r>
      <w:r w:rsidRPr="003311E5">
        <w:rPr>
          <w:spacing w:val="-2"/>
          <w:sz w:val="22"/>
          <w:szCs w:val="22"/>
          <w:lang w:val="sl-SI"/>
        </w:rPr>
        <w:t xml:space="preserve"> za izražanje mnenja je v posamezn</w:t>
      </w:r>
      <w:r w:rsidR="000F26B0" w:rsidRPr="003311E5">
        <w:rPr>
          <w:spacing w:val="-2"/>
          <w:sz w:val="22"/>
          <w:szCs w:val="22"/>
          <w:lang w:val="sl-SI"/>
        </w:rPr>
        <w:t>i pravni ureditvi</w:t>
      </w:r>
      <w:r w:rsidRPr="003311E5">
        <w:rPr>
          <w:spacing w:val="-2"/>
          <w:sz w:val="22"/>
          <w:szCs w:val="22"/>
          <w:lang w:val="sl-SI"/>
        </w:rPr>
        <w:t xml:space="preserve"> določena z zakonom ali drugim predpisom, ki ureja poročanje o predračunskih računovodskih informacijah, ali pa je del splošno sprejete prakse v tej pravni ureditvi. </w:t>
      </w:r>
    </w:p>
    <w:p w14:paraId="736AEFA4" w14:textId="218EDFF9" w:rsidR="006E6F9F" w:rsidRPr="003311E5" w:rsidRDefault="006E6F9F" w:rsidP="006E6F9F">
      <w:pPr>
        <w:pStyle w:val="NumberedParagraphISA400"/>
        <w:tabs>
          <w:tab w:val="clear" w:pos="312"/>
          <w:tab w:val="clear" w:pos="480"/>
        </w:tabs>
        <w:spacing w:before="120"/>
        <w:ind w:left="900" w:hanging="720"/>
        <w:rPr>
          <w:spacing w:val="-4"/>
          <w:sz w:val="22"/>
          <w:szCs w:val="22"/>
          <w:lang w:val="sl-SI"/>
        </w:rPr>
      </w:pPr>
      <w:r w:rsidRPr="003311E5">
        <w:rPr>
          <w:spacing w:val="-4"/>
          <w:sz w:val="22"/>
          <w:szCs w:val="22"/>
          <w:lang w:val="sl-SI"/>
        </w:rPr>
        <w:t>A55.</w:t>
      </w:r>
      <w:r w:rsidRPr="003311E5">
        <w:rPr>
          <w:spacing w:val="-4"/>
          <w:sz w:val="22"/>
          <w:szCs w:val="22"/>
          <w:lang w:val="sl-SI"/>
        </w:rPr>
        <w:tab/>
        <w:t>V nekaterih pravnih ureditvah utegne ustrez</w:t>
      </w:r>
      <w:r w:rsidR="00DF4C77" w:rsidRPr="003311E5">
        <w:rPr>
          <w:spacing w:val="-4"/>
          <w:sz w:val="22"/>
          <w:szCs w:val="22"/>
          <w:lang w:val="sl-SI"/>
        </w:rPr>
        <w:t>e</w:t>
      </w:r>
      <w:r w:rsidRPr="003311E5">
        <w:rPr>
          <w:spacing w:val="-4"/>
          <w:sz w:val="22"/>
          <w:szCs w:val="22"/>
          <w:lang w:val="sl-SI"/>
        </w:rPr>
        <w:t xml:space="preserve">n zakon ali drug predpis določati besedilo </w:t>
      </w:r>
      <w:r w:rsidR="00757572" w:rsidRPr="003311E5">
        <w:rPr>
          <w:spacing w:val="-4"/>
          <w:sz w:val="22"/>
          <w:szCs w:val="22"/>
          <w:lang w:val="sl-SI"/>
        </w:rPr>
        <w:t xml:space="preserve">praktikovega </w:t>
      </w:r>
      <w:r w:rsidRPr="003311E5">
        <w:rPr>
          <w:spacing w:val="-4"/>
          <w:sz w:val="22"/>
          <w:szCs w:val="22"/>
          <w:lang w:val="sl-SI"/>
        </w:rPr>
        <w:t xml:space="preserve">mnenja z drugačnimi izrazi, kot so </w:t>
      </w:r>
      <w:r w:rsidR="000F26B0" w:rsidRPr="003311E5">
        <w:rPr>
          <w:spacing w:val="-4"/>
          <w:sz w:val="22"/>
          <w:szCs w:val="22"/>
          <w:lang w:val="sl-SI"/>
        </w:rPr>
        <w:t xml:space="preserve">navedeni </w:t>
      </w:r>
      <w:r w:rsidRPr="003311E5">
        <w:rPr>
          <w:spacing w:val="-4"/>
          <w:sz w:val="22"/>
          <w:szCs w:val="22"/>
          <w:lang w:val="sl-SI"/>
        </w:rPr>
        <w:t xml:space="preserve">zgoraj. V takem primeru </w:t>
      </w:r>
      <w:r w:rsidR="00545762" w:rsidRPr="003311E5">
        <w:rPr>
          <w:spacing w:val="-4"/>
          <w:sz w:val="22"/>
          <w:szCs w:val="22"/>
          <w:lang w:val="sl-SI"/>
        </w:rPr>
        <w:t>bi moral</w:t>
      </w:r>
      <w:r w:rsidRPr="003311E5">
        <w:rPr>
          <w:spacing w:val="-4"/>
          <w:sz w:val="22"/>
          <w:szCs w:val="22"/>
          <w:lang w:val="sl-SI"/>
        </w:rPr>
        <w:t xml:space="preserve"> </w:t>
      </w:r>
      <w:r w:rsidR="00757572" w:rsidRPr="003311E5">
        <w:rPr>
          <w:spacing w:val="-4"/>
          <w:sz w:val="22"/>
          <w:szCs w:val="22"/>
          <w:lang w:val="sl-SI"/>
        </w:rPr>
        <w:t xml:space="preserve">praktik </w:t>
      </w:r>
      <w:r w:rsidRPr="003311E5">
        <w:rPr>
          <w:spacing w:val="-4"/>
          <w:sz w:val="22"/>
          <w:szCs w:val="22"/>
          <w:lang w:val="sl-SI"/>
        </w:rPr>
        <w:t>po svoji presoji odloči</w:t>
      </w:r>
      <w:r w:rsidR="00545762" w:rsidRPr="003311E5">
        <w:rPr>
          <w:spacing w:val="-4"/>
          <w:sz w:val="22"/>
          <w:szCs w:val="22"/>
          <w:lang w:val="sl-SI"/>
        </w:rPr>
        <w:t>ti</w:t>
      </w:r>
      <w:r w:rsidRPr="003311E5">
        <w:rPr>
          <w:spacing w:val="-4"/>
          <w:sz w:val="22"/>
          <w:szCs w:val="22"/>
          <w:lang w:val="sl-SI"/>
        </w:rPr>
        <w:t>, ali</w:t>
      </w:r>
      <w:r w:rsidR="001E19D1" w:rsidRPr="003311E5">
        <w:rPr>
          <w:spacing w:val="-4"/>
          <w:sz w:val="22"/>
          <w:szCs w:val="22"/>
          <w:lang w:val="sl-SI"/>
        </w:rPr>
        <w:t xml:space="preserve"> bi</w:t>
      </w:r>
      <w:r w:rsidRPr="003311E5">
        <w:rPr>
          <w:spacing w:val="-4"/>
          <w:sz w:val="22"/>
          <w:szCs w:val="22"/>
          <w:lang w:val="sl-SI"/>
        </w:rPr>
        <w:t xml:space="preserve"> </w:t>
      </w:r>
      <w:r w:rsidR="00545762" w:rsidRPr="003311E5">
        <w:rPr>
          <w:spacing w:val="-4"/>
          <w:sz w:val="22"/>
          <w:szCs w:val="22"/>
          <w:lang w:val="sl-SI"/>
        </w:rPr>
        <w:t xml:space="preserve">mu </w:t>
      </w:r>
      <w:r w:rsidR="001E19D1" w:rsidRPr="003311E5">
        <w:rPr>
          <w:spacing w:val="-4"/>
          <w:sz w:val="22"/>
          <w:szCs w:val="22"/>
          <w:lang w:val="sl-SI"/>
        </w:rPr>
        <w:t>opravljanje</w:t>
      </w:r>
      <w:r w:rsidRPr="003311E5">
        <w:rPr>
          <w:spacing w:val="-4"/>
          <w:sz w:val="22"/>
          <w:szCs w:val="22"/>
          <w:lang w:val="sl-SI"/>
        </w:rPr>
        <w:t xml:space="preserve"> </w:t>
      </w:r>
      <w:r w:rsidRPr="003311E5">
        <w:rPr>
          <w:spacing w:val="-4"/>
          <w:kern w:val="20"/>
          <w:sz w:val="22"/>
          <w:szCs w:val="22"/>
          <w:lang w:val="sl-SI"/>
        </w:rPr>
        <w:t xml:space="preserve">postopkov, določenih v tem </w:t>
      </w:r>
      <w:proofErr w:type="spellStart"/>
      <w:r w:rsidRPr="003311E5">
        <w:rPr>
          <w:spacing w:val="-4"/>
          <w:kern w:val="20"/>
          <w:sz w:val="22"/>
          <w:szCs w:val="22"/>
          <w:lang w:val="sl-SI"/>
        </w:rPr>
        <w:t>MSZ</w:t>
      </w:r>
      <w:proofErr w:type="spellEnd"/>
      <w:r w:rsidR="00DF1B39">
        <w:rPr>
          <w:spacing w:val="-4"/>
          <w:kern w:val="20"/>
          <w:sz w:val="22"/>
          <w:szCs w:val="22"/>
          <w:lang w:val="sl-SI"/>
        </w:rPr>
        <w:t>-ju</w:t>
      </w:r>
      <w:r w:rsidRPr="003311E5">
        <w:rPr>
          <w:spacing w:val="-4"/>
          <w:kern w:val="20"/>
          <w:sz w:val="22"/>
          <w:szCs w:val="22"/>
          <w:lang w:val="sl-SI"/>
        </w:rPr>
        <w:t>, omogoča</w:t>
      </w:r>
      <w:r w:rsidR="001E19D1" w:rsidRPr="003311E5">
        <w:rPr>
          <w:spacing w:val="-4"/>
          <w:kern w:val="20"/>
          <w:sz w:val="22"/>
          <w:szCs w:val="22"/>
          <w:lang w:val="sl-SI"/>
        </w:rPr>
        <w:t>lo</w:t>
      </w:r>
      <w:r w:rsidR="00545762" w:rsidRPr="003311E5">
        <w:rPr>
          <w:spacing w:val="-4"/>
          <w:kern w:val="20"/>
          <w:sz w:val="22"/>
          <w:szCs w:val="22"/>
          <w:lang w:val="sl-SI"/>
        </w:rPr>
        <w:t xml:space="preserve"> </w:t>
      </w:r>
      <w:r w:rsidRPr="003311E5">
        <w:rPr>
          <w:spacing w:val="-4"/>
          <w:kern w:val="20"/>
          <w:sz w:val="22"/>
          <w:szCs w:val="22"/>
          <w:lang w:val="sl-SI"/>
        </w:rPr>
        <w:t>izrazi</w:t>
      </w:r>
      <w:r w:rsidR="00545762" w:rsidRPr="003311E5">
        <w:rPr>
          <w:spacing w:val="-4"/>
          <w:kern w:val="20"/>
          <w:sz w:val="22"/>
          <w:szCs w:val="22"/>
          <w:lang w:val="sl-SI"/>
        </w:rPr>
        <w:t>ti</w:t>
      </w:r>
      <w:r w:rsidRPr="003311E5">
        <w:rPr>
          <w:spacing w:val="-4"/>
          <w:kern w:val="20"/>
          <w:sz w:val="22"/>
          <w:szCs w:val="22"/>
          <w:lang w:val="sl-SI"/>
        </w:rPr>
        <w:t xml:space="preserve"> mnenje</w:t>
      </w:r>
      <w:r w:rsidRPr="003311E5">
        <w:rPr>
          <w:spacing w:val="-4"/>
          <w:sz w:val="22"/>
          <w:szCs w:val="22"/>
          <w:lang w:val="sl-SI"/>
        </w:rPr>
        <w:t xml:space="preserve"> v besedilu, </w:t>
      </w:r>
      <w:r w:rsidRPr="003311E5">
        <w:rPr>
          <w:spacing w:val="-4"/>
          <w:kern w:val="20"/>
          <w:sz w:val="22"/>
          <w:szCs w:val="22"/>
          <w:lang w:val="sl-SI"/>
        </w:rPr>
        <w:t xml:space="preserve">predpisanem z zakonom ali drugim predpisom, ali </w:t>
      </w:r>
      <w:r w:rsidRPr="003311E5">
        <w:rPr>
          <w:spacing w:val="-4"/>
          <w:sz w:val="22"/>
          <w:szCs w:val="22"/>
          <w:lang w:val="sl-SI"/>
        </w:rPr>
        <w:t xml:space="preserve">pa </w:t>
      </w:r>
      <w:r w:rsidR="001E19D1" w:rsidRPr="003311E5">
        <w:rPr>
          <w:spacing w:val="-4"/>
          <w:sz w:val="22"/>
          <w:szCs w:val="22"/>
          <w:lang w:val="sl-SI"/>
        </w:rPr>
        <w:t xml:space="preserve">bi bili </w:t>
      </w:r>
      <w:r w:rsidRPr="003311E5">
        <w:rPr>
          <w:spacing w:val="-4"/>
          <w:sz w:val="22"/>
          <w:szCs w:val="22"/>
          <w:lang w:val="sl-SI"/>
        </w:rPr>
        <w:t xml:space="preserve">potrebni </w:t>
      </w:r>
      <w:r w:rsidR="001E19D1" w:rsidRPr="003311E5">
        <w:rPr>
          <w:spacing w:val="-4"/>
          <w:sz w:val="22"/>
          <w:szCs w:val="22"/>
          <w:lang w:val="sl-SI"/>
        </w:rPr>
        <w:t>nadaljnji</w:t>
      </w:r>
      <w:r w:rsidRPr="003311E5">
        <w:rPr>
          <w:spacing w:val="-4"/>
          <w:sz w:val="22"/>
          <w:szCs w:val="22"/>
          <w:lang w:val="sl-SI"/>
        </w:rPr>
        <w:t xml:space="preserve"> postopki.</w:t>
      </w:r>
    </w:p>
    <w:p w14:paraId="68785E9C" w14:textId="01331B2B" w:rsidR="006E6F9F" w:rsidRPr="003311E5" w:rsidRDefault="006E6F9F" w:rsidP="006E6F9F">
      <w:pPr>
        <w:pStyle w:val="NumberedParagraphISA400"/>
        <w:tabs>
          <w:tab w:val="clear" w:pos="312"/>
          <w:tab w:val="clear" w:pos="480"/>
        </w:tabs>
        <w:spacing w:before="120"/>
        <w:ind w:left="900" w:hanging="720"/>
        <w:rPr>
          <w:sz w:val="22"/>
          <w:szCs w:val="22"/>
          <w:lang w:val="sl-SI"/>
        </w:rPr>
      </w:pPr>
      <w:r w:rsidRPr="003311E5">
        <w:rPr>
          <w:sz w:val="22"/>
          <w:szCs w:val="22"/>
          <w:lang w:val="sl-SI"/>
        </w:rPr>
        <w:t>A56.</w:t>
      </w:r>
      <w:r w:rsidRPr="003311E5">
        <w:rPr>
          <w:sz w:val="22"/>
          <w:szCs w:val="22"/>
          <w:lang w:val="sl-SI"/>
        </w:rPr>
        <w:tab/>
        <w:t xml:space="preserve">Če </w:t>
      </w:r>
      <w:r w:rsidR="00757572" w:rsidRPr="003311E5">
        <w:rPr>
          <w:sz w:val="22"/>
          <w:szCs w:val="22"/>
          <w:lang w:val="sl-SI"/>
        </w:rPr>
        <w:t xml:space="preserve">praktik </w:t>
      </w:r>
      <w:r w:rsidRPr="003311E5">
        <w:rPr>
          <w:sz w:val="22"/>
          <w:szCs w:val="22"/>
          <w:lang w:val="sl-SI"/>
        </w:rPr>
        <w:t xml:space="preserve">sklene, da </w:t>
      </w:r>
      <w:r w:rsidR="001E19D1" w:rsidRPr="003311E5">
        <w:rPr>
          <w:sz w:val="22"/>
          <w:szCs w:val="22"/>
          <w:lang w:val="sl-SI"/>
        </w:rPr>
        <w:t>bi opravljanje</w:t>
      </w:r>
      <w:r w:rsidRPr="003311E5">
        <w:rPr>
          <w:sz w:val="22"/>
          <w:szCs w:val="22"/>
          <w:lang w:val="sl-SI"/>
        </w:rPr>
        <w:t xml:space="preserve"> </w:t>
      </w:r>
      <w:r w:rsidRPr="003311E5">
        <w:rPr>
          <w:spacing w:val="-4"/>
          <w:kern w:val="20"/>
          <w:sz w:val="22"/>
          <w:szCs w:val="22"/>
          <w:lang w:val="sl-SI"/>
        </w:rPr>
        <w:t xml:space="preserve">postopkov, določenih v tem </w:t>
      </w:r>
      <w:proofErr w:type="spellStart"/>
      <w:r w:rsidRPr="003311E5">
        <w:rPr>
          <w:spacing w:val="-4"/>
          <w:kern w:val="20"/>
          <w:sz w:val="22"/>
          <w:szCs w:val="22"/>
          <w:lang w:val="sl-SI"/>
        </w:rPr>
        <w:t>MSZ</w:t>
      </w:r>
      <w:proofErr w:type="spellEnd"/>
      <w:r w:rsidR="00DF1B39">
        <w:rPr>
          <w:spacing w:val="-4"/>
          <w:kern w:val="20"/>
          <w:sz w:val="22"/>
          <w:szCs w:val="22"/>
          <w:lang w:val="sl-SI"/>
        </w:rPr>
        <w:t>-ju</w:t>
      </w:r>
      <w:r w:rsidRPr="003311E5">
        <w:rPr>
          <w:spacing w:val="-4"/>
          <w:kern w:val="20"/>
          <w:sz w:val="22"/>
          <w:szCs w:val="22"/>
          <w:lang w:val="sl-SI"/>
        </w:rPr>
        <w:t>, zadošča</w:t>
      </w:r>
      <w:r w:rsidR="001E19D1" w:rsidRPr="003311E5">
        <w:rPr>
          <w:spacing w:val="-4"/>
          <w:kern w:val="20"/>
          <w:sz w:val="22"/>
          <w:szCs w:val="22"/>
          <w:lang w:val="sl-SI"/>
        </w:rPr>
        <w:t>lo za to</w:t>
      </w:r>
      <w:r w:rsidRPr="003311E5">
        <w:rPr>
          <w:spacing w:val="-4"/>
          <w:kern w:val="20"/>
          <w:sz w:val="22"/>
          <w:szCs w:val="22"/>
          <w:lang w:val="sl-SI"/>
        </w:rPr>
        <w:t xml:space="preserve">, da </w:t>
      </w:r>
      <w:r w:rsidR="001E19D1" w:rsidRPr="003311E5">
        <w:rPr>
          <w:spacing w:val="-4"/>
          <w:kern w:val="20"/>
          <w:sz w:val="22"/>
          <w:szCs w:val="22"/>
          <w:lang w:val="sl-SI"/>
        </w:rPr>
        <w:t xml:space="preserve">bi </w:t>
      </w:r>
      <w:r w:rsidRPr="003311E5">
        <w:rPr>
          <w:spacing w:val="-4"/>
          <w:kern w:val="20"/>
          <w:sz w:val="22"/>
          <w:szCs w:val="22"/>
          <w:lang w:val="sl-SI"/>
        </w:rPr>
        <w:t>lahko izrazi</w:t>
      </w:r>
      <w:r w:rsidR="001E19D1" w:rsidRPr="003311E5">
        <w:rPr>
          <w:spacing w:val="-4"/>
          <w:kern w:val="20"/>
          <w:sz w:val="22"/>
          <w:szCs w:val="22"/>
          <w:lang w:val="sl-SI"/>
        </w:rPr>
        <w:t>l</w:t>
      </w:r>
      <w:r w:rsidRPr="003311E5">
        <w:rPr>
          <w:spacing w:val="-4"/>
          <w:kern w:val="20"/>
          <w:sz w:val="22"/>
          <w:szCs w:val="22"/>
          <w:lang w:val="sl-SI"/>
        </w:rPr>
        <w:t xml:space="preserve"> mnenje</w:t>
      </w:r>
      <w:r w:rsidRPr="003311E5">
        <w:rPr>
          <w:sz w:val="22"/>
          <w:szCs w:val="22"/>
          <w:lang w:val="sl-SI"/>
        </w:rPr>
        <w:t xml:space="preserve"> </w:t>
      </w:r>
      <w:r w:rsidRPr="003311E5">
        <w:rPr>
          <w:spacing w:val="-4"/>
          <w:sz w:val="22"/>
          <w:szCs w:val="22"/>
          <w:lang w:val="sl-SI"/>
        </w:rPr>
        <w:t xml:space="preserve">v besedilu, </w:t>
      </w:r>
      <w:r w:rsidRPr="003311E5">
        <w:rPr>
          <w:spacing w:val="-4"/>
          <w:kern w:val="20"/>
          <w:sz w:val="22"/>
          <w:szCs w:val="22"/>
          <w:lang w:val="sl-SI"/>
        </w:rPr>
        <w:t>predpisanem z zakonom ali drugim predpisom</w:t>
      </w:r>
      <w:r w:rsidRPr="003311E5">
        <w:rPr>
          <w:sz w:val="22"/>
          <w:szCs w:val="22"/>
          <w:lang w:val="sl-SI"/>
        </w:rPr>
        <w:t xml:space="preserve">, </w:t>
      </w:r>
      <w:r w:rsidR="00545762" w:rsidRPr="003311E5">
        <w:rPr>
          <w:sz w:val="22"/>
          <w:szCs w:val="22"/>
          <w:lang w:val="sl-SI"/>
        </w:rPr>
        <w:t>bi bilo</w:t>
      </w:r>
      <w:r w:rsidRPr="003311E5">
        <w:rPr>
          <w:sz w:val="22"/>
          <w:szCs w:val="22"/>
          <w:lang w:val="sl-SI"/>
        </w:rPr>
        <w:t xml:space="preserve"> primerno to besedilo upoštevati kot enakovredno drugima dvema </w:t>
      </w:r>
      <w:r w:rsidR="001E19D1" w:rsidRPr="003311E5">
        <w:rPr>
          <w:sz w:val="22"/>
          <w:szCs w:val="22"/>
          <w:lang w:val="sl-SI"/>
        </w:rPr>
        <w:t>besediloma</w:t>
      </w:r>
      <w:r w:rsidRPr="003311E5">
        <w:rPr>
          <w:sz w:val="22"/>
          <w:szCs w:val="22"/>
          <w:lang w:val="sl-SI"/>
        </w:rPr>
        <w:t xml:space="preserve"> za izražanje mnenja, ki sta določena v tem </w:t>
      </w:r>
      <w:proofErr w:type="spellStart"/>
      <w:r w:rsidRPr="003311E5">
        <w:rPr>
          <w:sz w:val="22"/>
          <w:szCs w:val="22"/>
          <w:lang w:val="sl-SI"/>
        </w:rPr>
        <w:t>MSZ</w:t>
      </w:r>
      <w:proofErr w:type="spellEnd"/>
      <w:r w:rsidR="00DF1B39">
        <w:rPr>
          <w:sz w:val="22"/>
          <w:szCs w:val="22"/>
          <w:lang w:val="sl-SI"/>
        </w:rPr>
        <w:t>-ju</w:t>
      </w:r>
      <w:r w:rsidRPr="003311E5">
        <w:rPr>
          <w:sz w:val="22"/>
          <w:szCs w:val="22"/>
          <w:lang w:val="sl-SI"/>
        </w:rPr>
        <w:t>.</w:t>
      </w:r>
    </w:p>
    <w:p w14:paraId="6CD28692" w14:textId="05608F9D" w:rsidR="006E6F9F" w:rsidRPr="003311E5" w:rsidRDefault="00F47275" w:rsidP="006E6F9F">
      <w:pPr>
        <w:pStyle w:val="Heading4Sub-headingsNormalStylePlus"/>
        <w:rPr>
          <w:sz w:val="22"/>
          <w:szCs w:val="22"/>
          <w:lang w:val="sl-SI"/>
        </w:rPr>
      </w:pPr>
      <w:r w:rsidRPr="003311E5">
        <w:rPr>
          <w:sz w:val="22"/>
          <w:szCs w:val="22"/>
          <w:lang w:val="sl-SI"/>
        </w:rPr>
        <w:br w:type="page"/>
      </w:r>
      <w:r w:rsidR="00757572" w:rsidRPr="003311E5">
        <w:rPr>
          <w:sz w:val="22"/>
          <w:szCs w:val="22"/>
          <w:lang w:val="sl-SI"/>
        </w:rPr>
        <w:t xml:space="preserve">Zgled </w:t>
      </w:r>
      <w:r w:rsidR="006E6F9F" w:rsidRPr="003311E5">
        <w:rPr>
          <w:sz w:val="22"/>
          <w:szCs w:val="22"/>
          <w:lang w:val="sl-SI"/>
        </w:rPr>
        <w:t>poročil</w:t>
      </w:r>
      <w:r w:rsidR="00757572" w:rsidRPr="003311E5">
        <w:rPr>
          <w:sz w:val="22"/>
          <w:szCs w:val="22"/>
          <w:lang w:val="sl-SI"/>
        </w:rPr>
        <w:t>a</w:t>
      </w:r>
      <w:r w:rsidR="006E6F9F" w:rsidRPr="003311E5">
        <w:rPr>
          <w:sz w:val="22"/>
          <w:szCs w:val="22"/>
          <w:lang w:val="sl-SI"/>
        </w:rPr>
        <w:t xml:space="preserve"> </w:t>
      </w:r>
      <w:r w:rsidR="006E6F9F" w:rsidRPr="003311E5">
        <w:rPr>
          <w:i w:val="0"/>
          <w:sz w:val="22"/>
          <w:szCs w:val="22"/>
          <w:lang w:val="sl-SI"/>
        </w:rPr>
        <w:t>(</w:t>
      </w:r>
      <w:r w:rsidR="005933C3" w:rsidRPr="005933C3">
        <w:rPr>
          <w:i w:val="0"/>
          <w:sz w:val="18"/>
          <w:szCs w:val="18"/>
          <w:lang w:val="sl-SI"/>
        </w:rPr>
        <w:t xml:space="preserve">glej </w:t>
      </w:r>
      <w:r w:rsidR="006E6F9F" w:rsidRPr="003311E5">
        <w:rPr>
          <w:i w:val="0"/>
          <w:sz w:val="18"/>
          <w:szCs w:val="18"/>
          <w:lang w:val="sl-SI"/>
        </w:rPr>
        <w:t>odstavek 35</w:t>
      </w:r>
      <w:r w:rsidR="005933C3" w:rsidRPr="005933C3">
        <w:rPr>
          <w:i w:val="0"/>
          <w:sz w:val="22"/>
          <w:szCs w:val="18"/>
          <w:lang w:val="sl-SI"/>
        </w:rPr>
        <w:t>)</w:t>
      </w:r>
    </w:p>
    <w:p w14:paraId="63819190" w14:textId="1F10B885" w:rsidR="006E6F9F" w:rsidRPr="003311E5" w:rsidRDefault="006E6F9F" w:rsidP="006E6F9F">
      <w:pPr>
        <w:pStyle w:val="NumberedParagraphISA400"/>
        <w:tabs>
          <w:tab w:val="clear" w:pos="312"/>
          <w:tab w:val="clear" w:pos="480"/>
        </w:tabs>
        <w:spacing w:before="120"/>
        <w:ind w:left="864" w:hanging="720"/>
        <w:rPr>
          <w:sz w:val="22"/>
          <w:szCs w:val="22"/>
          <w:lang w:val="sl-SI"/>
        </w:rPr>
      </w:pPr>
      <w:r w:rsidRPr="003311E5">
        <w:rPr>
          <w:sz w:val="22"/>
          <w:szCs w:val="22"/>
          <w:lang w:val="sl-SI"/>
        </w:rPr>
        <w:t>A57.</w:t>
      </w:r>
      <w:r w:rsidRPr="003311E5">
        <w:rPr>
          <w:sz w:val="22"/>
          <w:szCs w:val="22"/>
          <w:lang w:val="sl-SI"/>
        </w:rPr>
        <w:tab/>
      </w:r>
      <w:r w:rsidR="00757572" w:rsidRPr="003311E5">
        <w:rPr>
          <w:sz w:val="22"/>
          <w:szCs w:val="22"/>
          <w:lang w:val="sl-SI"/>
        </w:rPr>
        <w:t xml:space="preserve">Praktikovo </w:t>
      </w:r>
      <w:r w:rsidRPr="003311E5">
        <w:rPr>
          <w:sz w:val="22"/>
          <w:szCs w:val="22"/>
          <w:lang w:val="sl-SI"/>
        </w:rPr>
        <w:t>poročilo z neprilagojenim mnenjem je prikazano v Dodatku.</w:t>
      </w:r>
    </w:p>
    <w:p w14:paraId="7CBA2B55" w14:textId="77777777" w:rsidR="00AD237B" w:rsidRPr="003311E5" w:rsidRDefault="00AD237B" w:rsidP="00AD237B">
      <w:pPr>
        <w:pStyle w:val="IFACAppendix"/>
        <w:spacing w:after="0"/>
        <w:rPr>
          <w:sz w:val="22"/>
          <w:szCs w:val="22"/>
          <w:lang w:val="sl-SI"/>
        </w:rPr>
      </w:pPr>
      <w:r w:rsidRPr="003311E5">
        <w:rPr>
          <w:sz w:val="22"/>
          <w:szCs w:val="22"/>
          <w:lang w:val="sl-SI"/>
        </w:rPr>
        <w:t>Dodatek</w:t>
      </w:r>
    </w:p>
    <w:p w14:paraId="0D1D5CE9" w14:textId="0C627F97" w:rsidR="00AD237B" w:rsidRPr="003311E5" w:rsidRDefault="00AD237B" w:rsidP="009B2936">
      <w:pPr>
        <w:pStyle w:val="Heading2NoSpacebefore"/>
        <w:keepNext w:val="0"/>
        <w:keepLines w:val="0"/>
        <w:spacing w:after="240" w:line="280" w:lineRule="exact"/>
        <w:jc w:val="right"/>
        <w:rPr>
          <w:b w:val="0"/>
          <w:sz w:val="22"/>
          <w:szCs w:val="22"/>
          <w:lang w:val="sl-SI"/>
        </w:rPr>
      </w:pPr>
      <w:r w:rsidRPr="003311E5">
        <w:rPr>
          <w:b w:val="0"/>
          <w:sz w:val="22"/>
          <w:szCs w:val="22"/>
          <w:lang w:val="sl-SI"/>
        </w:rPr>
        <w:t>(</w:t>
      </w:r>
      <w:r w:rsidR="005933C3" w:rsidRPr="005933C3">
        <w:rPr>
          <w:b w:val="0"/>
          <w:sz w:val="18"/>
          <w:szCs w:val="18"/>
          <w:lang w:val="sl-SI"/>
        </w:rPr>
        <w:t xml:space="preserve">glej </w:t>
      </w:r>
      <w:r w:rsidRPr="003311E5">
        <w:rPr>
          <w:b w:val="0"/>
          <w:sz w:val="18"/>
          <w:szCs w:val="18"/>
          <w:lang w:val="sl-SI"/>
        </w:rPr>
        <w:t>odstavek A57</w:t>
      </w:r>
      <w:r w:rsidR="005933C3" w:rsidRPr="005933C3">
        <w:rPr>
          <w:b w:val="0"/>
          <w:sz w:val="22"/>
          <w:szCs w:val="18"/>
          <w:lang w:val="sl-SI"/>
        </w:rPr>
        <w:t>)</w:t>
      </w:r>
    </w:p>
    <w:p w14:paraId="3A820207" w14:textId="5335F339" w:rsidR="00AD237B" w:rsidRPr="003311E5" w:rsidRDefault="00AD237B" w:rsidP="009B2936">
      <w:pPr>
        <w:pStyle w:val="Heading2ChapterHeading"/>
        <w:spacing w:before="120"/>
        <w:rPr>
          <w:sz w:val="24"/>
          <w:szCs w:val="24"/>
          <w:lang w:val="sl-SI"/>
        </w:rPr>
      </w:pPr>
      <w:r w:rsidRPr="003311E5">
        <w:rPr>
          <w:sz w:val="24"/>
          <w:szCs w:val="24"/>
          <w:lang w:val="sl-SI"/>
        </w:rPr>
        <w:t xml:space="preserve">Zgled </w:t>
      </w:r>
      <w:r w:rsidR="00C72994" w:rsidRPr="003311E5">
        <w:rPr>
          <w:sz w:val="24"/>
          <w:szCs w:val="24"/>
          <w:lang w:val="sl-SI"/>
        </w:rPr>
        <w:t xml:space="preserve">praktikovega </w:t>
      </w:r>
      <w:r w:rsidRPr="003311E5">
        <w:rPr>
          <w:sz w:val="24"/>
          <w:szCs w:val="24"/>
          <w:lang w:val="sl-SI"/>
        </w:rPr>
        <w:t>poročila z neprilagojenim mnenjem</w:t>
      </w:r>
    </w:p>
    <w:p w14:paraId="2894A6E7" w14:textId="14BB9475" w:rsidR="00AD237B" w:rsidRPr="003311E5" w:rsidRDefault="00AD237B" w:rsidP="00AD237B">
      <w:pPr>
        <w:jc w:val="left"/>
        <w:rPr>
          <w:i/>
          <w:szCs w:val="22"/>
        </w:rPr>
      </w:pPr>
      <w:r w:rsidRPr="003311E5">
        <w:rPr>
          <w:szCs w:val="22"/>
        </w:rPr>
        <w:t xml:space="preserve">POROČILO NEODVISNEGA </w:t>
      </w:r>
      <w:r w:rsidR="00C72994" w:rsidRPr="003311E5">
        <w:rPr>
          <w:szCs w:val="22"/>
        </w:rPr>
        <w:t xml:space="preserve">PRAKTIKA </w:t>
      </w:r>
      <w:r w:rsidRPr="003311E5">
        <w:rPr>
          <w:szCs w:val="22"/>
        </w:rPr>
        <w:t xml:space="preserve">O ZAGOTOVILU </w:t>
      </w:r>
      <w:r w:rsidR="00A561AD" w:rsidRPr="003311E5">
        <w:rPr>
          <w:szCs w:val="22"/>
        </w:rPr>
        <w:br/>
      </w:r>
      <w:r w:rsidRPr="003311E5">
        <w:rPr>
          <w:szCs w:val="22"/>
        </w:rPr>
        <w:t xml:space="preserve">O </w:t>
      </w:r>
      <w:proofErr w:type="spellStart"/>
      <w:r w:rsidRPr="003311E5">
        <w:rPr>
          <w:szCs w:val="22"/>
        </w:rPr>
        <w:t>KOMPIL</w:t>
      </w:r>
      <w:r w:rsidR="00A561AD" w:rsidRPr="003311E5">
        <w:rPr>
          <w:szCs w:val="22"/>
        </w:rPr>
        <w:t>IRANJU</w:t>
      </w:r>
      <w:proofErr w:type="spellEnd"/>
      <w:r w:rsidRPr="003311E5">
        <w:rPr>
          <w:szCs w:val="22"/>
        </w:rPr>
        <w:t xml:space="preserve"> PREDRAČUNSKIH RAČUNOVODSKIH INFORMACIJ</w:t>
      </w:r>
      <w:r w:rsidR="00A561AD" w:rsidRPr="003311E5">
        <w:rPr>
          <w:szCs w:val="22"/>
        </w:rPr>
        <w:t>, VKLJUČENIH</w:t>
      </w:r>
      <w:r w:rsidRPr="003311E5">
        <w:rPr>
          <w:szCs w:val="22"/>
        </w:rPr>
        <w:t xml:space="preserve"> V PROSPEKT</w:t>
      </w:r>
    </w:p>
    <w:p w14:paraId="69D3B605" w14:textId="77777777" w:rsidR="00AD237B" w:rsidRPr="003311E5" w:rsidRDefault="00AD237B" w:rsidP="00AD237B">
      <w:pPr>
        <w:rPr>
          <w:szCs w:val="22"/>
        </w:rPr>
      </w:pPr>
      <w:r w:rsidRPr="003311E5">
        <w:rPr>
          <w:szCs w:val="22"/>
        </w:rPr>
        <w:t xml:space="preserve">[Ustrezen naslovnik </w:t>
      </w:r>
      <w:r w:rsidR="00A561AD" w:rsidRPr="003311E5">
        <w:rPr>
          <w:szCs w:val="22"/>
        </w:rPr>
        <w:t>(</w:t>
      </w:r>
      <w:r w:rsidRPr="003311E5">
        <w:rPr>
          <w:szCs w:val="22"/>
        </w:rPr>
        <w:t>naslovniki</w:t>
      </w:r>
      <w:r w:rsidR="00A561AD" w:rsidRPr="003311E5">
        <w:rPr>
          <w:szCs w:val="22"/>
        </w:rPr>
        <w:t>)</w:t>
      </w:r>
      <w:r w:rsidRPr="003311E5">
        <w:rPr>
          <w:szCs w:val="22"/>
        </w:rPr>
        <w:t>]</w:t>
      </w:r>
    </w:p>
    <w:p w14:paraId="79FAD04E" w14:textId="77777777" w:rsidR="00AD237B" w:rsidRPr="003311E5" w:rsidRDefault="00AD237B" w:rsidP="00463F04">
      <w:pPr>
        <w:pStyle w:val="Heading3SectionHeadingsNormalStylePlus"/>
        <w:spacing w:after="120"/>
        <w:rPr>
          <w:sz w:val="22"/>
          <w:szCs w:val="22"/>
          <w:lang w:val="sl-SI"/>
        </w:rPr>
      </w:pPr>
      <w:r w:rsidRPr="003311E5">
        <w:rPr>
          <w:sz w:val="22"/>
          <w:szCs w:val="22"/>
          <w:lang w:val="sl-SI"/>
        </w:rPr>
        <w:t xml:space="preserve">Poročilo o </w:t>
      </w:r>
      <w:proofErr w:type="spellStart"/>
      <w:r w:rsidRPr="003311E5">
        <w:rPr>
          <w:sz w:val="22"/>
          <w:szCs w:val="22"/>
          <w:lang w:val="sl-SI"/>
        </w:rPr>
        <w:t>kompil</w:t>
      </w:r>
      <w:r w:rsidR="00A561AD" w:rsidRPr="003311E5">
        <w:rPr>
          <w:sz w:val="22"/>
          <w:szCs w:val="22"/>
          <w:lang w:val="sl-SI"/>
        </w:rPr>
        <w:t>iranju</w:t>
      </w:r>
      <w:proofErr w:type="spellEnd"/>
      <w:r w:rsidRPr="003311E5">
        <w:rPr>
          <w:sz w:val="22"/>
          <w:szCs w:val="22"/>
          <w:lang w:val="sl-SI"/>
        </w:rPr>
        <w:t xml:space="preserve"> predračunskih računovodskih informacij</w:t>
      </w:r>
      <w:r w:rsidR="00A561AD" w:rsidRPr="003311E5">
        <w:rPr>
          <w:sz w:val="22"/>
          <w:szCs w:val="22"/>
          <w:lang w:val="sl-SI"/>
        </w:rPr>
        <w:t>, vključenih</w:t>
      </w:r>
      <w:r w:rsidRPr="003311E5">
        <w:rPr>
          <w:sz w:val="22"/>
          <w:szCs w:val="22"/>
          <w:lang w:val="sl-SI"/>
        </w:rPr>
        <w:t xml:space="preserve"> v prospekt</w:t>
      </w:r>
    </w:p>
    <w:p w14:paraId="26162F28" w14:textId="77777777" w:rsidR="00AD237B" w:rsidRPr="003311E5" w:rsidRDefault="00AD237B" w:rsidP="00463F04">
      <w:pPr>
        <w:spacing w:after="120"/>
        <w:rPr>
          <w:spacing w:val="-4"/>
          <w:szCs w:val="22"/>
        </w:rPr>
      </w:pPr>
      <w:r w:rsidRPr="003311E5">
        <w:rPr>
          <w:spacing w:val="-4"/>
          <w:szCs w:val="22"/>
        </w:rPr>
        <w:t xml:space="preserve">Dokončali smo naš posel dajanja zagotovila za poročilo o </w:t>
      </w:r>
      <w:proofErr w:type="spellStart"/>
      <w:r w:rsidRPr="003311E5">
        <w:rPr>
          <w:spacing w:val="-4"/>
          <w:szCs w:val="22"/>
        </w:rPr>
        <w:t>kompil</w:t>
      </w:r>
      <w:r w:rsidR="00A561AD" w:rsidRPr="003311E5">
        <w:rPr>
          <w:spacing w:val="-4"/>
          <w:szCs w:val="22"/>
        </w:rPr>
        <w:t>iranju</w:t>
      </w:r>
      <w:proofErr w:type="spellEnd"/>
      <w:r w:rsidRPr="003311E5">
        <w:rPr>
          <w:spacing w:val="-4"/>
          <w:szCs w:val="22"/>
        </w:rPr>
        <w:t xml:space="preserve"> predračunskih računovodskih informacij družbe ABC, ki ga je pripravila </w:t>
      </w:r>
      <w:r w:rsidRPr="003311E5">
        <w:rPr>
          <w:spacing w:val="-4"/>
          <w:sz w:val="20"/>
        </w:rPr>
        <w:t>[</w:t>
      </w:r>
      <w:r w:rsidRPr="003311E5">
        <w:rPr>
          <w:i/>
          <w:spacing w:val="-4"/>
          <w:szCs w:val="22"/>
        </w:rPr>
        <w:t>odgovorna stranka</w:t>
      </w:r>
      <w:r w:rsidRPr="003311E5">
        <w:rPr>
          <w:spacing w:val="-4"/>
          <w:sz w:val="20"/>
        </w:rPr>
        <w:t>]</w:t>
      </w:r>
      <w:r w:rsidRPr="003311E5">
        <w:rPr>
          <w:spacing w:val="-4"/>
          <w:szCs w:val="22"/>
        </w:rPr>
        <w:t xml:space="preserve">. Predračunske računovodske informacije sestavljajo </w:t>
      </w:r>
      <w:r w:rsidRPr="003311E5">
        <w:rPr>
          <w:spacing w:val="-4"/>
          <w:sz w:val="20"/>
        </w:rPr>
        <w:t>[</w:t>
      </w:r>
      <w:r w:rsidRPr="003311E5">
        <w:rPr>
          <w:spacing w:val="-4"/>
          <w:szCs w:val="22"/>
        </w:rPr>
        <w:t>predrač</w:t>
      </w:r>
      <w:r w:rsidR="00A561AD" w:rsidRPr="003311E5">
        <w:rPr>
          <w:spacing w:val="-4"/>
          <w:szCs w:val="22"/>
        </w:rPr>
        <w:t>u</w:t>
      </w:r>
      <w:r w:rsidRPr="003311E5">
        <w:rPr>
          <w:spacing w:val="-4"/>
          <w:szCs w:val="22"/>
        </w:rPr>
        <w:t xml:space="preserve">nski izkaz </w:t>
      </w:r>
      <w:r w:rsidR="00A561AD" w:rsidRPr="003311E5">
        <w:rPr>
          <w:spacing w:val="-4"/>
          <w:szCs w:val="22"/>
        </w:rPr>
        <w:t>neto</w:t>
      </w:r>
      <w:r w:rsidRPr="003311E5">
        <w:rPr>
          <w:spacing w:val="-4"/>
          <w:szCs w:val="22"/>
        </w:rPr>
        <w:t xml:space="preserve"> sredstev na dan </w:t>
      </w:r>
      <w:r w:rsidRPr="003311E5">
        <w:rPr>
          <w:spacing w:val="-4"/>
          <w:sz w:val="20"/>
        </w:rPr>
        <w:t>[</w:t>
      </w:r>
      <w:r w:rsidRPr="003311E5">
        <w:rPr>
          <w:spacing w:val="-4"/>
          <w:szCs w:val="22"/>
        </w:rPr>
        <w:t>datum</w:t>
      </w:r>
      <w:r w:rsidRPr="003311E5">
        <w:rPr>
          <w:spacing w:val="-4"/>
          <w:sz w:val="20"/>
        </w:rPr>
        <w:t>]]</w:t>
      </w:r>
      <w:r w:rsidRPr="003311E5">
        <w:rPr>
          <w:spacing w:val="-4"/>
          <w:szCs w:val="22"/>
        </w:rPr>
        <w:t xml:space="preserve">, </w:t>
      </w:r>
      <w:r w:rsidRPr="003311E5">
        <w:rPr>
          <w:spacing w:val="-4"/>
          <w:sz w:val="20"/>
        </w:rPr>
        <w:t>[</w:t>
      </w:r>
      <w:r w:rsidRPr="003311E5">
        <w:rPr>
          <w:spacing w:val="-4"/>
          <w:szCs w:val="22"/>
        </w:rPr>
        <w:t xml:space="preserve">predračunski izkaz </w:t>
      </w:r>
      <w:r w:rsidR="00A561AD" w:rsidRPr="003311E5">
        <w:rPr>
          <w:spacing w:val="-4"/>
          <w:szCs w:val="22"/>
        </w:rPr>
        <w:t>poslovnega izida</w:t>
      </w:r>
      <w:r w:rsidRPr="003311E5">
        <w:rPr>
          <w:spacing w:val="-4"/>
          <w:szCs w:val="22"/>
        </w:rPr>
        <w:t xml:space="preserve"> za obdobje, ki se je končalo </w:t>
      </w:r>
      <w:r w:rsidRPr="003311E5">
        <w:rPr>
          <w:spacing w:val="-4"/>
          <w:sz w:val="20"/>
        </w:rPr>
        <w:t>[</w:t>
      </w:r>
      <w:r w:rsidRPr="003311E5">
        <w:rPr>
          <w:spacing w:val="-4"/>
          <w:szCs w:val="22"/>
        </w:rPr>
        <w:t>datum</w:t>
      </w:r>
      <w:r w:rsidRPr="003311E5">
        <w:rPr>
          <w:spacing w:val="-4"/>
          <w:sz w:val="20"/>
        </w:rPr>
        <w:t>]]</w:t>
      </w:r>
      <w:r w:rsidRPr="003311E5">
        <w:rPr>
          <w:spacing w:val="-4"/>
          <w:szCs w:val="22"/>
        </w:rPr>
        <w:t xml:space="preserve">, </w:t>
      </w:r>
      <w:r w:rsidRPr="003311E5">
        <w:rPr>
          <w:spacing w:val="-4"/>
          <w:sz w:val="20"/>
        </w:rPr>
        <w:t>[</w:t>
      </w:r>
      <w:r w:rsidRPr="003311E5">
        <w:rPr>
          <w:spacing w:val="-4"/>
          <w:szCs w:val="22"/>
        </w:rPr>
        <w:t xml:space="preserve">predračunski izkaz denarnih tokov za obdobje, ki se je končalo </w:t>
      </w:r>
      <w:r w:rsidRPr="003311E5">
        <w:rPr>
          <w:spacing w:val="-4"/>
          <w:sz w:val="20"/>
        </w:rPr>
        <w:t>[</w:t>
      </w:r>
      <w:r w:rsidRPr="003311E5">
        <w:rPr>
          <w:spacing w:val="-4"/>
          <w:szCs w:val="22"/>
        </w:rPr>
        <w:t>datum</w:t>
      </w:r>
      <w:r w:rsidRPr="003311E5">
        <w:rPr>
          <w:spacing w:val="-4"/>
          <w:sz w:val="20"/>
        </w:rPr>
        <w:t>]]</w:t>
      </w:r>
      <w:r w:rsidRPr="003311E5">
        <w:rPr>
          <w:spacing w:val="-4"/>
          <w:szCs w:val="22"/>
        </w:rPr>
        <w:t xml:space="preserve"> in z njimi povezan</w:t>
      </w:r>
      <w:r w:rsidR="00463F04" w:rsidRPr="003311E5">
        <w:rPr>
          <w:spacing w:val="-4"/>
          <w:szCs w:val="22"/>
        </w:rPr>
        <w:t>a</w:t>
      </w:r>
      <w:r w:rsidRPr="003311E5">
        <w:rPr>
          <w:spacing w:val="-4"/>
          <w:szCs w:val="22"/>
        </w:rPr>
        <w:t xml:space="preserve"> </w:t>
      </w:r>
      <w:r w:rsidR="00463F04" w:rsidRPr="003311E5">
        <w:rPr>
          <w:spacing w:val="-4"/>
          <w:szCs w:val="22"/>
        </w:rPr>
        <w:t>pojasnila</w:t>
      </w:r>
      <w:r w:rsidR="00ED0EA8" w:rsidRPr="003311E5">
        <w:rPr>
          <w:spacing w:val="-4"/>
          <w:szCs w:val="22"/>
        </w:rPr>
        <w:t>,</w:t>
      </w:r>
      <w:r w:rsidRPr="003311E5">
        <w:rPr>
          <w:spacing w:val="-4"/>
          <w:szCs w:val="22"/>
        </w:rPr>
        <w:t xml:space="preserve"> </w:t>
      </w:r>
      <w:r w:rsidRPr="003311E5">
        <w:rPr>
          <w:spacing w:val="-4"/>
          <w:sz w:val="20"/>
        </w:rPr>
        <w:t>[</w:t>
      </w:r>
      <w:r w:rsidRPr="003311E5">
        <w:rPr>
          <w:spacing w:val="-4"/>
          <w:szCs w:val="22"/>
        </w:rPr>
        <w:t>kot so naveden</w:t>
      </w:r>
      <w:r w:rsidR="00463F04" w:rsidRPr="003311E5">
        <w:rPr>
          <w:spacing w:val="-4"/>
          <w:szCs w:val="22"/>
        </w:rPr>
        <w:t>a</w:t>
      </w:r>
      <w:r w:rsidRPr="003311E5">
        <w:rPr>
          <w:spacing w:val="-4"/>
          <w:szCs w:val="22"/>
        </w:rPr>
        <w:t xml:space="preserve"> na straneh </w:t>
      </w:r>
      <w:proofErr w:type="spellStart"/>
      <w:r w:rsidRPr="003311E5">
        <w:rPr>
          <w:spacing w:val="-4"/>
          <w:szCs w:val="22"/>
        </w:rPr>
        <w:t>xx</w:t>
      </w:r>
      <w:proofErr w:type="spellEnd"/>
      <w:r w:rsidRPr="003311E5">
        <w:rPr>
          <w:spacing w:val="-4"/>
          <w:szCs w:val="22"/>
        </w:rPr>
        <w:t>–</w:t>
      </w:r>
      <w:proofErr w:type="spellStart"/>
      <w:r w:rsidRPr="003311E5">
        <w:rPr>
          <w:spacing w:val="-4"/>
          <w:szCs w:val="22"/>
        </w:rPr>
        <w:t>xx</w:t>
      </w:r>
      <w:proofErr w:type="spellEnd"/>
      <w:r w:rsidRPr="003311E5">
        <w:rPr>
          <w:spacing w:val="-4"/>
          <w:szCs w:val="22"/>
        </w:rPr>
        <w:t xml:space="preserve"> prospekta, ki ga je izdala družba</w:t>
      </w:r>
      <w:r w:rsidRPr="003311E5">
        <w:rPr>
          <w:spacing w:val="-4"/>
          <w:sz w:val="20"/>
        </w:rPr>
        <w:t>]</w:t>
      </w:r>
      <w:r w:rsidRPr="003311E5">
        <w:rPr>
          <w:spacing w:val="-4"/>
          <w:szCs w:val="22"/>
        </w:rPr>
        <w:t xml:space="preserve">. </w:t>
      </w:r>
      <w:r w:rsidR="00463F04" w:rsidRPr="003311E5">
        <w:rPr>
          <w:spacing w:val="-4"/>
          <w:szCs w:val="22"/>
        </w:rPr>
        <w:t>Primerna</w:t>
      </w:r>
      <w:r w:rsidRPr="003311E5">
        <w:rPr>
          <w:spacing w:val="-4"/>
          <w:szCs w:val="22"/>
        </w:rPr>
        <w:t xml:space="preserve"> sodila, na </w:t>
      </w:r>
      <w:r w:rsidR="00463F04" w:rsidRPr="003311E5">
        <w:rPr>
          <w:spacing w:val="-4"/>
          <w:szCs w:val="22"/>
        </w:rPr>
        <w:t>osnovi</w:t>
      </w:r>
      <w:r w:rsidRPr="003311E5">
        <w:rPr>
          <w:spacing w:val="-4"/>
          <w:szCs w:val="22"/>
        </w:rPr>
        <w:t xml:space="preserve"> katerih je </w:t>
      </w:r>
      <w:r w:rsidRPr="003311E5">
        <w:rPr>
          <w:spacing w:val="-4"/>
          <w:sz w:val="20"/>
        </w:rPr>
        <w:t>[</w:t>
      </w:r>
      <w:r w:rsidRPr="003311E5">
        <w:rPr>
          <w:i/>
          <w:spacing w:val="-4"/>
          <w:szCs w:val="22"/>
        </w:rPr>
        <w:t>odgovorna stranka</w:t>
      </w:r>
      <w:r w:rsidRPr="003311E5">
        <w:rPr>
          <w:spacing w:val="-4"/>
          <w:sz w:val="20"/>
        </w:rPr>
        <w:t>]</w:t>
      </w:r>
      <w:r w:rsidRPr="003311E5">
        <w:rPr>
          <w:spacing w:val="-4"/>
          <w:szCs w:val="22"/>
        </w:rPr>
        <w:t xml:space="preserve"> </w:t>
      </w:r>
      <w:proofErr w:type="spellStart"/>
      <w:r w:rsidRPr="003311E5">
        <w:rPr>
          <w:spacing w:val="-4"/>
          <w:szCs w:val="22"/>
        </w:rPr>
        <w:t>kompilirala</w:t>
      </w:r>
      <w:proofErr w:type="spellEnd"/>
      <w:r w:rsidRPr="003311E5">
        <w:rPr>
          <w:spacing w:val="-4"/>
          <w:szCs w:val="22"/>
        </w:rPr>
        <w:t xml:space="preserve"> predračunske računovodske informacije, so </w:t>
      </w:r>
      <w:r w:rsidRPr="003311E5">
        <w:rPr>
          <w:spacing w:val="-4"/>
          <w:sz w:val="20"/>
        </w:rPr>
        <w:t>[</w:t>
      </w:r>
      <w:r w:rsidRPr="003311E5">
        <w:rPr>
          <w:spacing w:val="-4"/>
          <w:szCs w:val="22"/>
        </w:rPr>
        <w:t xml:space="preserve">določena v </w:t>
      </w:r>
      <w:r w:rsidRPr="003311E5">
        <w:rPr>
          <w:spacing w:val="-4"/>
          <w:sz w:val="20"/>
        </w:rPr>
        <w:t>[</w:t>
      </w:r>
      <w:r w:rsidRPr="003311E5">
        <w:rPr>
          <w:spacing w:val="-4"/>
          <w:szCs w:val="22"/>
        </w:rPr>
        <w:t xml:space="preserve">Uredba o vrednostnih papirjih </w:t>
      </w:r>
      <w:proofErr w:type="spellStart"/>
      <w:r w:rsidRPr="003311E5">
        <w:rPr>
          <w:spacing w:val="-4"/>
          <w:szCs w:val="22"/>
        </w:rPr>
        <w:t>XX</w:t>
      </w:r>
      <w:proofErr w:type="spellEnd"/>
      <w:r w:rsidRPr="003311E5">
        <w:rPr>
          <w:spacing w:val="-4"/>
          <w:sz w:val="20"/>
        </w:rPr>
        <w:t>]</w:t>
      </w:r>
      <w:r w:rsidRPr="003311E5">
        <w:rPr>
          <w:spacing w:val="-4"/>
          <w:szCs w:val="22"/>
        </w:rPr>
        <w:t xml:space="preserve"> in opisana v </w:t>
      </w:r>
      <w:r w:rsidRPr="003311E5">
        <w:rPr>
          <w:spacing w:val="-4"/>
          <w:sz w:val="20"/>
        </w:rPr>
        <w:t>[</w:t>
      </w:r>
      <w:r w:rsidR="00463F04" w:rsidRPr="003311E5">
        <w:rPr>
          <w:spacing w:val="-4"/>
          <w:szCs w:val="22"/>
        </w:rPr>
        <w:t>Pojasnilo</w:t>
      </w:r>
      <w:r w:rsidRPr="003311E5">
        <w:rPr>
          <w:spacing w:val="-4"/>
          <w:szCs w:val="22"/>
        </w:rPr>
        <w:t xml:space="preserve"> X</w:t>
      </w:r>
      <w:r w:rsidRPr="003311E5">
        <w:rPr>
          <w:spacing w:val="-4"/>
          <w:sz w:val="20"/>
        </w:rPr>
        <w:t>]]</w:t>
      </w:r>
      <w:r w:rsidRPr="003311E5">
        <w:rPr>
          <w:spacing w:val="-4"/>
          <w:szCs w:val="22"/>
        </w:rPr>
        <w:t>/</w:t>
      </w:r>
      <w:r w:rsidRPr="003311E5">
        <w:rPr>
          <w:spacing w:val="-4"/>
          <w:sz w:val="20"/>
        </w:rPr>
        <w:t>[</w:t>
      </w:r>
      <w:r w:rsidRPr="003311E5">
        <w:rPr>
          <w:spacing w:val="-4"/>
          <w:szCs w:val="22"/>
        </w:rPr>
        <w:t xml:space="preserve">opisana v </w:t>
      </w:r>
      <w:r w:rsidRPr="003311E5">
        <w:rPr>
          <w:spacing w:val="-4"/>
          <w:sz w:val="20"/>
        </w:rPr>
        <w:t>[</w:t>
      </w:r>
      <w:r w:rsidR="00463F04" w:rsidRPr="003311E5">
        <w:rPr>
          <w:spacing w:val="-4"/>
          <w:szCs w:val="22"/>
        </w:rPr>
        <w:t>Pojasnilo</w:t>
      </w:r>
      <w:r w:rsidRPr="003311E5">
        <w:rPr>
          <w:spacing w:val="-4"/>
          <w:szCs w:val="22"/>
        </w:rPr>
        <w:t xml:space="preserve"> X</w:t>
      </w:r>
      <w:r w:rsidRPr="003311E5">
        <w:rPr>
          <w:spacing w:val="-4"/>
          <w:sz w:val="20"/>
        </w:rPr>
        <w:t>]]</w:t>
      </w:r>
      <w:r w:rsidRPr="003311E5">
        <w:rPr>
          <w:spacing w:val="-4"/>
          <w:szCs w:val="22"/>
        </w:rPr>
        <w:t>.</w:t>
      </w:r>
    </w:p>
    <w:p w14:paraId="3C1BDDE2" w14:textId="77777777" w:rsidR="00AD237B" w:rsidRPr="003311E5" w:rsidRDefault="00AD237B" w:rsidP="00AD237B">
      <w:pPr>
        <w:rPr>
          <w:szCs w:val="22"/>
        </w:rPr>
      </w:pPr>
      <w:r w:rsidRPr="003311E5">
        <w:rPr>
          <w:szCs w:val="22"/>
        </w:rPr>
        <w:t xml:space="preserve">Predračunske računovodske informacije je </w:t>
      </w:r>
      <w:proofErr w:type="spellStart"/>
      <w:r w:rsidRPr="003311E5">
        <w:rPr>
          <w:szCs w:val="22"/>
        </w:rPr>
        <w:t>kompilirala</w:t>
      </w:r>
      <w:proofErr w:type="spellEnd"/>
      <w:r w:rsidRPr="003311E5">
        <w:rPr>
          <w:szCs w:val="22"/>
        </w:rPr>
        <w:t xml:space="preserve"> </w:t>
      </w:r>
      <w:r w:rsidRPr="003311E5">
        <w:rPr>
          <w:sz w:val="20"/>
        </w:rPr>
        <w:t>[</w:t>
      </w:r>
      <w:r w:rsidRPr="003311E5">
        <w:rPr>
          <w:i/>
          <w:szCs w:val="22"/>
        </w:rPr>
        <w:t>odgovorna stranka</w:t>
      </w:r>
      <w:r w:rsidRPr="003311E5">
        <w:rPr>
          <w:sz w:val="20"/>
        </w:rPr>
        <w:t>]</w:t>
      </w:r>
      <w:r w:rsidRPr="003311E5">
        <w:rPr>
          <w:szCs w:val="22"/>
        </w:rPr>
        <w:t xml:space="preserve"> z namenom, da prikaže vpliv </w:t>
      </w:r>
      <w:r w:rsidRPr="003311E5">
        <w:rPr>
          <w:sz w:val="20"/>
        </w:rPr>
        <w:t>[</w:t>
      </w:r>
      <w:r w:rsidRPr="003311E5">
        <w:rPr>
          <w:szCs w:val="22"/>
        </w:rPr>
        <w:t xml:space="preserve">dogodka ali </w:t>
      </w:r>
      <w:r w:rsidR="00463F04" w:rsidRPr="003311E5">
        <w:rPr>
          <w:szCs w:val="22"/>
        </w:rPr>
        <w:t>transakcije</w:t>
      </w:r>
      <w:r w:rsidRPr="003311E5">
        <w:rPr>
          <w:sz w:val="20"/>
        </w:rPr>
        <w:t>]</w:t>
      </w:r>
      <w:r w:rsidR="00ED0EA8" w:rsidRPr="003311E5">
        <w:rPr>
          <w:sz w:val="20"/>
        </w:rPr>
        <w:t>,</w:t>
      </w:r>
      <w:r w:rsidRPr="003311E5">
        <w:rPr>
          <w:szCs w:val="22"/>
        </w:rPr>
        <w:t xml:space="preserve"> </w:t>
      </w:r>
      <w:r w:rsidRPr="003311E5">
        <w:rPr>
          <w:sz w:val="20"/>
        </w:rPr>
        <w:t>[</w:t>
      </w:r>
      <w:r w:rsidR="00463F04" w:rsidRPr="003311E5">
        <w:rPr>
          <w:szCs w:val="22"/>
        </w:rPr>
        <w:t>predstavljenega ali predstavljene</w:t>
      </w:r>
      <w:r w:rsidRPr="003311E5">
        <w:rPr>
          <w:szCs w:val="22"/>
        </w:rPr>
        <w:t xml:space="preserve"> v </w:t>
      </w:r>
      <w:r w:rsidR="00463F04" w:rsidRPr="003311E5">
        <w:rPr>
          <w:szCs w:val="22"/>
        </w:rPr>
        <w:t>Pojasnilu</w:t>
      </w:r>
      <w:r w:rsidRPr="003311E5">
        <w:rPr>
          <w:szCs w:val="22"/>
        </w:rPr>
        <w:t xml:space="preserve"> X</w:t>
      </w:r>
      <w:r w:rsidRPr="003311E5">
        <w:rPr>
          <w:sz w:val="20"/>
        </w:rPr>
        <w:t>]</w:t>
      </w:r>
      <w:r w:rsidR="00ED0EA8" w:rsidRPr="003311E5">
        <w:rPr>
          <w:sz w:val="20"/>
        </w:rPr>
        <w:t>,</w:t>
      </w:r>
      <w:r w:rsidRPr="003311E5">
        <w:rPr>
          <w:szCs w:val="22"/>
        </w:rPr>
        <w:t xml:space="preserve"> na </w:t>
      </w:r>
      <w:r w:rsidRPr="003311E5">
        <w:rPr>
          <w:sz w:val="20"/>
        </w:rPr>
        <w:t>[</w:t>
      </w:r>
      <w:r w:rsidRPr="003311E5">
        <w:rPr>
          <w:szCs w:val="22"/>
        </w:rPr>
        <w:t xml:space="preserve">finančni položaj družbe na dan </w:t>
      </w:r>
      <w:r w:rsidR="007A19D3" w:rsidRPr="003311E5">
        <w:rPr>
          <w:szCs w:val="22"/>
        </w:rPr>
        <w:t>(</w:t>
      </w:r>
      <w:r w:rsidRPr="003311E5">
        <w:rPr>
          <w:i/>
          <w:szCs w:val="22"/>
        </w:rPr>
        <w:t>določite datum</w:t>
      </w:r>
      <w:r w:rsidR="007A19D3" w:rsidRPr="003311E5">
        <w:rPr>
          <w:szCs w:val="22"/>
        </w:rPr>
        <w:t>)</w:t>
      </w:r>
      <w:r w:rsidRPr="003311E5">
        <w:rPr>
          <w:sz w:val="20"/>
        </w:rPr>
        <w:t>]</w:t>
      </w:r>
      <w:r w:rsidRPr="003311E5">
        <w:rPr>
          <w:szCs w:val="22"/>
        </w:rPr>
        <w:t xml:space="preserve"> </w:t>
      </w:r>
      <w:r w:rsidRPr="003311E5">
        <w:rPr>
          <w:sz w:val="20"/>
        </w:rPr>
        <w:t>[</w:t>
      </w:r>
      <w:r w:rsidRPr="003311E5">
        <w:rPr>
          <w:szCs w:val="22"/>
        </w:rPr>
        <w:t>in</w:t>
      </w:r>
      <w:r w:rsidRPr="003311E5">
        <w:rPr>
          <w:sz w:val="20"/>
        </w:rPr>
        <w:t>]</w:t>
      </w:r>
      <w:r w:rsidRPr="003311E5">
        <w:rPr>
          <w:szCs w:val="22"/>
        </w:rPr>
        <w:t xml:space="preserve"> </w:t>
      </w:r>
      <w:r w:rsidRPr="003311E5">
        <w:rPr>
          <w:sz w:val="20"/>
        </w:rPr>
        <w:t>[</w:t>
      </w:r>
      <w:r w:rsidRPr="003311E5">
        <w:rPr>
          <w:szCs w:val="22"/>
        </w:rPr>
        <w:t>poslovn</w:t>
      </w:r>
      <w:r w:rsidR="007A19D3" w:rsidRPr="003311E5">
        <w:rPr>
          <w:szCs w:val="22"/>
        </w:rPr>
        <w:t>i</w:t>
      </w:r>
      <w:r w:rsidRPr="003311E5">
        <w:rPr>
          <w:szCs w:val="22"/>
        </w:rPr>
        <w:t xml:space="preserve"> </w:t>
      </w:r>
      <w:r w:rsidR="007A19D3" w:rsidRPr="003311E5">
        <w:rPr>
          <w:szCs w:val="22"/>
        </w:rPr>
        <w:t>izid</w:t>
      </w:r>
      <w:r w:rsidRPr="003311E5">
        <w:rPr>
          <w:szCs w:val="22"/>
        </w:rPr>
        <w:t xml:space="preserve"> </w:t>
      </w:r>
      <w:r w:rsidR="007A19D3" w:rsidRPr="003311E5">
        <w:rPr>
          <w:sz w:val="20"/>
        </w:rPr>
        <w:t>[</w:t>
      </w:r>
      <w:r w:rsidR="007A19D3" w:rsidRPr="003311E5">
        <w:rPr>
          <w:szCs w:val="22"/>
        </w:rPr>
        <w:t>in denarne tokove</w:t>
      </w:r>
      <w:r w:rsidR="007A19D3" w:rsidRPr="003311E5">
        <w:rPr>
          <w:sz w:val="20"/>
        </w:rPr>
        <w:t>]</w:t>
      </w:r>
      <w:r w:rsidR="007A19D3" w:rsidRPr="003311E5">
        <w:rPr>
          <w:szCs w:val="22"/>
        </w:rPr>
        <w:t xml:space="preserve"> </w:t>
      </w:r>
      <w:r w:rsidRPr="003311E5">
        <w:rPr>
          <w:szCs w:val="22"/>
        </w:rPr>
        <w:t>družbe</w:t>
      </w:r>
      <w:r w:rsidRPr="003311E5">
        <w:rPr>
          <w:sz w:val="20"/>
        </w:rPr>
        <w:t>]</w:t>
      </w:r>
      <w:r w:rsidRPr="003311E5">
        <w:rPr>
          <w:szCs w:val="22"/>
        </w:rPr>
        <w:t xml:space="preserve"> za obdobje, ki se je končalo </w:t>
      </w:r>
      <w:r w:rsidR="007A19D3" w:rsidRPr="003311E5">
        <w:rPr>
          <w:szCs w:val="22"/>
        </w:rPr>
        <w:t>(</w:t>
      </w:r>
      <w:r w:rsidRPr="003311E5">
        <w:rPr>
          <w:i/>
          <w:szCs w:val="22"/>
        </w:rPr>
        <w:t>določite datum</w:t>
      </w:r>
      <w:r w:rsidR="007A19D3" w:rsidRPr="003311E5">
        <w:rPr>
          <w:szCs w:val="22"/>
        </w:rPr>
        <w:t>)</w:t>
      </w:r>
      <w:r w:rsidRPr="003311E5">
        <w:rPr>
          <w:sz w:val="20"/>
        </w:rPr>
        <w:t>]</w:t>
      </w:r>
      <w:r w:rsidRPr="003311E5">
        <w:rPr>
          <w:szCs w:val="22"/>
        </w:rPr>
        <w:t xml:space="preserve">, kot če bi se </w:t>
      </w:r>
      <w:r w:rsidRPr="003311E5">
        <w:rPr>
          <w:sz w:val="20"/>
        </w:rPr>
        <w:t>[</w:t>
      </w:r>
      <w:r w:rsidRPr="003311E5">
        <w:rPr>
          <w:szCs w:val="22"/>
        </w:rPr>
        <w:t xml:space="preserve">dogodek ali </w:t>
      </w:r>
      <w:r w:rsidR="007A19D3" w:rsidRPr="003311E5">
        <w:rPr>
          <w:szCs w:val="22"/>
        </w:rPr>
        <w:t>transakcija</w:t>
      </w:r>
      <w:r w:rsidRPr="003311E5">
        <w:rPr>
          <w:sz w:val="20"/>
        </w:rPr>
        <w:t>]</w:t>
      </w:r>
      <w:r w:rsidRPr="003311E5">
        <w:rPr>
          <w:szCs w:val="22"/>
        </w:rPr>
        <w:t xml:space="preserve"> zgodil</w:t>
      </w:r>
      <w:r w:rsidR="007A19D3" w:rsidRPr="003311E5">
        <w:rPr>
          <w:szCs w:val="22"/>
        </w:rPr>
        <w:t xml:space="preserve"> (zgodila)</w:t>
      </w:r>
      <w:r w:rsidRPr="003311E5">
        <w:rPr>
          <w:szCs w:val="22"/>
        </w:rPr>
        <w:t xml:space="preserve"> dne </w:t>
      </w:r>
      <w:r w:rsidRPr="003311E5">
        <w:rPr>
          <w:sz w:val="20"/>
        </w:rPr>
        <w:t>[</w:t>
      </w:r>
      <w:r w:rsidRPr="003311E5">
        <w:rPr>
          <w:i/>
          <w:szCs w:val="22"/>
        </w:rPr>
        <w:t>določite datum</w:t>
      </w:r>
      <w:r w:rsidRPr="003311E5">
        <w:rPr>
          <w:sz w:val="20"/>
        </w:rPr>
        <w:t>]</w:t>
      </w:r>
      <w:r w:rsidRPr="003311E5">
        <w:rPr>
          <w:szCs w:val="22"/>
        </w:rPr>
        <w:t xml:space="preserve"> </w:t>
      </w:r>
      <w:r w:rsidRPr="003311E5">
        <w:rPr>
          <w:sz w:val="20"/>
        </w:rPr>
        <w:t>[</w:t>
      </w:r>
      <w:r w:rsidRPr="003311E5">
        <w:rPr>
          <w:szCs w:val="22"/>
        </w:rPr>
        <w:t xml:space="preserve">oziroma </w:t>
      </w:r>
      <w:r w:rsidRPr="003311E5">
        <w:rPr>
          <w:i/>
          <w:szCs w:val="22"/>
        </w:rPr>
        <w:t>določite datum</w:t>
      </w:r>
      <w:r w:rsidRPr="003311E5">
        <w:rPr>
          <w:sz w:val="20"/>
        </w:rPr>
        <w:t>]</w:t>
      </w:r>
      <w:r w:rsidRPr="003311E5">
        <w:rPr>
          <w:szCs w:val="22"/>
        </w:rPr>
        <w:t xml:space="preserve">. Kot del tega procesa je </w:t>
      </w:r>
      <w:r w:rsidRPr="003311E5">
        <w:rPr>
          <w:sz w:val="20"/>
        </w:rPr>
        <w:t>[</w:t>
      </w:r>
      <w:r w:rsidRPr="003311E5">
        <w:rPr>
          <w:i/>
          <w:szCs w:val="22"/>
        </w:rPr>
        <w:t>odgovorna stranka</w:t>
      </w:r>
      <w:r w:rsidRPr="003311E5">
        <w:rPr>
          <w:sz w:val="20"/>
        </w:rPr>
        <w:t>]</w:t>
      </w:r>
      <w:r w:rsidRPr="003311E5">
        <w:rPr>
          <w:szCs w:val="22"/>
        </w:rPr>
        <w:t xml:space="preserve"> črpala informacije o </w:t>
      </w:r>
      <w:r w:rsidRPr="003311E5">
        <w:rPr>
          <w:sz w:val="20"/>
        </w:rPr>
        <w:t>[</w:t>
      </w:r>
      <w:r w:rsidRPr="003311E5">
        <w:rPr>
          <w:szCs w:val="22"/>
        </w:rPr>
        <w:t>finančnem položaju</w:t>
      </w:r>
      <w:r w:rsidRPr="003311E5">
        <w:rPr>
          <w:sz w:val="20"/>
        </w:rPr>
        <w:t>]</w:t>
      </w:r>
      <w:r w:rsidRPr="003311E5">
        <w:rPr>
          <w:szCs w:val="22"/>
        </w:rPr>
        <w:t xml:space="preserve">, </w:t>
      </w:r>
      <w:r w:rsidRPr="003311E5">
        <w:rPr>
          <w:sz w:val="20"/>
        </w:rPr>
        <w:t>[</w:t>
      </w:r>
      <w:r w:rsidRPr="003311E5">
        <w:rPr>
          <w:szCs w:val="22"/>
        </w:rPr>
        <w:t>poslovn</w:t>
      </w:r>
      <w:r w:rsidR="00630F64" w:rsidRPr="003311E5">
        <w:rPr>
          <w:szCs w:val="22"/>
        </w:rPr>
        <w:t>em</w:t>
      </w:r>
      <w:r w:rsidRPr="003311E5">
        <w:rPr>
          <w:szCs w:val="22"/>
        </w:rPr>
        <w:t xml:space="preserve"> </w:t>
      </w:r>
      <w:r w:rsidR="00630F64" w:rsidRPr="003311E5">
        <w:rPr>
          <w:szCs w:val="22"/>
        </w:rPr>
        <w:t>izidu</w:t>
      </w:r>
      <w:r w:rsidRPr="003311E5">
        <w:rPr>
          <w:sz w:val="20"/>
        </w:rPr>
        <w:t>]</w:t>
      </w:r>
      <w:r w:rsidRPr="003311E5">
        <w:rPr>
          <w:szCs w:val="22"/>
        </w:rPr>
        <w:t xml:space="preserve"> </w:t>
      </w:r>
      <w:r w:rsidRPr="003311E5">
        <w:rPr>
          <w:sz w:val="20"/>
        </w:rPr>
        <w:t>[</w:t>
      </w:r>
      <w:r w:rsidRPr="003311E5">
        <w:rPr>
          <w:szCs w:val="22"/>
        </w:rPr>
        <w:t>in denarnih tokovih</w:t>
      </w:r>
      <w:r w:rsidRPr="003311E5">
        <w:rPr>
          <w:sz w:val="20"/>
        </w:rPr>
        <w:t>]</w:t>
      </w:r>
      <w:r w:rsidRPr="003311E5">
        <w:rPr>
          <w:szCs w:val="22"/>
        </w:rPr>
        <w:t xml:space="preserve"> iz računovodskih izkazov družbe </w:t>
      </w:r>
      <w:r w:rsidRPr="003311E5">
        <w:rPr>
          <w:sz w:val="20"/>
        </w:rPr>
        <w:t>[</w:t>
      </w:r>
      <w:r w:rsidRPr="003311E5">
        <w:rPr>
          <w:szCs w:val="22"/>
        </w:rPr>
        <w:t xml:space="preserve">za obdobje, ki se je končalo </w:t>
      </w:r>
      <w:r w:rsidRPr="003311E5">
        <w:rPr>
          <w:sz w:val="20"/>
        </w:rPr>
        <w:t>[</w:t>
      </w:r>
      <w:r w:rsidRPr="003311E5">
        <w:rPr>
          <w:szCs w:val="22"/>
        </w:rPr>
        <w:t>datum</w:t>
      </w:r>
      <w:r w:rsidRPr="003311E5">
        <w:rPr>
          <w:sz w:val="20"/>
        </w:rPr>
        <w:t>]]</w:t>
      </w:r>
      <w:r w:rsidRPr="003311E5">
        <w:rPr>
          <w:szCs w:val="22"/>
        </w:rPr>
        <w:t xml:space="preserve">, </w:t>
      </w:r>
      <w:r w:rsidR="00630F64" w:rsidRPr="003311E5">
        <w:rPr>
          <w:szCs w:val="22"/>
        </w:rPr>
        <w:t>o</w:t>
      </w:r>
      <w:r w:rsidRPr="003311E5">
        <w:rPr>
          <w:szCs w:val="22"/>
        </w:rPr>
        <w:t xml:space="preserve"> kater</w:t>
      </w:r>
      <w:r w:rsidR="00630F64" w:rsidRPr="003311E5">
        <w:rPr>
          <w:szCs w:val="22"/>
        </w:rPr>
        <w:t>ih</w:t>
      </w:r>
      <w:r w:rsidRPr="003311E5">
        <w:rPr>
          <w:szCs w:val="22"/>
        </w:rPr>
        <w:t xml:space="preserve"> je bilo objavljeno </w:t>
      </w:r>
      <w:r w:rsidRPr="003311E5">
        <w:rPr>
          <w:sz w:val="20"/>
        </w:rPr>
        <w:t>[[</w:t>
      </w:r>
      <w:r w:rsidRPr="003311E5">
        <w:rPr>
          <w:szCs w:val="22"/>
        </w:rPr>
        <w:t>revizijsko poročilo</w:t>
      </w:r>
      <w:r w:rsidRPr="003311E5">
        <w:rPr>
          <w:sz w:val="20"/>
        </w:rPr>
        <w:t>]</w:t>
      </w:r>
      <w:r w:rsidRPr="003311E5">
        <w:rPr>
          <w:szCs w:val="22"/>
        </w:rPr>
        <w:t>/</w:t>
      </w:r>
      <w:r w:rsidRPr="003311E5">
        <w:rPr>
          <w:sz w:val="20"/>
        </w:rPr>
        <w:t>[</w:t>
      </w:r>
      <w:r w:rsidRPr="003311E5">
        <w:rPr>
          <w:szCs w:val="22"/>
        </w:rPr>
        <w:t>poročilo o preiskavi</w:t>
      </w:r>
      <w:r w:rsidRPr="003311E5">
        <w:rPr>
          <w:sz w:val="20"/>
        </w:rPr>
        <w:t>]</w:t>
      </w:r>
      <w:r w:rsidR="00630F64" w:rsidRPr="003311E5">
        <w:rPr>
          <w:sz w:val="20"/>
        </w:rPr>
        <w:t>]</w:t>
      </w:r>
      <w:r w:rsidR="00630F64" w:rsidRPr="003311E5">
        <w:rPr>
          <w:szCs w:val="22"/>
        </w:rPr>
        <w:t xml:space="preserve"> </w:t>
      </w:r>
      <w:r w:rsidRPr="003311E5">
        <w:rPr>
          <w:szCs w:val="22"/>
        </w:rPr>
        <w:t>/</w:t>
      </w:r>
      <w:r w:rsidR="00630F64" w:rsidRPr="003311E5">
        <w:rPr>
          <w:szCs w:val="22"/>
        </w:rPr>
        <w:t xml:space="preserve"> </w:t>
      </w:r>
      <w:r w:rsidRPr="003311E5">
        <w:rPr>
          <w:szCs w:val="22"/>
        </w:rPr>
        <w:t>ni bilo objavljen</w:t>
      </w:r>
      <w:r w:rsidR="00ED0EA8" w:rsidRPr="003311E5">
        <w:rPr>
          <w:szCs w:val="22"/>
        </w:rPr>
        <w:t>o</w:t>
      </w:r>
      <w:r w:rsidRPr="003311E5">
        <w:rPr>
          <w:szCs w:val="22"/>
        </w:rPr>
        <w:t xml:space="preserve"> </w:t>
      </w:r>
      <w:r w:rsidR="00630F64" w:rsidRPr="003311E5">
        <w:rPr>
          <w:sz w:val="20"/>
        </w:rPr>
        <w:t>[</w:t>
      </w:r>
      <w:r w:rsidRPr="003311E5">
        <w:rPr>
          <w:szCs w:val="22"/>
        </w:rPr>
        <w:t xml:space="preserve">niti </w:t>
      </w:r>
      <w:r w:rsidR="00630F64" w:rsidRPr="003311E5">
        <w:rPr>
          <w:szCs w:val="22"/>
        </w:rPr>
        <w:t>revizijsk</w:t>
      </w:r>
      <w:r w:rsidR="00ED0EA8" w:rsidRPr="003311E5">
        <w:rPr>
          <w:szCs w:val="22"/>
        </w:rPr>
        <w:t>o</w:t>
      </w:r>
      <w:r w:rsidR="00630F64" w:rsidRPr="003311E5">
        <w:rPr>
          <w:szCs w:val="22"/>
        </w:rPr>
        <w:t xml:space="preserve"> poročil</w:t>
      </w:r>
      <w:r w:rsidR="00ED0EA8" w:rsidRPr="003311E5">
        <w:rPr>
          <w:szCs w:val="22"/>
        </w:rPr>
        <w:t>o</w:t>
      </w:r>
      <w:r w:rsidRPr="003311E5">
        <w:rPr>
          <w:szCs w:val="22"/>
        </w:rPr>
        <w:t xml:space="preserve"> niti poročilo o preiskavi</w:t>
      </w:r>
      <w:r w:rsidRPr="003311E5">
        <w:rPr>
          <w:sz w:val="20"/>
        </w:rPr>
        <w:t>]</w:t>
      </w:r>
      <w:r w:rsidRPr="003311E5">
        <w:rPr>
          <w:szCs w:val="22"/>
        </w:rPr>
        <w:t>.</w:t>
      </w:r>
      <w:r w:rsidRPr="003311E5">
        <w:rPr>
          <w:rStyle w:val="Sprotnaopomba-sklic"/>
          <w:szCs w:val="22"/>
        </w:rPr>
        <w:footnoteReference w:id="12"/>
      </w:r>
      <w:r w:rsidRPr="003311E5">
        <w:rPr>
          <w:szCs w:val="22"/>
        </w:rPr>
        <w:t xml:space="preserve"> </w:t>
      </w:r>
    </w:p>
    <w:p w14:paraId="141C0477" w14:textId="77777777" w:rsidR="00AD237B" w:rsidRPr="003311E5" w:rsidRDefault="00AD237B" w:rsidP="006809B7">
      <w:pPr>
        <w:spacing w:before="240" w:after="120"/>
        <w:rPr>
          <w:i/>
          <w:szCs w:val="22"/>
        </w:rPr>
      </w:pPr>
      <w:r w:rsidRPr="003311E5">
        <w:rPr>
          <w:i/>
          <w:szCs w:val="22"/>
        </w:rPr>
        <w:t xml:space="preserve">Odgovornost </w:t>
      </w:r>
      <w:r w:rsidRPr="003311E5">
        <w:rPr>
          <w:i/>
          <w:sz w:val="20"/>
        </w:rPr>
        <w:t>[</w:t>
      </w:r>
      <w:r w:rsidRPr="003311E5">
        <w:rPr>
          <w:i/>
          <w:szCs w:val="22"/>
        </w:rPr>
        <w:t>odgovorne stranke</w:t>
      </w:r>
      <w:r w:rsidRPr="003311E5">
        <w:rPr>
          <w:i/>
          <w:sz w:val="20"/>
        </w:rPr>
        <w:t>]</w:t>
      </w:r>
      <w:r w:rsidRPr="003311E5">
        <w:rPr>
          <w:i/>
          <w:szCs w:val="22"/>
        </w:rPr>
        <w:t xml:space="preserve"> za predračunske računovodske informacije</w:t>
      </w:r>
    </w:p>
    <w:p w14:paraId="11E40926" w14:textId="77777777" w:rsidR="00AD237B" w:rsidRPr="003311E5" w:rsidRDefault="00AD237B" w:rsidP="00AD237B">
      <w:pPr>
        <w:rPr>
          <w:szCs w:val="22"/>
        </w:rPr>
      </w:pPr>
      <w:r w:rsidRPr="003311E5">
        <w:rPr>
          <w:sz w:val="20"/>
        </w:rPr>
        <w:t>[</w:t>
      </w:r>
      <w:r w:rsidRPr="003311E5">
        <w:rPr>
          <w:i/>
          <w:szCs w:val="22"/>
        </w:rPr>
        <w:t>Odgovorna stranka</w:t>
      </w:r>
      <w:r w:rsidRPr="003311E5">
        <w:rPr>
          <w:sz w:val="20"/>
        </w:rPr>
        <w:t>]</w:t>
      </w:r>
      <w:r w:rsidRPr="003311E5">
        <w:rPr>
          <w:szCs w:val="22"/>
        </w:rPr>
        <w:t xml:space="preserve"> je odgovorna za </w:t>
      </w:r>
      <w:proofErr w:type="spellStart"/>
      <w:r w:rsidRPr="003311E5">
        <w:rPr>
          <w:szCs w:val="22"/>
        </w:rPr>
        <w:t>kompiliranje</w:t>
      </w:r>
      <w:proofErr w:type="spellEnd"/>
      <w:r w:rsidRPr="003311E5">
        <w:rPr>
          <w:szCs w:val="22"/>
        </w:rPr>
        <w:t xml:space="preserve"> predračunskih računovodskih informacij na </w:t>
      </w:r>
      <w:r w:rsidR="00AE243D" w:rsidRPr="003311E5">
        <w:rPr>
          <w:szCs w:val="22"/>
        </w:rPr>
        <w:t>osnovi</w:t>
      </w:r>
      <w:r w:rsidRPr="003311E5">
        <w:rPr>
          <w:szCs w:val="22"/>
        </w:rPr>
        <w:t xml:space="preserve"> </w:t>
      </w:r>
      <w:r w:rsidRPr="003311E5">
        <w:rPr>
          <w:sz w:val="20"/>
        </w:rPr>
        <w:t>[</w:t>
      </w:r>
      <w:r w:rsidR="00AE243D" w:rsidRPr="003311E5">
        <w:rPr>
          <w:i/>
          <w:szCs w:val="22"/>
        </w:rPr>
        <w:t>primerna</w:t>
      </w:r>
      <w:r w:rsidRPr="003311E5">
        <w:rPr>
          <w:i/>
          <w:szCs w:val="22"/>
        </w:rPr>
        <w:t xml:space="preserve"> sodila</w:t>
      </w:r>
      <w:r w:rsidRPr="003311E5">
        <w:rPr>
          <w:sz w:val="20"/>
        </w:rPr>
        <w:t>]</w:t>
      </w:r>
      <w:r w:rsidRPr="003311E5">
        <w:rPr>
          <w:szCs w:val="22"/>
        </w:rPr>
        <w:t xml:space="preserve">. </w:t>
      </w:r>
    </w:p>
    <w:p w14:paraId="743FA7F4" w14:textId="7B3B0F56" w:rsidR="00C72994" w:rsidRPr="00B72B03" w:rsidRDefault="00C72994" w:rsidP="00AD237B">
      <w:pPr>
        <w:pStyle w:val="Heading4Sub-headingsNormalStylePlus"/>
        <w:rPr>
          <w:sz w:val="22"/>
          <w:szCs w:val="22"/>
          <w:lang w:val="sl-SI"/>
        </w:rPr>
      </w:pPr>
      <w:r w:rsidRPr="00B72B03">
        <w:rPr>
          <w:sz w:val="22"/>
          <w:szCs w:val="22"/>
          <w:lang w:val="sl-SI"/>
        </w:rPr>
        <w:t>Naša neodvisnost in obvladovanje kakovosti</w:t>
      </w:r>
    </w:p>
    <w:p w14:paraId="491B41D6" w14:textId="6DC2609A" w:rsidR="000D64CA" w:rsidRPr="00757572" w:rsidRDefault="000D64CA" w:rsidP="00AD237B">
      <w:pPr>
        <w:pStyle w:val="Heading4Sub-headingsNormalStylePlus"/>
        <w:rPr>
          <w:i w:val="0"/>
          <w:sz w:val="22"/>
          <w:szCs w:val="22"/>
          <w:lang w:val="sl-SI"/>
        </w:rPr>
      </w:pPr>
      <w:r w:rsidRPr="003311E5">
        <w:rPr>
          <w:i w:val="0"/>
          <w:sz w:val="22"/>
          <w:szCs w:val="22"/>
          <w:lang w:val="sl-SI"/>
        </w:rPr>
        <w:t xml:space="preserve">Spoštovali smo zahteve glede neodvisnosti in druge etične zahteve </w:t>
      </w:r>
      <w:r w:rsidR="00DB436F">
        <w:rPr>
          <w:sz w:val="22"/>
          <w:szCs w:val="22"/>
          <w:lang w:val="sl-SI"/>
        </w:rPr>
        <w:t>Mednarodnega k</w:t>
      </w:r>
      <w:r w:rsidRPr="003311E5">
        <w:rPr>
          <w:sz w:val="22"/>
          <w:szCs w:val="22"/>
          <w:lang w:val="sl-SI"/>
        </w:rPr>
        <w:t>odeksa etike za računovodske strokovnjake</w:t>
      </w:r>
      <w:r w:rsidR="00DB436F">
        <w:rPr>
          <w:sz w:val="22"/>
          <w:szCs w:val="22"/>
          <w:lang w:val="sl-SI"/>
        </w:rPr>
        <w:t xml:space="preserve"> (vključno z Mednarodnimi standardi neodvisnosti) </w:t>
      </w:r>
      <w:r w:rsidR="00DB436F" w:rsidRPr="00DB436F">
        <w:rPr>
          <w:i w:val="0"/>
          <w:sz w:val="22"/>
          <w:szCs w:val="22"/>
          <w:lang w:val="sl-SI"/>
        </w:rPr>
        <w:t xml:space="preserve">(Kodeks </w:t>
      </w:r>
      <w:proofErr w:type="spellStart"/>
      <w:r w:rsidR="00DB436F" w:rsidRPr="00DB436F">
        <w:rPr>
          <w:i w:val="0"/>
          <w:sz w:val="22"/>
          <w:szCs w:val="22"/>
          <w:lang w:val="sl-SI"/>
        </w:rPr>
        <w:t>IESBA</w:t>
      </w:r>
      <w:proofErr w:type="spellEnd"/>
      <w:r w:rsidR="00DB436F" w:rsidRPr="00754E23">
        <w:rPr>
          <w:sz w:val="22"/>
          <w:lang w:val="sl-SI"/>
        </w:rPr>
        <w:t>)</w:t>
      </w:r>
      <w:r w:rsidRPr="00754E23">
        <w:rPr>
          <w:sz w:val="22"/>
          <w:lang w:val="sl-SI"/>
        </w:rPr>
        <w:t xml:space="preserve">, </w:t>
      </w:r>
      <w:r w:rsidRPr="003311E5">
        <w:rPr>
          <w:i w:val="0"/>
          <w:sz w:val="22"/>
          <w:szCs w:val="22"/>
          <w:lang w:val="sl-SI"/>
        </w:rPr>
        <w:t xml:space="preserve">ki ga je izdal Odbor za </w:t>
      </w:r>
      <w:r w:rsidR="007A76C4">
        <w:rPr>
          <w:i w:val="0"/>
          <w:sz w:val="22"/>
          <w:szCs w:val="22"/>
          <w:lang w:val="sl-SI"/>
        </w:rPr>
        <w:t>M</w:t>
      </w:r>
      <w:r w:rsidRPr="003311E5">
        <w:rPr>
          <w:i w:val="0"/>
          <w:sz w:val="22"/>
          <w:szCs w:val="22"/>
          <w:lang w:val="sl-SI"/>
        </w:rPr>
        <w:t xml:space="preserve">ednarodne </w:t>
      </w:r>
      <w:r w:rsidRPr="007132BA">
        <w:rPr>
          <w:i w:val="0"/>
          <w:sz w:val="22"/>
          <w:szCs w:val="22"/>
          <w:lang w:val="sl-SI"/>
        </w:rPr>
        <w:t>standarde etike za računovodske strokovnjake</w:t>
      </w:r>
      <w:r w:rsidRPr="00757572">
        <w:rPr>
          <w:i w:val="0"/>
          <w:sz w:val="22"/>
          <w:szCs w:val="22"/>
          <w:lang w:val="sl-SI"/>
        </w:rPr>
        <w:t xml:space="preserve"> in temelji na temeljnih načelih </w:t>
      </w:r>
      <w:r w:rsidRPr="007132BA">
        <w:rPr>
          <w:i w:val="0"/>
          <w:sz w:val="22"/>
          <w:szCs w:val="22"/>
          <w:lang w:val="sl-SI"/>
        </w:rPr>
        <w:t>neoporečnosti, nepristranskosti, strokovne usposobljenosti in potrebne skrbnosti, zaupnosti in poklicu primernega obnašanja</w:t>
      </w:r>
      <w:r w:rsidRPr="00757572">
        <w:rPr>
          <w:i w:val="0"/>
          <w:sz w:val="22"/>
          <w:szCs w:val="22"/>
          <w:lang w:val="sl-SI"/>
        </w:rPr>
        <w:t>.</w:t>
      </w:r>
    </w:p>
    <w:p w14:paraId="35B994DF" w14:textId="7895BAF7" w:rsidR="000D64CA" w:rsidRPr="007132BA" w:rsidRDefault="000D64CA" w:rsidP="007132BA">
      <w:pPr>
        <w:rPr>
          <w:i/>
          <w:lang w:eastAsia="en-US"/>
        </w:rPr>
      </w:pPr>
      <w:r w:rsidRPr="007132BA">
        <w:rPr>
          <w:i/>
          <w:lang w:eastAsia="en-US"/>
        </w:rPr>
        <w:t>Naše podjetje uporablja Mednarodni standard obvladovanja kakovosti 1</w:t>
      </w:r>
      <w:r w:rsidRPr="007132BA">
        <w:rPr>
          <w:rStyle w:val="Sprotnaopomba-sklic"/>
          <w:i/>
          <w:lang w:eastAsia="en-US"/>
        </w:rPr>
        <w:footnoteReference w:id="13"/>
      </w:r>
      <w:r w:rsidR="007A76C4">
        <w:rPr>
          <w:i/>
          <w:lang w:eastAsia="en-US"/>
        </w:rPr>
        <w:t xml:space="preserve"> </w:t>
      </w:r>
      <w:r w:rsidRPr="007132BA">
        <w:rPr>
          <w:i/>
          <w:lang w:eastAsia="en-US"/>
        </w:rPr>
        <w:t xml:space="preserve">in v skladu s tem vzdržuje celovit sistem obvladovanja kakovosti, vključno z dokumentiranimi usmeritvami in postopki za skladnost z etičnimi zahtevami, strokovnimi standardi in veljavnimi pravnimi in regulativnimi zahtevami. </w:t>
      </w:r>
    </w:p>
    <w:p w14:paraId="2B90F898" w14:textId="77777777" w:rsidR="00AD237B" w:rsidRPr="007132BA" w:rsidRDefault="00C72994" w:rsidP="00AD237B">
      <w:pPr>
        <w:pStyle w:val="Heading4Sub-headingsNormalStylePlus"/>
        <w:rPr>
          <w:sz w:val="22"/>
          <w:szCs w:val="22"/>
          <w:lang w:val="sl-SI"/>
        </w:rPr>
      </w:pPr>
      <w:r w:rsidRPr="00757572">
        <w:rPr>
          <w:sz w:val="22"/>
          <w:szCs w:val="22"/>
          <w:lang w:val="sl-SI"/>
        </w:rPr>
        <w:t xml:space="preserve">Praktikova </w:t>
      </w:r>
      <w:r w:rsidR="00AE243D" w:rsidRPr="00757572">
        <w:rPr>
          <w:sz w:val="22"/>
          <w:szCs w:val="22"/>
          <w:lang w:val="sl-SI"/>
        </w:rPr>
        <w:t>odgovornost</w:t>
      </w:r>
    </w:p>
    <w:p w14:paraId="739DA0EE" w14:textId="77777777" w:rsidR="00AD237B" w:rsidRPr="003311E5" w:rsidRDefault="00AD237B" w:rsidP="00AD237B">
      <w:pPr>
        <w:rPr>
          <w:spacing w:val="-4"/>
          <w:szCs w:val="22"/>
        </w:rPr>
      </w:pPr>
      <w:r w:rsidRPr="003311E5">
        <w:rPr>
          <w:spacing w:val="-4"/>
          <w:szCs w:val="22"/>
        </w:rPr>
        <w:t xml:space="preserve">Naša </w:t>
      </w:r>
      <w:r w:rsidR="00AE243D" w:rsidRPr="003311E5">
        <w:rPr>
          <w:spacing w:val="-4"/>
          <w:szCs w:val="22"/>
        </w:rPr>
        <w:t>odgovornost</w:t>
      </w:r>
      <w:r w:rsidRPr="003311E5">
        <w:rPr>
          <w:spacing w:val="-4"/>
          <w:szCs w:val="22"/>
        </w:rPr>
        <w:t xml:space="preserve"> je izraziti mnenje</w:t>
      </w:r>
      <w:r w:rsidR="00ED0EA8" w:rsidRPr="003311E5">
        <w:rPr>
          <w:spacing w:val="-4"/>
          <w:szCs w:val="22"/>
        </w:rPr>
        <w:t>,</w:t>
      </w:r>
      <w:r w:rsidRPr="003311E5">
        <w:rPr>
          <w:spacing w:val="-4"/>
          <w:szCs w:val="22"/>
        </w:rPr>
        <w:t xml:space="preserve"> </w:t>
      </w:r>
      <w:r w:rsidRPr="003311E5">
        <w:rPr>
          <w:spacing w:val="-4"/>
          <w:sz w:val="20"/>
        </w:rPr>
        <w:t>[</w:t>
      </w:r>
      <w:r w:rsidRPr="003311E5">
        <w:rPr>
          <w:spacing w:val="-4"/>
          <w:szCs w:val="22"/>
        </w:rPr>
        <w:t xml:space="preserve"> kot zahteva </w:t>
      </w:r>
      <w:r w:rsidRPr="003311E5">
        <w:rPr>
          <w:spacing w:val="-4"/>
          <w:sz w:val="20"/>
        </w:rPr>
        <w:t>[</w:t>
      </w:r>
      <w:r w:rsidRPr="003311E5">
        <w:rPr>
          <w:spacing w:val="-4"/>
          <w:szCs w:val="22"/>
        </w:rPr>
        <w:t xml:space="preserve">Uredba o vrednostnih papirjih </w:t>
      </w:r>
      <w:proofErr w:type="spellStart"/>
      <w:r w:rsidRPr="003311E5">
        <w:rPr>
          <w:spacing w:val="-4"/>
          <w:szCs w:val="22"/>
        </w:rPr>
        <w:t>XX</w:t>
      </w:r>
      <w:proofErr w:type="spellEnd"/>
      <w:r w:rsidRPr="003311E5">
        <w:rPr>
          <w:spacing w:val="-4"/>
          <w:sz w:val="20"/>
        </w:rPr>
        <w:t>]]</w:t>
      </w:r>
      <w:r w:rsidR="00ED0EA8" w:rsidRPr="003311E5">
        <w:rPr>
          <w:spacing w:val="-4"/>
          <w:sz w:val="20"/>
        </w:rPr>
        <w:t>,</w:t>
      </w:r>
      <w:r w:rsidRPr="003311E5">
        <w:rPr>
          <w:spacing w:val="-4"/>
          <w:szCs w:val="22"/>
        </w:rPr>
        <w:t xml:space="preserve"> o tem, ali je </w:t>
      </w:r>
      <w:r w:rsidRPr="003311E5">
        <w:rPr>
          <w:spacing w:val="-4"/>
          <w:sz w:val="20"/>
        </w:rPr>
        <w:t>[</w:t>
      </w:r>
      <w:r w:rsidRPr="003311E5">
        <w:rPr>
          <w:i/>
          <w:spacing w:val="-4"/>
          <w:szCs w:val="22"/>
        </w:rPr>
        <w:t>odgovorna stranka</w:t>
      </w:r>
      <w:r w:rsidRPr="003311E5">
        <w:rPr>
          <w:spacing w:val="-4"/>
          <w:sz w:val="20"/>
        </w:rPr>
        <w:t>]</w:t>
      </w:r>
      <w:r w:rsidRPr="003311E5">
        <w:rPr>
          <w:spacing w:val="-4"/>
          <w:szCs w:val="22"/>
        </w:rPr>
        <w:t xml:space="preserve"> predračunske računovodske informacije </w:t>
      </w:r>
      <w:r w:rsidRPr="003311E5">
        <w:rPr>
          <w:bCs/>
          <w:spacing w:val="-4"/>
          <w:szCs w:val="22"/>
        </w:rPr>
        <w:t>v vseh pomembnih pogledih</w:t>
      </w:r>
      <w:r w:rsidRPr="003311E5">
        <w:rPr>
          <w:spacing w:val="-4"/>
          <w:szCs w:val="22"/>
        </w:rPr>
        <w:t xml:space="preserve"> </w:t>
      </w:r>
      <w:proofErr w:type="spellStart"/>
      <w:r w:rsidRPr="003311E5">
        <w:rPr>
          <w:spacing w:val="-4"/>
          <w:szCs w:val="22"/>
        </w:rPr>
        <w:t>kompilirala</w:t>
      </w:r>
      <w:proofErr w:type="spellEnd"/>
      <w:r w:rsidRPr="003311E5">
        <w:rPr>
          <w:spacing w:val="-4"/>
          <w:szCs w:val="22"/>
        </w:rPr>
        <w:t xml:space="preserve"> na </w:t>
      </w:r>
      <w:r w:rsidR="00AE243D" w:rsidRPr="003311E5">
        <w:rPr>
          <w:spacing w:val="-4"/>
          <w:szCs w:val="22"/>
        </w:rPr>
        <w:t>osnovi</w:t>
      </w:r>
      <w:r w:rsidRPr="003311E5">
        <w:rPr>
          <w:spacing w:val="-4"/>
          <w:szCs w:val="22"/>
        </w:rPr>
        <w:t xml:space="preserve"> </w:t>
      </w:r>
      <w:r w:rsidRPr="003311E5">
        <w:rPr>
          <w:spacing w:val="-4"/>
          <w:sz w:val="20"/>
        </w:rPr>
        <w:t>[</w:t>
      </w:r>
      <w:r w:rsidR="00AE243D" w:rsidRPr="003311E5">
        <w:rPr>
          <w:i/>
          <w:spacing w:val="-4"/>
          <w:szCs w:val="22"/>
        </w:rPr>
        <w:t>primerna</w:t>
      </w:r>
      <w:r w:rsidRPr="003311E5">
        <w:rPr>
          <w:i/>
          <w:spacing w:val="-4"/>
          <w:szCs w:val="22"/>
        </w:rPr>
        <w:t xml:space="preserve"> sodila</w:t>
      </w:r>
      <w:r w:rsidRPr="003311E5">
        <w:rPr>
          <w:spacing w:val="-4"/>
          <w:sz w:val="20"/>
        </w:rPr>
        <w:t>]</w:t>
      </w:r>
      <w:r w:rsidRPr="003311E5">
        <w:rPr>
          <w:spacing w:val="-4"/>
          <w:szCs w:val="22"/>
        </w:rPr>
        <w:t xml:space="preserve">. </w:t>
      </w:r>
    </w:p>
    <w:p w14:paraId="0133AFC5" w14:textId="52A1060B" w:rsidR="00AD237B" w:rsidRPr="003311E5" w:rsidRDefault="00AD237B" w:rsidP="00AD237B">
      <w:pPr>
        <w:rPr>
          <w:spacing w:val="-4"/>
          <w:szCs w:val="22"/>
        </w:rPr>
      </w:pPr>
      <w:r w:rsidRPr="003311E5">
        <w:rPr>
          <w:spacing w:val="-4"/>
          <w:szCs w:val="22"/>
        </w:rPr>
        <w:t xml:space="preserve">Posel smo </w:t>
      </w:r>
      <w:r w:rsidR="00AE243D" w:rsidRPr="003311E5">
        <w:rPr>
          <w:spacing w:val="-4"/>
          <w:szCs w:val="22"/>
        </w:rPr>
        <w:t>opravili</w:t>
      </w:r>
      <w:r w:rsidRPr="003311E5">
        <w:rPr>
          <w:i/>
          <w:spacing w:val="-4"/>
          <w:szCs w:val="22"/>
        </w:rPr>
        <w:t xml:space="preserve"> </w:t>
      </w:r>
      <w:r w:rsidRPr="003311E5">
        <w:rPr>
          <w:spacing w:val="-4"/>
          <w:szCs w:val="22"/>
        </w:rPr>
        <w:t>v skladu z Mednarodnim standardom poslov dajanja zagotovil (</w:t>
      </w:r>
      <w:proofErr w:type="spellStart"/>
      <w:r w:rsidRPr="003311E5">
        <w:rPr>
          <w:spacing w:val="-4"/>
          <w:szCs w:val="22"/>
        </w:rPr>
        <w:t>MSZ</w:t>
      </w:r>
      <w:proofErr w:type="spellEnd"/>
      <w:r w:rsidRPr="003311E5">
        <w:rPr>
          <w:spacing w:val="-4"/>
          <w:szCs w:val="22"/>
        </w:rPr>
        <w:t xml:space="preserve">) 3420 </w:t>
      </w:r>
      <w:r w:rsidRPr="003311E5">
        <w:rPr>
          <w:spacing w:val="-4"/>
          <w:szCs w:val="22"/>
        </w:rPr>
        <w:sym w:font="Symbol" w:char="F02D"/>
      </w:r>
      <w:r w:rsidRPr="003311E5">
        <w:rPr>
          <w:spacing w:val="-4"/>
          <w:szCs w:val="22"/>
        </w:rPr>
        <w:t xml:space="preserve"> </w:t>
      </w:r>
      <w:r w:rsidRPr="003311E5">
        <w:rPr>
          <w:i/>
          <w:spacing w:val="-4"/>
          <w:szCs w:val="22"/>
        </w:rPr>
        <w:t>Posli dajanja zagotovil za por</w:t>
      </w:r>
      <w:r w:rsidR="00ED0EA8" w:rsidRPr="003311E5">
        <w:rPr>
          <w:i/>
          <w:spacing w:val="-4"/>
          <w:szCs w:val="22"/>
        </w:rPr>
        <w:t>oč</w:t>
      </w:r>
      <w:r w:rsidR="00AE243D" w:rsidRPr="003311E5">
        <w:rPr>
          <w:i/>
          <w:spacing w:val="-4"/>
          <w:szCs w:val="22"/>
        </w:rPr>
        <w:t>anje</w:t>
      </w:r>
      <w:r w:rsidRPr="003311E5">
        <w:rPr>
          <w:i/>
          <w:spacing w:val="-4"/>
          <w:szCs w:val="22"/>
        </w:rPr>
        <w:t xml:space="preserve"> o </w:t>
      </w:r>
      <w:proofErr w:type="spellStart"/>
      <w:r w:rsidRPr="003311E5">
        <w:rPr>
          <w:i/>
          <w:spacing w:val="-4"/>
          <w:szCs w:val="22"/>
        </w:rPr>
        <w:t>kompil</w:t>
      </w:r>
      <w:r w:rsidR="00AE243D" w:rsidRPr="003311E5">
        <w:rPr>
          <w:i/>
          <w:spacing w:val="-4"/>
          <w:szCs w:val="22"/>
        </w:rPr>
        <w:t>iranju</w:t>
      </w:r>
      <w:proofErr w:type="spellEnd"/>
      <w:r w:rsidRPr="003311E5">
        <w:rPr>
          <w:i/>
          <w:spacing w:val="-4"/>
          <w:szCs w:val="22"/>
        </w:rPr>
        <w:t xml:space="preserve"> predračunskih računovodskih informacij</w:t>
      </w:r>
      <w:r w:rsidR="00AE243D" w:rsidRPr="003311E5">
        <w:rPr>
          <w:i/>
          <w:spacing w:val="-4"/>
          <w:szCs w:val="22"/>
        </w:rPr>
        <w:t>, vključenih</w:t>
      </w:r>
      <w:r w:rsidRPr="003311E5">
        <w:rPr>
          <w:i/>
          <w:spacing w:val="-4"/>
          <w:szCs w:val="22"/>
        </w:rPr>
        <w:t xml:space="preserve"> v prospekt</w:t>
      </w:r>
      <w:r w:rsidRPr="003311E5">
        <w:rPr>
          <w:spacing w:val="-4"/>
          <w:szCs w:val="22"/>
        </w:rPr>
        <w:t xml:space="preserve">, ki ga je izdal Odbor za mednarodne standarde revidiranja in dajanja zagotovil. Ta standard zahteva, da </w:t>
      </w:r>
      <w:r w:rsidR="000D64CA" w:rsidRPr="003311E5">
        <w:rPr>
          <w:spacing w:val="-4"/>
          <w:szCs w:val="22"/>
        </w:rPr>
        <w:t>praktik</w:t>
      </w:r>
      <w:r w:rsidRPr="003311E5">
        <w:rPr>
          <w:spacing w:val="-4"/>
          <w:szCs w:val="22"/>
        </w:rPr>
        <w:t xml:space="preserve"> načrtuje in izvaja postopke za pridobitev sprejemljivega zagotovila o tem, ali je </w:t>
      </w:r>
      <w:r w:rsidRPr="003311E5">
        <w:rPr>
          <w:spacing w:val="-4"/>
          <w:sz w:val="20"/>
        </w:rPr>
        <w:t>[</w:t>
      </w:r>
      <w:r w:rsidRPr="003311E5">
        <w:rPr>
          <w:i/>
          <w:spacing w:val="-4"/>
          <w:szCs w:val="22"/>
        </w:rPr>
        <w:t>odgovorna stranka</w:t>
      </w:r>
      <w:r w:rsidRPr="003311E5">
        <w:rPr>
          <w:spacing w:val="-4"/>
          <w:sz w:val="20"/>
        </w:rPr>
        <w:t>]</w:t>
      </w:r>
      <w:r w:rsidRPr="003311E5">
        <w:rPr>
          <w:spacing w:val="-4"/>
          <w:szCs w:val="22"/>
        </w:rPr>
        <w:t xml:space="preserve"> predračunske računovodske informacije v vseh pomembnih pogledih </w:t>
      </w:r>
      <w:proofErr w:type="spellStart"/>
      <w:r w:rsidRPr="003311E5">
        <w:rPr>
          <w:spacing w:val="-4"/>
          <w:szCs w:val="22"/>
        </w:rPr>
        <w:t>kompilirala</w:t>
      </w:r>
      <w:proofErr w:type="spellEnd"/>
      <w:r w:rsidRPr="003311E5">
        <w:rPr>
          <w:spacing w:val="-4"/>
          <w:szCs w:val="22"/>
        </w:rPr>
        <w:t xml:space="preserve"> na </w:t>
      </w:r>
      <w:r w:rsidR="00341195" w:rsidRPr="003311E5">
        <w:rPr>
          <w:spacing w:val="-4"/>
          <w:szCs w:val="22"/>
        </w:rPr>
        <w:t>osnovi</w:t>
      </w:r>
      <w:r w:rsidRPr="003311E5">
        <w:rPr>
          <w:spacing w:val="-4"/>
          <w:szCs w:val="22"/>
        </w:rPr>
        <w:t xml:space="preserve"> </w:t>
      </w:r>
      <w:r w:rsidRPr="003311E5">
        <w:rPr>
          <w:spacing w:val="-4"/>
          <w:sz w:val="20"/>
        </w:rPr>
        <w:t>[</w:t>
      </w:r>
      <w:r w:rsidR="00341195" w:rsidRPr="003311E5">
        <w:rPr>
          <w:i/>
          <w:spacing w:val="-4"/>
          <w:szCs w:val="22"/>
        </w:rPr>
        <w:t>primerna</w:t>
      </w:r>
      <w:r w:rsidRPr="003311E5">
        <w:rPr>
          <w:i/>
          <w:spacing w:val="-4"/>
          <w:szCs w:val="22"/>
        </w:rPr>
        <w:t xml:space="preserve"> sodila</w:t>
      </w:r>
      <w:r w:rsidRPr="003311E5">
        <w:rPr>
          <w:spacing w:val="-4"/>
          <w:sz w:val="20"/>
        </w:rPr>
        <w:t>]</w:t>
      </w:r>
      <w:r w:rsidRPr="003311E5">
        <w:rPr>
          <w:spacing w:val="-4"/>
          <w:szCs w:val="22"/>
        </w:rPr>
        <w:t xml:space="preserve">. </w:t>
      </w:r>
    </w:p>
    <w:p w14:paraId="36EABBDC" w14:textId="77777777" w:rsidR="00AD237B" w:rsidRPr="003311E5" w:rsidRDefault="00AD237B" w:rsidP="00AD237B">
      <w:pPr>
        <w:rPr>
          <w:bCs/>
          <w:szCs w:val="22"/>
        </w:rPr>
      </w:pPr>
      <w:r w:rsidRPr="003311E5">
        <w:rPr>
          <w:szCs w:val="22"/>
        </w:rPr>
        <w:t xml:space="preserve">Za namene tega posla </w:t>
      </w:r>
      <w:r w:rsidRPr="003311E5">
        <w:rPr>
          <w:bCs/>
          <w:szCs w:val="22"/>
        </w:rPr>
        <w:t>nismo odgovorni za posodabljanje ali ponovno izdajanje katerih</w:t>
      </w:r>
      <w:r w:rsidR="00ED0EA8" w:rsidRPr="003311E5">
        <w:rPr>
          <w:bCs/>
          <w:szCs w:val="22"/>
        </w:rPr>
        <w:t xml:space="preserve"> </w:t>
      </w:r>
      <w:r w:rsidRPr="003311E5">
        <w:rPr>
          <w:bCs/>
          <w:szCs w:val="22"/>
        </w:rPr>
        <w:t>koli poročil ali mnenj o katerih</w:t>
      </w:r>
      <w:r w:rsidR="00ED0EA8" w:rsidRPr="003311E5">
        <w:rPr>
          <w:bCs/>
          <w:szCs w:val="22"/>
        </w:rPr>
        <w:t xml:space="preserve"> </w:t>
      </w:r>
      <w:r w:rsidRPr="003311E5">
        <w:rPr>
          <w:bCs/>
          <w:szCs w:val="22"/>
        </w:rPr>
        <w:t xml:space="preserve">koli računovodskih informacijah iz preteklosti, uporabljenih pri </w:t>
      </w:r>
      <w:proofErr w:type="spellStart"/>
      <w:r w:rsidRPr="003311E5">
        <w:rPr>
          <w:bCs/>
          <w:szCs w:val="22"/>
        </w:rPr>
        <w:t>kompiliranju</w:t>
      </w:r>
      <w:proofErr w:type="spellEnd"/>
      <w:r w:rsidRPr="003311E5">
        <w:rPr>
          <w:bCs/>
          <w:szCs w:val="22"/>
        </w:rPr>
        <w:t xml:space="preserve"> predračunskih računovodskih informacij</w:t>
      </w:r>
      <w:r w:rsidR="00341195" w:rsidRPr="003311E5">
        <w:rPr>
          <w:bCs/>
          <w:szCs w:val="22"/>
        </w:rPr>
        <w:t>;</w:t>
      </w:r>
      <w:r w:rsidRPr="003311E5">
        <w:rPr>
          <w:bCs/>
          <w:szCs w:val="22"/>
        </w:rPr>
        <w:t xml:space="preserve">  </w:t>
      </w:r>
      <w:r w:rsidR="00341195" w:rsidRPr="003311E5">
        <w:rPr>
          <w:bCs/>
          <w:szCs w:val="22"/>
        </w:rPr>
        <w:t xml:space="preserve">prav tako </w:t>
      </w:r>
      <w:r w:rsidRPr="003311E5">
        <w:rPr>
          <w:bCs/>
          <w:szCs w:val="22"/>
        </w:rPr>
        <w:t>med izvajanjem tega posla</w:t>
      </w:r>
      <w:r w:rsidR="00341195" w:rsidRPr="003311E5">
        <w:rPr>
          <w:bCs/>
          <w:szCs w:val="22"/>
        </w:rPr>
        <w:t xml:space="preserve"> nismo</w:t>
      </w:r>
      <w:r w:rsidRPr="003311E5">
        <w:rPr>
          <w:bCs/>
          <w:szCs w:val="22"/>
        </w:rPr>
        <w:t xml:space="preserve"> opravili revizije ali preisk</w:t>
      </w:r>
      <w:r w:rsidR="00341195" w:rsidRPr="003311E5">
        <w:rPr>
          <w:bCs/>
          <w:szCs w:val="22"/>
        </w:rPr>
        <w:t>ave</w:t>
      </w:r>
      <w:r w:rsidRPr="003311E5">
        <w:rPr>
          <w:bCs/>
          <w:szCs w:val="22"/>
        </w:rPr>
        <w:t xml:space="preserve"> računovodskih informacij, uporabljenih pri </w:t>
      </w:r>
      <w:proofErr w:type="spellStart"/>
      <w:r w:rsidRPr="003311E5">
        <w:rPr>
          <w:bCs/>
          <w:szCs w:val="22"/>
        </w:rPr>
        <w:t>kompiliranju</w:t>
      </w:r>
      <w:proofErr w:type="spellEnd"/>
      <w:r w:rsidRPr="003311E5">
        <w:rPr>
          <w:bCs/>
          <w:szCs w:val="22"/>
        </w:rPr>
        <w:t xml:space="preserve"> predračunskih računovodskih informacij. </w:t>
      </w:r>
    </w:p>
    <w:p w14:paraId="6635AF9A" w14:textId="77777777" w:rsidR="00AD237B" w:rsidRPr="003311E5" w:rsidRDefault="00AD237B" w:rsidP="00AD237B">
      <w:pPr>
        <w:rPr>
          <w:bCs/>
          <w:szCs w:val="22"/>
        </w:rPr>
      </w:pPr>
      <w:r w:rsidRPr="003311E5">
        <w:rPr>
          <w:szCs w:val="22"/>
        </w:rPr>
        <w:t>Namen predračunskih računovodskih informacij</w:t>
      </w:r>
      <w:r w:rsidR="00341195" w:rsidRPr="003311E5">
        <w:rPr>
          <w:szCs w:val="22"/>
        </w:rPr>
        <w:t>, vključenih</w:t>
      </w:r>
      <w:r w:rsidRPr="003311E5">
        <w:rPr>
          <w:szCs w:val="22"/>
        </w:rPr>
        <w:t xml:space="preserve"> v prospekt</w:t>
      </w:r>
      <w:r w:rsidR="007E7073" w:rsidRPr="003311E5">
        <w:rPr>
          <w:szCs w:val="22"/>
        </w:rPr>
        <w:t>,</w:t>
      </w:r>
      <w:r w:rsidRPr="003311E5">
        <w:rPr>
          <w:szCs w:val="22"/>
        </w:rPr>
        <w:t xml:space="preserve"> je </w:t>
      </w:r>
      <w:r w:rsidR="007E7073" w:rsidRPr="003311E5">
        <w:rPr>
          <w:szCs w:val="22"/>
        </w:rPr>
        <w:t>izključno</w:t>
      </w:r>
      <w:r w:rsidRPr="003311E5">
        <w:rPr>
          <w:szCs w:val="22"/>
        </w:rPr>
        <w:t xml:space="preserve"> prikazati vpliv bistvenega dogodka ali </w:t>
      </w:r>
      <w:r w:rsidR="007E7073" w:rsidRPr="003311E5">
        <w:rPr>
          <w:szCs w:val="22"/>
        </w:rPr>
        <w:t>transakcije</w:t>
      </w:r>
      <w:r w:rsidRPr="003311E5">
        <w:rPr>
          <w:szCs w:val="22"/>
        </w:rPr>
        <w:t xml:space="preserve"> na nep</w:t>
      </w:r>
      <w:r w:rsidR="007E7073" w:rsidRPr="003311E5">
        <w:rPr>
          <w:szCs w:val="22"/>
        </w:rPr>
        <w:t>rilagojene</w:t>
      </w:r>
      <w:r w:rsidRPr="003311E5">
        <w:rPr>
          <w:szCs w:val="22"/>
        </w:rPr>
        <w:t xml:space="preserve"> računovodske informacije organizacije, kot če bi se dogodek zgodil ali bi bil</w:t>
      </w:r>
      <w:r w:rsidR="007E7073" w:rsidRPr="003311E5">
        <w:rPr>
          <w:szCs w:val="22"/>
        </w:rPr>
        <w:t>a</w:t>
      </w:r>
      <w:r w:rsidRPr="003311E5">
        <w:rPr>
          <w:szCs w:val="22"/>
        </w:rPr>
        <w:t xml:space="preserve"> </w:t>
      </w:r>
      <w:r w:rsidR="007E7073" w:rsidRPr="003311E5">
        <w:rPr>
          <w:szCs w:val="22"/>
        </w:rPr>
        <w:t>transakcija</w:t>
      </w:r>
      <w:r w:rsidRPr="003311E5">
        <w:rPr>
          <w:szCs w:val="22"/>
        </w:rPr>
        <w:t xml:space="preserve"> izpeljan</w:t>
      </w:r>
      <w:r w:rsidR="007E7073" w:rsidRPr="003311E5">
        <w:rPr>
          <w:szCs w:val="22"/>
        </w:rPr>
        <w:t>a</w:t>
      </w:r>
      <w:r w:rsidRPr="003311E5">
        <w:rPr>
          <w:szCs w:val="22"/>
        </w:rPr>
        <w:t xml:space="preserve"> na </w:t>
      </w:r>
      <w:r w:rsidR="00D776C5" w:rsidRPr="003311E5">
        <w:rPr>
          <w:szCs w:val="22"/>
        </w:rPr>
        <w:t xml:space="preserve">določen </w:t>
      </w:r>
      <w:r w:rsidRPr="003311E5">
        <w:rPr>
          <w:szCs w:val="22"/>
        </w:rPr>
        <w:t xml:space="preserve">zgodnejši datum, izbran za namene ponazoritve. Zato ne dajemo nobenega zagotovila, da bi bil dejanski izid dogodka ali </w:t>
      </w:r>
      <w:r w:rsidR="007E7073" w:rsidRPr="003311E5">
        <w:rPr>
          <w:szCs w:val="22"/>
        </w:rPr>
        <w:t>transakcije</w:t>
      </w:r>
      <w:r w:rsidRPr="003311E5">
        <w:rPr>
          <w:szCs w:val="22"/>
        </w:rPr>
        <w:t xml:space="preserve"> na dan [</w:t>
      </w:r>
      <w:r w:rsidRPr="003311E5">
        <w:rPr>
          <w:i/>
          <w:szCs w:val="22"/>
        </w:rPr>
        <w:t>določite datum</w:t>
      </w:r>
      <w:r w:rsidRPr="003311E5">
        <w:rPr>
          <w:szCs w:val="22"/>
        </w:rPr>
        <w:t>] tak, kot je predstavljen.</w:t>
      </w:r>
    </w:p>
    <w:p w14:paraId="349E9398" w14:textId="77777777" w:rsidR="00AD237B" w:rsidRPr="003311E5" w:rsidRDefault="00AD237B" w:rsidP="00AD237B">
      <w:pPr>
        <w:rPr>
          <w:bCs/>
          <w:szCs w:val="22"/>
        </w:rPr>
      </w:pPr>
      <w:r w:rsidRPr="003311E5">
        <w:rPr>
          <w:szCs w:val="22"/>
        </w:rPr>
        <w:t xml:space="preserve">Posel dajanja sprejemljivega zagotovila </w:t>
      </w:r>
      <w:r w:rsidR="007E7073" w:rsidRPr="003311E5">
        <w:rPr>
          <w:szCs w:val="22"/>
        </w:rPr>
        <w:t>za</w:t>
      </w:r>
      <w:r w:rsidRPr="003311E5">
        <w:rPr>
          <w:szCs w:val="22"/>
        </w:rPr>
        <w:t xml:space="preserve"> poroč</w:t>
      </w:r>
      <w:r w:rsidR="007E7073" w:rsidRPr="003311E5">
        <w:rPr>
          <w:szCs w:val="22"/>
        </w:rPr>
        <w:t>anje</w:t>
      </w:r>
      <w:r w:rsidRPr="003311E5">
        <w:rPr>
          <w:szCs w:val="22"/>
        </w:rPr>
        <w:t xml:space="preserve">, ali so bile predračunske računovodske informacije </w:t>
      </w:r>
      <w:r w:rsidRPr="003311E5">
        <w:rPr>
          <w:bCs/>
          <w:szCs w:val="22"/>
        </w:rPr>
        <w:t xml:space="preserve">v vseh pomembnih pogledih </w:t>
      </w:r>
      <w:proofErr w:type="spellStart"/>
      <w:r w:rsidRPr="003311E5">
        <w:rPr>
          <w:bCs/>
          <w:szCs w:val="22"/>
        </w:rPr>
        <w:t>kompilirane</w:t>
      </w:r>
      <w:proofErr w:type="spellEnd"/>
      <w:r w:rsidRPr="003311E5">
        <w:rPr>
          <w:bCs/>
          <w:szCs w:val="22"/>
        </w:rPr>
        <w:t xml:space="preserve"> na </w:t>
      </w:r>
      <w:r w:rsidR="007E7073" w:rsidRPr="003311E5">
        <w:rPr>
          <w:bCs/>
          <w:szCs w:val="22"/>
        </w:rPr>
        <w:t>osnovi</w:t>
      </w:r>
      <w:r w:rsidRPr="003311E5">
        <w:rPr>
          <w:bCs/>
          <w:szCs w:val="22"/>
        </w:rPr>
        <w:t xml:space="preserve"> </w:t>
      </w:r>
      <w:r w:rsidR="007E7073" w:rsidRPr="003311E5">
        <w:rPr>
          <w:bCs/>
          <w:szCs w:val="22"/>
        </w:rPr>
        <w:t>primernih</w:t>
      </w:r>
      <w:r w:rsidRPr="003311E5">
        <w:rPr>
          <w:bCs/>
          <w:szCs w:val="22"/>
        </w:rPr>
        <w:t xml:space="preserve"> sodil, </w:t>
      </w:r>
      <w:r w:rsidRPr="003311E5">
        <w:rPr>
          <w:szCs w:val="22"/>
        </w:rPr>
        <w:t xml:space="preserve">vključuje izvajanje postopkov za oceno, ali </w:t>
      </w:r>
      <w:r w:rsidR="007E7073" w:rsidRPr="003311E5">
        <w:rPr>
          <w:szCs w:val="22"/>
        </w:rPr>
        <w:t xml:space="preserve">zagotavljajo </w:t>
      </w:r>
      <w:r w:rsidR="007E7073" w:rsidRPr="003311E5">
        <w:rPr>
          <w:bCs/>
          <w:szCs w:val="22"/>
        </w:rPr>
        <w:t>primerna</w:t>
      </w:r>
      <w:r w:rsidRPr="003311E5">
        <w:rPr>
          <w:bCs/>
          <w:szCs w:val="22"/>
        </w:rPr>
        <w:t xml:space="preserve"> sodila, ki jih je uporabila </w:t>
      </w:r>
      <w:r w:rsidRPr="003311E5">
        <w:rPr>
          <w:bCs/>
          <w:sz w:val="20"/>
        </w:rPr>
        <w:t>[</w:t>
      </w:r>
      <w:r w:rsidRPr="003311E5">
        <w:rPr>
          <w:bCs/>
          <w:i/>
          <w:szCs w:val="22"/>
        </w:rPr>
        <w:t>odgovorna stranka</w:t>
      </w:r>
      <w:r w:rsidRPr="003311E5">
        <w:rPr>
          <w:bCs/>
          <w:sz w:val="20"/>
        </w:rPr>
        <w:t>]</w:t>
      </w:r>
      <w:r w:rsidRPr="003311E5">
        <w:rPr>
          <w:bCs/>
          <w:szCs w:val="22"/>
        </w:rPr>
        <w:t xml:space="preserve"> </w:t>
      </w:r>
      <w:r w:rsidR="007E7073" w:rsidRPr="003311E5">
        <w:rPr>
          <w:bCs/>
          <w:szCs w:val="22"/>
        </w:rPr>
        <w:t>pri</w:t>
      </w:r>
      <w:r w:rsidRPr="003311E5">
        <w:rPr>
          <w:bCs/>
          <w:szCs w:val="22"/>
        </w:rPr>
        <w:t xml:space="preserve"> </w:t>
      </w:r>
      <w:proofErr w:type="spellStart"/>
      <w:r w:rsidRPr="003311E5">
        <w:rPr>
          <w:bCs/>
          <w:szCs w:val="22"/>
        </w:rPr>
        <w:t>kompil</w:t>
      </w:r>
      <w:r w:rsidR="007E7073" w:rsidRPr="003311E5">
        <w:rPr>
          <w:bCs/>
          <w:szCs w:val="22"/>
        </w:rPr>
        <w:t>iranju</w:t>
      </w:r>
      <w:proofErr w:type="spellEnd"/>
      <w:r w:rsidRPr="003311E5">
        <w:rPr>
          <w:bCs/>
          <w:szCs w:val="22"/>
        </w:rPr>
        <w:t xml:space="preserve"> predračunskih računovodskih informacij, sprejemljivo </w:t>
      </w:r>
      <w:r w:rsidR="007E7073" w:rsidRPr="003311E5">
        <w:rPr>
          <w:bCs/>
          <w:szCs w:val="22"/>
        </w:rPr>
        <w:t>osnovo</w:t>
      </w:r>
      <w:r w:rsidRPr="003311E5">
        <w:rPr>
          <w:bCs/>
          <w:szCs w:val="22"/>
        </w:rPr>
        <w:t xml:space="preserve"> za predstavljanje bistvenih učinkov, ki jih je mogoče neposredno pripisati dogodku ali </w:t>
      </w:r>
      <w:r w:rsidR="007E7073" w:rsidRPr="003311E5">
        <w:rPr>
          <w:bCs/>
          <w:szCs w:val="22"/>
        </w:rPr>
        <w:t>transakciji</w:t>
      </w:r>
      <w:r w:rsidRPr="003311E5">
        <w:rPr>
          <w:bCs/>
          <w:szCs w:val="22"/>
        </w:rPr>
        <w:t xml:space="preserve">, in </w:t>
      </w:r>
      <w:r w:rsidR="007E7073" w:rsidRPr="003311E5">
        <w:rPr>
          <w:bCs/>
          <w:szCs w:val="22"/>
        </w:rPr>
        <w:t>izvajanje postopkov za pridobitev</w:t>
      </w:r>
      <w:r w:rsidRPr="003311E5">
        <w:rPr>
          <w:bCs/>
          <w:szCs w:val="22"/>
        </w:rPr>
        <w:t xml:space="preserve"> zadostni</w:t>
      </w:r>
      <w:r w:rsidR="007E7073" w:rsidRPr="003311E5">
        <w:rPr>
          <w:bCs/>
          <w:szCs w:val="22"/>
        </w:rPr>
        <w:t>h</w:t>
      </w:r>
      <w:r w:rsidRPr="003311E5">
        <w:rPr>
          <w:bCs/>
          <w:szCs w:val="22"/>
        </w:rPr>
        <w:t xml:space="preserve"> in ustrezni</w:t>
      </w:r>
      <w:r w:rsidR="007E7073" w:rsidRPr="003311E5">
        <w:rPr>
          <w:bCs/>
          <w:szCs w:val="22"/>
        </w:rPr>
        <w:t>h</w:t>
      </w:r>
      <w:r w:rsidRPr="003311E5">
        <w:rPr>
          <w:bCs/>
          <w:szCs w:val="22"/>
        </w:rPr>
        <w:t xml:space="preserve"> dokaz</w:t>
      </w:r>
      <w:r w:rsidR="007E7073" w:rsidRPr="003311E5">
        <w:rPr>
          <w:bCs/>
          <w:szCs w:val="22"/>
        </w:rPr>
        <w:t>ov</w:t>
      </w:r>
      <w:r w:rsidRPr="003311E5">
        <w:rPr>
          <w:bCs/>
          <w:szCs w:val="22"/>
        </w:rPr>
        <w:t xml:space="preserve"> o tem, ali: </w:t>
      </w:r>
    </w:p>
    <w:p w14:paraId="4290F03B" w14:textId="77777777" w:rsidR="00AD237B" w:rsidRPr="003311E5" w:rsidRDefault="00D03C4A" w:rsidP="00AD237B">
      <w:pPr>
        <w:numPr>
          <w:ilvl w:val="0"/>
          <w:numId w:val="78"/>
        </w:numPr>
        <w:spacing w:line="280" w:lineRule="exact"/>
        <w:ind w:left="547" w:hanging="547"/>
        <w:rPr>
          <w:bCs/>
          <w:szCs w:val="22"/>
        </w:rPr>
      </w:pPr>
      <w:r w:rsidRPr="003311E5">
        <w:rPr>
          <w:bCs/>
          <w:szCs w:val="22"/>
        </w:rPr>
        <w:t xml:space="preserve">so </w:t>
      </w:r>
      <w:r w:rsidR="00AD237B" w:rsidRPr="003311E5">
        <w:rPr>
          <w:bCs/>
          <w:szCs w:val="22"/>
        </w:rPr>
        <w:t>s tem povezan</w:t>
      </w:r>
      <w:r w:rsidRPr="003311E5">
        <w:rPr>
          <w:bCs/>
          <w:szCs w:val="22"/>
        </w:rPr>
        <w:t>e</w:t>
      </w:r>
      <w:r w:rsidR="00AD237B" w:rsidRPr="003311E5">
        <w:rPr>
          <w:bCs/>
          <w:szCs w:val="22"/>
        </w:rPr>
        <w:t xml:space="preserve"> predračunsk</w:t>
      </w:r>
      <w:r w:rsidRPr="003311E5">
        <w:rPr>
          <w:bCs/>
          <w:szCs w:val="22"/>
        </w:rPr>
        <w:t>e</w:t>
      </w:r>
      <w:r w:rsidR="00AD237B" w:rsidRPr="003311E5">
        <w:rPr>
          <w:bCs/>
          <w:szCs w:val="22"/>
        </w:rPr>
        <w:t xml:space="preserve"> p</w:t>
      </w:r>
      <w:r w:rsidRPr="003311E5">
        <w:rPr>
          <w:bCs/>
          <w:szCs w:val="22"/>
        </w:rPr>
        <w:t>rilagoditve</w:t>
      </w:r>
      <w:r w:rsidR="00AD237B" w:rsidRPr="003311E5">
        <w:rPr>
          <w:bCs/>
          <w:szCs w:val="22"/>
        </w:rPr>
        <w:t xml:space="preserve"> </w:t>
      </w:r>
      <w:r w:rsidRPr="003311E5">
        <w:rPr>
          <w:bCs/>
          <w:szCs w:val="22"/>
        </w:rPr>
        <w:t>ustrezne glede na sodila</w:t>
      </w:r>
      <w:r w:rsidR="00AD237B" w:rsidRPr="003311E5">
        <w:rPr>
          <w:bCs/>
          <w:szCs w:val="22"/>
        </w:rPr>
        <w:t xml:space="preserve"> in</w:t>
      </w:r>
    </w:p>
    <w:p w14:paraId="4D5CE23F" w14:textId="77777777" w:rsidR="00AD237B" w:rsidRPr="003311E5" w:rsidRDefault="00AD237B" w:rsidP="00AD237B">
      <w:pPr>
        <w:numPr>
          <w:ilvl w:val="0"/>
          <w:numId w:val="78"/>
        </w:numPr>
        <w:spacing w:line="280" w:lineRule="exact"/>
        <w:ind w:left="547" w:hanging="547"/>
        <w:rPr>
          <w:bCs/>
          <w:szCs w:val="22"/>
        </w:rPr>
      </w:pPr>
      <w:r w:rsidRPr="003311E5">
        <w:rPr>
          <w:bCs/>
          <w:szCs w:val="22"/>
        </w:rPr>
        <w:t xml:space="preserve">so predračunske računovodske informacije odraz pravilne uporabe in vnosa </w:t>
      </w:r>
      <w:r w:rsidR="00D03C4A" w:rsidRPr="003311E5">
        <w:rPr>
          <w:bCs/>
          <w:szCs w:val="22"/>
        </w:rPr>
        <w:t xml:space="preserve">takih </w:t>
      </w:r>
      <w:r w:rsidRPr="003311E5">
        <w:rPr>
          <w:bCs/>
          <w:szCs w:val="22"/>
        </w:rPr>
        <w:t>p</w:t>
      </w:r>
      <w:r w:rsidR="00D03C4A" w:rsidRPr="003311E5">
        <w:rPr>
          <w:bCs/>
          <w:szCs w:val="22"/>
        </w:rPr>
        <w:t>rilagoditev</w:t>
      </w:r>
      <w:r w:rsidRPr="003311E5">
        <w:rPr>
          <w:bCs/>
          <w:szCs w:val="22"/>
        </w:rPr>
        <w:t xml:space="preserve"> v nep</w:t>
      </w:r>
      <w:r w:rsidR="00D03C4A" w:rsidRPr="003311E5">
        <w:rPr>
          <w:bCs/>
          <w:szCs w:val="22"/>
        </w:rPr>
        <w:t>rilagojene</w:t>
      </w:r>
      <w:r w:rsidRPr="003311E5">
        <w:rPr>
          <w:bCs/>
          <w:szCs w:val="22"/>
        </w:rPr>
        <w:t xml:space="preserve"> računovodske informacije.</w:t>
      </w:r>
    </w:p>
    <w:p w14:paraId="7F606A6B" w14:textId="5201BD59" w:rsidR="00AD237B" w:rsidRPr="003311E5" w:rsidRDefault="00AD237B" w:rsidP="00AD237B">
      <w:pPr>
        <w:rPr>
          <w:spacing w:val="-4"/>
          <w:szCs w:val="22"/>
        </w:rPr>
      </w:pPr>
      <w:r w:rsidRPr="003311E5">
        <w:rPr>
          <w:spacing w:val="-4"/>
          <w:szCs w:val="22"/>
        </w:rPr>
        <w:t xml:space="preserve">Izbrani postopki so odvisni od </w:t>
      </w:r>
      <w:r w:rsidR="00757572" w:rsidRPr="003311E5">
        <w:rPr>
          <w:spacing w:val="-4"/>
          <w:szCs w:val="22"/>
        </w:rPr>
        <w:t xml:space="preserve">praktikove </w:t>
      </w:r>
      <w:r w:rsidRPr="003311E5">
        <w:rPr>
          <w:spacing w:val="-4"/>
          <w:szCs w:val="22"/>
        </w:rPr>
        <w:t xml:space="preserve">presoje ob upoštevanju </w:t>
      </w:r>
      <w:r w:rsidR="00757572" w:rsidRPr="003311E5">
        <w:rPr>
          <w:spacing w:val="-4"/>
          <w:szCs w:val="22"/>
        </w:rPr>
        <w:t xml:space="preserve">praktikovega </w:t>
      </w:r>
      <w:r w:rsidRPr="003311E5">
        <w:rPr>
          <w:spacing w:val="-4"/>
          <w:szCs w:val="22"/>
        </w:rPr>
        <w:t xml:space="preserve">poznavanja narave družbe, dogodka ali </w:t>
      </w:r>
      <w:r w:rsidR="00D03C4A" w:rsidRPr="003311E5">
        <w:rPr>
          <w:spacing w:val="-4"/>
          <w:szCs w:val="22"/>
        </w:rPr>
        <w:t>transakcije</w:t>
      </w:r>
      <w:r w:rsidRPr="003311E5">
        <w:rPr>
          <w:spacing w:val="-4"/>
          <w:szCs w:val="22"/>
        </w:rPr>
        <w:t xml:space="preserve">, </w:t>
      </w:r>
      <w:r w:rsidR="006809B7" w:rsidRPr="003311E5">
        <w:rPr>
          <w:spacing w:val="-4"/>
          <w:szCs w:val="22"/>
        </w:rPr>
        <w:t>glede</w:t>
      </w:r>
      <w:r w:rsidRPr="003311E5">
        <w:rPr>
          <w:spacing w:val="-4"/>
          <w:szCs w:val="22"/>
        </w:rPr>
        <w:t xml:space="preserve"> katerega</w:t>
      </w:r>
      <w:r w:rsidR="006809B7" w:rsidRPr="003311E5">
        <w:rPr>
          <w:spacing w:val="-4"/>
          <w:szCs w:val="22"/>
        </w:rPr>
        <w:t xml:space="preserve"> ali katere</w:t>
      </w:r>
      <w:r w:rsidRPr="003311E5">
        <w:rPr>
          <w:spacing w:val="-4"/>
          <w:szCs w:val="22"/>
        </w:rPr>
        <w:t xml:space="preserve"> so bile</w:t>
      </w:r>
      <w:r w:rsidR="006809B7" w:rsidRPr="003311E5">
        <w:rPr>
          <w:spacing w:val="-4"/>
          <w:szCs w:val="22"/>
        </w:rPr>
        <w:t xml:space="preserve"> </w:t>
      </w:r>
      <w:proofErr w:type="spellStart"/>
      <w:r w:rsidR="006809B7" w:rsidRPr="003311E5">
        <w:rPr>
          <w:spacing w:val="-4"/>
          <w:szCs w:val="22"/>
        </w:rPr>
        <w:t>kompilirane</w:t>
      </w:r>
      <w:proofErr w:type="spellEnd"/>
      <w:r w:rsidRPr="003311E5">
        <w:rPr>
          <w:spacing w:val="-4"/>
          <w:szCs w:val="22"/>
        </w:rPr>
        <w:t xml:space="preserve"> predračunske računovodske informacije, in drugih </w:t>
      </w:r>
      <w:r w:rsidR="00D03C4A" w:rsidRPr="003311E5">
        <w:rPr>
          <w:spacing w:val="-4"/>
          <w:szCs w:val="22"/>
        </w:rPr>
        <w:t>ustreznih</w:t>
      </w:r>
      <w:r w:rsidRPr="003311E5">
        <w:rPr>
          <w:spacing w:val="-4"/>
          <w:szCs w:val="22"/>
        </w:rPr>
        <w:t xml:space="preserve"> okoliščin posla.</w:t>
      </w:r>
    </w:p>
    <w:p w14:paraId="30DF7B6A" w14:textId="77777777" w:rsidR="00AD237B" w:rsidRPr="003311E5" w:rsidRDefault="00AD237B" w:rsidP="00AD237B">
      <w:pPr>
        <w:rPr>
          <w:szCs w:val="22"/>
        </w:rPr>
      </w:pPr>
      <w:r w:rsidRPr="003311E5">
        <w:rPr>
          <w:szCs w:val="22"/>
        </w:rPr>
        <w:t>Posel vključuje tudi ovrednotenje celovite predstavitve predračunskih računovodskih informacij.</w:t>
      </w:r>
    </w:p>
    <w:p w14:paraId="088E64C2" w14:textId="77777777" w:rsidR="006809B7" w:rsidRPr="003311E5" w:rsidRDefault="006809B7" w:rsidP="006809B7">
      <w:r w:rsidRPr="003311E5">
        <w:t>Verjamemo, da so pridobljeni dokazi zadostni in ustrezni kot osnova za naše mnenje.</w:t>
      </w:r>
    </w:p>
    <w:p w14:paraId="59BC1262" w14:textId="77777777" w:rsidR="00AD237B" w:rsidRPr="003311E5" w:rsidRDefault="00AD237B" w:rsidP="006809B7">
      <w:pPr>
        <w:keepNext/>
        <w:spacing w:before="240" w:after="120"/>
        <w:rPr>
          <w:i/>
          <w:szCs w:val="22"/>
        </w:rPr>
      </w:pPr>
      <w:r w:rsidRPr="003311E5">
        <w:rPr>
          <w:i/>
          <w:szCs w:val="22"/>
        </w:rPr>
        <w:t>Mnenje</w:t>
      </w:r>
    </w:p>
    <w:p w14:paraId="1F1A2460" w14:textId="77777777" w:rsidR="00AD237B" w:rsidRPr="003311E5" w:rsidRDefault="00AD237B" w:rsidP="00AD237B">
      <w:pPr>
        <w:rPr>
          <w:i/>
          <w:szCs w:val="22"/>
        </w:rPr>
      </w:pPr>
      <w:r w:rsidRPr="003311E5">
        <w:rPr>
          <w:szCs w:val="22"/>
        </w:rPr>
        <w:t xml:space="preserve">Po našem mnenju so bile </w:t>
      </w:r>
      <w:r w:rsidRPr="003311E5">
        <w:rPr>
          <w:sz w:val="20"/>
        </w:rPr>
        <w:t>[</w:t>
      </w:r>
      <w:r w:rsidRPr="003311E5">
        <w:rPr>
          <w:szCs w:val="22"/>
        </w:rPr>
        <w:t xml:space="preserve">predračunske računovodske informacije v vseh pomembnih pogledih </w:t>
      </w:r>
      <w:proofErr w:type="spellStart"/>
      <w:r w:rsidRPr="003311E5">
        <w:rPr>
          <w:szCs w:val="22"/>
        </w:rPr>
        <w:t>kompilirane</w:t>
      </w:r>
      <w:proofErr w:type="spellEnd"/>
      <w:r w:rsidRPr="003311E5">
        <w:rPr>
          <w:szCs w:val="22"/>
        </w:rPr>
        <w:t xml:space="preserve"> na </w:t>
      </w:r>
      <w:r w:rsidR="006809B7" w:rsidRPr="003311E5">
        <w:rPr>
          <w:szCs w:val="22"/>
        </w:rPr>
        <w:t>osnovi</w:t>
      </w:r>
      <w:r w:rsidRPr="003311E5">
        <w:rPr>
          <w:szCs w:val="22"/>
        </w:rPr>
        <w:t xml:space="preserve"> </w:t>
      </w:r>
      <w:r w:rsidRPr="003311E5">
        <w:rPr>
          <w:sz w:val="20"/>
        </w:rPr>
        <w:t>[</w:t>
      </w:r>
      <w:r w:rsidR="006809B7" w:rsidRPr="003311E5">
        <w:rPr>
          <w:i/>
          <w:szCs w:val="22"/>
        </w:rPr>
        <w:t>primerna</w:t>
      </w:r>
      <w:r w:rsidRPr="003311E5">
        <w:rPr>
          <w:i/>
          <w:szCs w:val="22"/>
        </w:rPr>
        <w:t xml:space="preserve"> sodila</w:t>
      </w:r>
      <w:r w:rsidRPr="003311E5">
        <w:rPr>
          <w:sz w:val="20"/>
        </w:rPr>
        <w:t>]]</w:t>
      </w:r>
      <w:r w:rsidR="006809B7" w:rsidRPr="003311E5">
        <w:rPr>
          <w:sz w:val="20"/>
        </w:rPr>
        <w:t xml:space="preserve"> </w:t>
      </w:r>
      <w:r w:rsidRPr="003311E5">
        <w:rPr>
          <w:szCs w:val="22"/>
        </w:rPr>
        <w:t>/</w:t>
      </w:r>
      <w:r w:rsidR="006809B7" w:rsidRPr="003311E5">
        <w:rPr>
          <w:szCs w:val="22"/>
        </w:rPr>
        <w:t xml:space="preserve"> </w:t>
      </w:r>
      <w:r w:rsidRPr="003311E5">
        <w:rPr>
          <w:sz w:val="20"/>
        </w:rPr>
        <w:t>[</w:t>
      </w:r>
      <w:r w:rsidRPr="003311E5">
        <w:rPr>
          <w:szCs w:val="22"/>
        </w:rPr>
        <w:t xml:space="preserve">so bile predračunske računovodske informacije pravilno </w:t>
      </w:r>
      <w:proofErr w:type="spellStart"/>
      <w:r w:rsidRPr="003311E5">
        <w:rPr>
          <w:szCs w:val="22"/>
        </w:rPr>
        <w:t>kompilirane</w:t>
      </w:r>
      <w:proofErr w:type="spellEnd"/>
      <w:r w:rsidRPr="003311E5">
        <w:rPr>
          <w:szCs w:val="22"/>
        </w:rPr>
        <w:t xml:space="preserve"> na navedeni </w:t>
      </w:r>
      <w:r w:rsidR="006809B7" w:rsidRPr="003311E5">
        <w:rPr>
          <w:szCs w:val="22"/>
        </w:rPr>
        <w:t>osnovi</w:t>
      </w:r>
      <w:r w:rsidRPr="003311E5">
        <w:rPr>
          <w:sz w:val="20"/>
        </w:rPr>
        <w:t>]</w:t>
      </w:r>
      <w:r w:rsidRPr="003311E5">
        <w:rPr>
          <w:szCs w:val="22"/>
        </w:rPr>
        <w:t>.</w:t>
      </w:r>
    </w:p>
    <w:p w14:paraId="48F24A7F" w14:textId="77777777" w:rsidR="00AD237B" w:rsidRPr="003311E5" w:rsidRDefault="00AD237B" w:rsidP="00AD237B">
      <w:pPr>
        <w:pStyle w:val="Heading3SectionHeadingsNormalStylePlus"/>
        <w:rPr>
          <w:sz w:val="22"/>
          <w:szCs w:val="22"/>
          <w:lang w:val="sl-SI"/>
        </w:rPr>
      </w:pPr>
      <w:r w:rsidRPr="003311E5">
        <w:rPr>
          <w:sz w:val="22"/>
          <w:szCs w:val="22"/>
          <w:lang w:val="sl-SI"/>
        </w:rPr>
        <w:t xml:space="preserve">Poročilo o drugih zakonskih ali </w:t>
      </w:r>
      <w:r w:rsidR="006809B7" w:rsidRPr="003311E5">
        <w:rPr>
          <w:sz w:val="22"/>
          <w:szCs w:val="22"/>
          <w:lang w:val="sl-SI"/>
        </w:rPr>
        <w:t>regulativnih</w:t>
      </w:r>
      <w:r w:rsidRPr="003311E5">
        <w:rPr>
          <w:sz w:val="22"/>
          <w:szCs w:val="22"/>
          <w:lang w:val="sl-SI"/>
        </w:rPr>
        <w:t xml:space="preserve"> zahtevah</w:t>
      </w:r>
    </w:p>
    <w:p w14:paraId="1220B8E4" w14:textId="6760FDE2" w:rsidR="00AD237B" w:rsidRPr="003311E5" w:rsidRDefault="00AD237B" w:rsidP="00AD237B">
      <w:pPr>
        <w:rPr>
          <w:sz w:val="20"/>
        </w:rPr>
      </w:pPr>
      <w:r w:rsidRPr="003311E5">
        <w:rPr>
          <w:sz w:val="20"/>
        </w:rPr>
        <w:t>[</w:t>
      </w:r>
      <w:r w:rsidRPr="003311E5">
        <w:rPr>
          <w:szCs w:val="22"/>
        </w:rPr>
        <w:t>Ustrez</w:t>
      </w:r>
      <w:r w:rsidR="006809B7" w:rsidRPr="003311E5">
        <w:rPr>
          <w:szCs w:val="22"/>
        </w:rPr>
        <w:t>e</w:t>
      </w:r>
      <w:r w:rsidRPr="003311E5">
        <w:rPr>
          <w:szCs w:val="22"/>
        </w:rPr>
        <w:t xml:space="preserve">n zakon ali drug predpis lahko od </w:t>
      </w:r>
      <w:r w:rsidR="00757572" w:rsidRPr="003311E5">
        <w:rPr>
          <w:szCs w:val="22"/>
        </w:rPr>
        <w:t xml:space="preserve">praktika </w:t>
      </w:r>
      <w:r w:rsidRPr="003311E5">
        <w:rPr>
          <w:szCs w:val="22"/>
        </w:rPr>
        <w:t xml:space="preserve">zahteva, da izrazi mnenje </w:t>
      </w:r>
      <w:r w:rsidR="00F7109B" w:rsidRPr="003311E5">
        <w:rPr>
          <w:szCs w:val="22"/>
        </w:rPr>
        <w:t>tudi</w:t>
      </w:r>
      <w:r w:rsidRPr="003311E5">
        <w:rPr>
          <w:szCs w:val="22"/>
        </w:rPr>
        <w:t xml:space="preserve"> o drugih zadevah</w:t>
      </w:r>
      <w:r w:rsidR="005933C3" w:rsidRPr="005933C3">
        <w:rPr>
          <w:szCs w:val="22"/>
        </w:rPr>
        <w:t xml:space="preserve"> (</w:t>
      </w:r>
      <w:r w:rsidR="005933C3" w:rsidRPr="005933C3">
        <w:rPr>
          <w:sz w:val="18"/>
          <w:szCs w:val="18"/>
        </w:rPr>
        <w:t xml:space="preserve">glej </w:t>
      </w:r>
      <w:r w:rsidRPr="003311E5">
        <w:rPr>
          <w:sz w:val="18"/>
          <w:szCs w:val="18"/>
        </w:rPr>
        <w:t>odstavka A46–A47</w:t>
      </w:r>
      <w:r w:rsidR="005933C3" w:rsidRPr="005933C3">
        <w:rPr>
          <w:szCs w:val="18"/>
        </w:rPr>
        <w:t>).</w:t>
      </w:r>
      <w:r w:rsidRPr="003311E5">
        <w:rPr>
          <w:szCs w:val="22"/>
        </w:rPr>
        <w:t xml:space="preserve"> Oblika in vsebina tega dela </w:t>
      </w:r>
      <w:r w:rsidR="00757572" w:rsidRPr="003311E5">
        <w:rPr>
          <w:szCs w:val="22"/>
        </w:rPr>
        <w:t xml:space="preserve">praktikovega </w:t>
      </w:r>
      <w:r w:rsidRPr="003311E5">
        <w:rPr>
          <w:szCs w:val="22"/>
        </w:rPr>
        <w:t xml:space="preserve">poročila </w:t>
      </w:r>
      <w:r w:rsidR="00F7109B" w:rsidRPr="003311E5">
        <w:rPr>
          <w:szCs w:val="22"/>
        </w:rPr>
        <w:t xml:space="preserve">se bosta spreminjali glede na vrsto </w:t>
      </w:r>
      <w:r w:rsidRPr="003311E5">
        <w:rPr>
          <w:szCs w:val="22"/>
        </w:rPr>
        <w:t xml:space="preserve"> </w:t>
      </w:r>
      <w:r w:rsidR="00F7109B" w:rsidRPr="003311E5">
        <w:rPr>
          <w:szCs w:val="22"/>
        </w:rPr>
        <w:t xml:space="preserve">takih </w:t>
      </w:r>
      <w:r w:rsidRPr="003311E5">
        <w:rPr>
          <w:szCs w:val="22"/>
        </w:rPr>
        <w:t xml:space="preserve">drugih </w:t>
      </w:r>
      <w:r w:rsidR="00F7109B" w:rsidRPr="003311E5">
        <w:rPr>
          <w:szCs w:val="22"/>
        </w:rPr>
        <w:t>obveznosti</w:t>
      </w:r>
      <w:r w:rsidRPr="003311E5">
        <w:rPr>
          <w:szCs w:val="22"/>
        </w:rPr>
        <w:t xml:space="preserve"> poročanja</w:t>
      </w:r>
      <w:r w:rsidRPr="003311E5">
        <w:rPr>
          <w:sz w:val="20"/>
        </w:rPr>
        <w:t>.]</w:t>
      </w:r>
    </w:p>
    <w:p w14:paraId="0C61B2A3" w14:textId="4E41EDA9" w:rsidR="00AD237B" w:rsidRPr="003311E5" w:rsidRDefault="00AD237B" w:rsidP="00AD237B">
      <w:pPr>
        <w:spacing w:before="240"/>
        <w:rPr>
          <w:szCs w:val="22"/>
        </w:rPr>
      </w:pPr>
      <w:r w:rsidRPr="003311E5">
        <w:rPr>
          <w:sz w:val="20"/>
        </w:rPr>
        <w:t>[</w:t>
      </w:r>
      <w:r w:rsidR="00757572" w:rsidRPr="003311E5">
        <w:rPr>
          <w:sz w:val="20"/>
        </w:rPr>
        <w:t>Praktikov</w:t>
      </w:r>
      <w:r w:rsidR="00757572" w:rsidRPr="00DE273A">
        <w:rPr>
          <w:sz w:val="20"/>
        </w:rPr>
        <w:t xml:space="preserve"> </w:t>
      </w:r>
      <w:r w:rsidRPr="003311E5">
        <w:rPr>
          <w:szCs w:val="22"/>
        </w:rPr>
        <w:t>podpis</w:t>
      </w:r>
      <w:r w:rsidRPr="003311E5">
        <w:rPr>
          <w:sz w:val="20"/>
        </w:rPr>
        <w:t>]</w:t>
      </w:r>
    </w:p>
    <w:p w14:paraId="1B0EC659" w14:textId="14D9AC67" w:rsidR="00AD237B" w:rsidRPr="003311E5" w:rsidRDefault="00AD237B" w:rsidP="00AD237B">
      <w:pPr>
        <w:rPr>
          <w:szCs w:val="22"/>
        </w:rPr>
      </w:pPr>
      <w:r w:rsidRPr="003311E5">
        <w:rPr>
          <w:sz w:val="20"/>
        </w:rPr>
        <w:t>[</w:t>
      </w:r>
      <w:r w:rsidRPr="003311E5">
        <w:rPr>
          <w:szCs w:val="22"/>
        </w:rPr>
        <w:t xml:space="preserve">Datum </w:t>
      </w:r>
      <w:r w:rsidR="00757572" w:rsidRPr="003311E5">
        <w:rPr>
          <w:szCs w:val="22"/>
        </w:rPr>
        <w:t xml:space="preserve">praktikovega </w:t>
      </w:r>
      <w:r w:rsidRPr="003311E5">
        <w:rPr>
          <w:szCs w:val="22"/>
        </w:rPr>
        <w:t>poročila</w:t>
      </w:r>
      <w:r w:rsidRPr="003311E5">
        <w:rPr>
          <w:sz w:val="20"/>
        </w:rPr>
        <w:t>]</w:t>
      </w:r>
    </w:p>
    <w:p w14:paraId="20DC017A" w14:textId="7DB7978C" w:rsidR="00D026B3" w:rsidRPr="003311E5" w:rsidRDefault="00AD237B" w:rsidP="00AE243D">
      <w:pPr>
        <w:rPr>
          <w:szCs w:val="22"/>
        </w:rPr>
      </w:pPr>
      <w:r w:rsidRPr="003311E5">
        <w:rPr>
          <w:sz w:val="20"/>
        </w:rPr>
        <w:t>[</w:t>
      </w:r>
      <w:r w:rsidR="00757572" w:rsidRPr="003311E5">
        <w:rPr>
          <w:sz w:val="20"/>
        </w:rPr>
        <w:t>Praktikov</w:t>
      </w:r>
      <w:r w:rsidR="00757572" w:rsidRPr="00DE273A">
        <w:rPr>
          <w:sz w:val="20"/>
        </w:rPr>
        <w:t xml:space="preserve"> </w:t>
      </w:r>
      <w:r w:rsidRPr="003311E5">
        <w:rPr>
          <w:szCs w:val="22"/>
        </w:rPr>
        <w:t>naslov</w:t>
      </w:r>
      <w:r w:rsidRPr="003311E5">
        <w:rPr>
          <w:sz w:val="20"/>
        </w:rPr>
        <w:t>]</w:t>
      </w:r>
      <w:r w:rsidRPr="003311E5">
        <w:rPr>
          <w:szCs w:val="22"/>
        </w:rPr>
        <w:t xml:space="preserve"> </w:t>
      </w:r>
    </w:p>
    <w:sectPr w:rsidR="00D026B3" w:rsidRPr="003311E5">
      <w:headerReference w:type="even" r:id="rId9"/>
      <w:headerReference w:type="default" r:id="rId10"/>
      <w:footerReference w:type="even" r:id="rId11"/>
      <w:footerReference w:type="default" r:id="rId12"/>
      <w:pgSz w:w="11909" w:h="16834" w:code="9"/>
      <w:pgMar w:top="2892" w:right="1985" w:bottom="3402" w:left="3402" w:header="2778" w:footer="24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E93DB" w14:textId="77777777" w:rsidR="00A94972" w:rsidRDefault="00A94972">
      <w:r>
        <w:separator/>
      </w:r>
    </w:p>
  </w:endnote>
  <w:endnote w:type="continuationSeparator" w:id="0">
    <w:p w14:paraId="10C0FCBA" w14:textId="77777777" w:rsidR="00A94972" w:rsidRDefault="00A94972">
      <w:r>
        <w:continuationSeparator/>
      </w:r>
    </w:p>
  </w:endnote>
  <w:endnote w:type="continuationNotice" w:id="1">
    <w:p w14:paraId="27129FCC" w14:textId="77777777" w:rsidR="00A94972" w:rsidRDefault="00A9497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slon 540 LT Std">
    <w:altName w:val="Times New Roman"/>
    <w:panose1 w:val="00000000000000000000"/>
    <w:charset w:val="00"/>
    <w:family w:val="roman"/>
    <w:notTrueType/>
    <w:pitch w:val="variable"/>
    <w:sig w:usb0="00000003" w:usb1="5000204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W1)">
    <w:altName w:val="Times New Roman"/>
    <w:charset w:val="00"/>
    <w:family w:val="roman"/>
    <w:pitch w:val="variable"/>
    <w:sig w:usb0="20007A87" w:usb1="80000000" w:usb2="00000008" w:usb3="00000000" w:csb0="000001FF" w:csb1="00000000"/>
  </w:font>
  <w:font w:name="Myriad Pro Semi-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EA4DA2" w14:paraId="6038E547" w14:textId="77777777">
      <w:tc>
        <w:tcPr>
          <w:tcW w:w="3331" w:type="dxa"/>
        </w:tcPr>
        <w:p w14:paraId="43614B26" w14:textId="77777777" w:rsidR="00EA4DA2" w:rsidRDefault="00EA4DA2">
          <w:pPr>
            <w:pStyle w:val="Noga"/>
            <w:ind w:right="360"/>
            <w:jc w:val="left"/>
          </w:pPr>
          <w:r>
            <w:rPr>
              <w:rStyle w:val="tevilkastrani"/>
            </w:rPr>
            <w:fldChar w:fldCharType="begin"/>
          </w:r>
          <w:r>
            <w:rPr>
              <w:rStyle w:val="tevilkastrani"/>
            </w:rPr>
            <w:instrText xml:space="preserve">PAGE  </w:instrText>
          </w:r>
          <w:r>
            <w:rPr>
              <w:rStyle w:val="tevilkastrani"/>
            </w:rPr>
            <w:fldChar w:fldCharType="separate"/>
          </w:r>
          <w:r w:rsidR="00DB436F">
            <w:rPr>
              <w:rStyle w:val="tevilkastrani"/>
              <w:noProof/>
            </w:rPr>
            <w:t>46</w:t>
          </w:r>
          <w:r>
            <w:rPr>
              <w:rStyle w:val="tevilkastrani"/>
            </w:rPr>
            <w:fldChar w:fldCharType="end"/>
          </w:r>
        </w:p>
      </w:tc>
      <w:tc>
        <w:tcPr>
          <w:tcW w:w="3190" w:type="dxa"/>
        </w:tcPr>
        <w:p w14:paraId="068CBCF0" w14:textId="77777777" w:rsidR="00EA4DA2" w:rsidRDefault="00EA4DA2">
          <w:pPr>
            <w:pStyle w:val="Noga"/>
            <w:jc w:val="center"/>
          </w:pPr>
        </w:p>
      </w:tc>
    </w:tr>
  </w:tbl>
  <w:p w14:paraId="01C0C770" w14:textId="77777777" w:rsidR="00EA4DA2" w:rsidRDefault="00EA4DA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EA4DA2" w14:paraId="7F8EFE63" w14:textId="77777777">
      <w:tc>
        <w:tcPr>
          <w:tcW w:w="3331" w:type="dxa"/>
        </w:tcPr>
        <w:p w14:paraId="00F42DE3" w14:textId="77777777" w:rsidR="00EA4DA2" w:rsidRDefault="00EA4DA2">
          <w:pPr>
            <w:pStyle w:val="Noga"/>
            <w:ind w:right="360" w:firstLine="360"/>
          </w:pPr>
        </w:p>
      </w:tc>
      <w:tc>
        <w:tcPr>
          <w:tcW w:w="3190" w:type="dxa"/>
        </w:tcPr>
        <w:p w14:paraId="3290FEE2" w14:textId="77777777" w:rsidR="00EA4DA2" w:rsidRDefault="00EA4DA2">
          <w:pPr>
            <w:pStyle w:val="Noga"/>
            <w:jc w:val="right"/>
          </w:pPr>
          <w:r>
            <w:rPr>
              <w:rStyle w:val="tevilkastrani"/>
            </w:rPr>
            <w:fldChar w:fldCharType="begin"/>
          </w:r>
          <w:r>
            <w:rPr>
              <w:rStyle w:val="tevilkastrani"/>
            </w:rPr>
            <w:instrText xml:space="preserve">PAGE  </w:instrText>
          </w:r>
          <w:r>
            <w:rPr>
              <w:rStyle w:val="tevilkastrani"/>
            </w:rPr>
            <w:fldChar w:fldCharType="separate"/>
          </w:r>
          <w:r w:rsidR="00DB436F">
            <w:rPr>
              <w:rStyle w:val="tevilkastrani"/>
              <w:noProof/>
            </w:rPr>
            <w:t>45</w:t>
          </w:r>
          <w:r>
            <w:rPr>
              <w:rStyle w:val="tevilkastrani"/>
            </w:rPr>
            <w:fldChar w:fldCharType="end"/>
          </w:r>
        </w:p>
      </w:tc>
    </w:tr>
  </w:tbl>
  <w:p w14:paraId="2BC222F3" w14:textId="77777777" w:rsidR="00EA4DA2" w:rsidRDefault="00EA4DA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094E2" w14:textId="77777777" w:rsidR="00A94972" w:rsidRDefault="00A94972">
      <w:r>
        <w:separator/>
      </w:r>
    </w:p>
  </w:footnote>
  <w:footnote w:type="continuationSeparator" w:id="0">
    <w:p w14:paraId="0C934955" w14:textId="77777777" w:rsidR="00A94972" w:rsidRDefault="00A94972">
      <w:r>
        <w:continuationSeparator/>
      </w:r>
    </w:p>
  </w:footnote>
  <w:footnote w:type="continuationNotice" w:id="1">
    <w:p w14:paraId="4DCF123D" w14:textId="77777777" w:rsidR="00A94972" w:rsidRDefault="00A94972">
      <w:pPr>
        <w:spacing w:before="0" w:line="240" w:lineRule="auto"/>
      </w:pPr>
    </w:p>
  </w:footnote>
  <w:footnote w:id="2">
    <w:p w14:paraId="33316130" w14:textId="61B8B87E" w:rsidR="00EA4DA2" w:rsidRDefault="00EA4DA2" w:rsidP="00D026B3">
      <w:pPr>
        <w:pStyle w:val="Sprotnaopomba-besedilo"/>
        <w:spacing w:after="60"/>
        <w:ind w:left="357" w:hanging="357"/>
      </w:pPr>
      <w:r>
        <w:rPr>
          <w:rStyle w:val="Sprotnaopomba-sklic"/>
        </w:rPr>
        <w:footnoteRef/>
      </w:r>
      <w:r>
        <w:tab/>
      </w:r>
      <w:proofErr w:type="spellStart"/>
      <w:r>
        <w:t>MSZ</w:t>
      </w:r>
      <w:proofErr w:type="spellEnd"/>
      <w:r>
        <w:t xml:space="preserve"> 3000</w:t>
      </w:r>
      <w:r w:rsidRPr="00DE273A">
        <w:rPr>
          <w:lang w:val="sl-SI"/>
        </w:rPr>
        <w:t xml:space="preserve"> </w:t>
      </w:r>
      <w:r>
        <w:rPr>
          <w:lang w:val="sl-SI"/>
        </w:rPr>
        <w:t>(prenovljen) –</w:t>
      </w:r>
      <w:r>
        <w:t xml:space="preserve"> </w:t>
      </w:r>
      <w:r>
        <w:rPr>
          <w:i/>
          <w:color w:val="000000"/>
        </w:rPr>
        <w:t xml:space="preserve">Posli dajanja zagotovil razen revizij ali </w:t>
      </w:r>
      <w:r w:rsidRPr="007E792D">
        <w:rPr>
          <w:i/>
          <w:color w:val="000000"/>
          <w:lang w:val="sl-SI"/>
        </w:rPr>
        <w:t xml:space="preserve">preiskav </w:t>
      </w:r>
      <w:r>
        <w:rPr>
          <w:i/>
          <w:color w:val="000000"/>
        </w:rPr>
        <w:t>računovodskih informacij iz preteklosti</w:t>
      </w:r>
      <w:r>
        <w:rPr>
          <w:color w:val="000000"/>
        </w:rPr>
        <w:t>,</w:t>
      </w:r>
      <w:r>
        <w:t xml:space="preserve"> odstavek 1</w:t>
      </w:r>
      <w:r>
        <w:rPr>
          <w:lang w:val="sl-SI"/>
        </w:rPr>
        <w:t>2(r)</w:t>
      </w:r>
      <w:r>
        <w:t>.</w:t>
      </w:r>
    </w:p>
  </w:footnote>
  <w:footnote w:id="3">
    <w:p w14:paraId="086A4D4D" w14:textId="11A3F242" w:rsidR="00EA4DA2" w:rsidRPr="007E792D" w:rsidRDefault="00EA4DA2" w:rsidP="005776EF">
      <w:pPr>
        <w:pStyle w:val="Sprotnaopomba-besedilo"/>
        <w:spacing w:after="60"/>
        <w:ind w:left="357" w:hanging="357"/>
        <w:rPr>
          <w:lang w:val="sl-SI"/>
        </w:rPr>
      </w:pPr>
      <w:r>
        <w:rPr>
          <w:rStyle w:val="Sprotnaopomba-sklic"/>
        </w:rPr>
        <w:footnoteRef/>
      </w:r>
      <w:r>
        <w:t xml:space="preserve"> </w:t>
      </w:r>
      <w:r>
        <w:tab/>
      </w:r>
      <w:proofErr w:type="spellStart"/>
      <w:r w:rsidRPr="007132BA">
        <w:rPr>
          <w:lang w:val="sl-SI"/>
        </w:rPr>
        <w:t>MSZ</w:t>
      </w:r>
      <w:proofErr w:type="spellEnd"/>
      <w:r w:rsidRPr="007132BA">
        <w:rPr>
          <w:lang w:val="sl-SI"/>
        </w:rPr>
        <w:t xml:space="preserve"> 3000 (prenovljen)</w:t>
      </w:r>
      <w:r w:rsidRPr="00A26D1E">
        <w:rPr>
          <w:lang w:val="sl-SI"/>
        </w:rPr>
        <w:t>,</w:t>
      </w:r>
      <w:r w:rsidRPr="007E792D">
        <w:rPr>
          <w:lang w:val="sl-SI"/>
        </w:rPr>
        <w:t xml:space="preserve"> odstav</w:t>
      </w:r>
      <w:r>
        <w:rPr>
          <w:lang w:val="sl-SI"/>
        </w:rPr>
        <w:t>ek</w:t>
      </w:r>
      <w:r w:rsidRPr="007E792D">
        <w:rPr>
          <w:lang w:val="sl-SI"/>
        </w:rPr>
        <w:t xml:space="preserve"> </w:t>
      </w:r>
      <w:r>
        <w:rPr>
          <w:lang w:val="sl-SI"/>
        </w:rPr>
        <w:t>12(v)</w:t>
      </w:r>
      <w:r w:rsidRPr="007E792D">
        <w:rPr>
          <w:lang w:val="sl-SI"/>
        </w:rPr>
        <w:t>.</w:t>
      </w:r>
    </w:p>
  </w:footnote>
  <w:footnote w:id="4">
    <w:p w14:paraId="712434CC" w14:textId="77777777" w:rsidR="00EA4DA2" w:rsidRPr="007132BA" w:rsidRDefault="00EA4DA2">
      <w:pPr>
        <w:pStyle w:val="Sprotnaopomba-besedilo"/>
        <w:rPr>
          <w:lang w:val="sl-SI"/>
        </w:rPr>
      </w:pPr>
      <w:r>
        <w:rPr>
          <w:rStyle w:val="Sprotnaopomba-sklic"/>
        </w:rPr>
        <w:footnoteRef/>
      </w:r>
      <w:r>
        <w:t xml:space="preserve"> </w:t>
      </w:r>
      <w:r>
        <w:rPr>
          <w:lang w:val="sl-SI"/>
        </w:rPr>
        <w:t xml:space="preserve">     </w:t>
      </w:r>
      <w:proofErr w:type="spellStart"/>
      <w:r>
        <w:rPr>
          <w:lang w:val="sl-SI"/>
        </w:rPr>
        <w:t>MSZ</w:t>
      </w:r>
      <w:proofErr w:type="spellEnd"/>
      <w:r>
        <w:rPr>
          <w:lang w:val="sl-SI"/>
        </w:rPr>
        <w:t xml:space="preserve"> 3000 (prenovljen), odstavki 3(a), 20 in 34.</w:t>
      </w:r>
    </w:p>
  </w:footnote>
  <w:footnote w:id="5">
    <w:p w14:paraId="150A6E4C" w14:textId="59919BE7" w:rsidR="00EA4DA2" w:rsidRPr="007132BA" w:rsidRDefault="00EA4DA2" w:rsidP="000D64CA">
      <w:pPr>
        <w:pStyle w:val="Sprotnaopomba-besedilo"/>
        <w:ind w:left="426" w:hanging="426"/>
        <w:rPr>
          <w:lang w:val="sl-SI"/>
        </w:rPr>
      </w:pPr>
      <w:r>
        <w:rPr>
          <w:rStyle w:val="Sprotnaopomba-sklic"/>
        </w:rPr>
        <w:footnoteRef/>
      </w:r>
      <w:r>
        <w:t xml:space="preserve"> </w:t>
      </w:r>
      <w:r>
        <w:rPr>
          <w:lang w:val="sl-SI"/>
        </w:rPr>
        <w:t xml:space="preserve"> </w:t>
      </w:r>
      <w:proofErr w:type="spellStart"/>
      <w:r>
        <w:rPr>
          <w:lang w:val="sl-SI"/>
        </w:rPr>
        <w:t>MSZ</w:t>
      </w:r>
      <w:proofErr w:type="spellEnd"/>
      <w:r>
        <w:rPr>
          <w:lang w:val="sl-SI"/>
        </w:rPr>
        <w:t xml:space="preserve"> 3000 (prenovljen), odstavka 3(b) in 31(a). </w:t>
      </w:r>
      <w:r w:rsidRPr="007132BA">
        <w:rPr>
          <w:lang w:val="sl-SI"/>
        </w:rPr>
        <w:t>Mednarodni standard obvladovanja kakovosti (</w:t>
      </w:r>
      <w:proofErr w:type="spellStart"/>
      <w:r w:rsidRPr="007132BA">
        <w:rPr>
          <w:lang w:val="sl-SI"/>
        </w:rPr>
        <w:t>MSOK</w:t>
      </w:r>
      <w:proofErr w:type="spellEnd"/>
      <w:r w:rsidRPr="007132BA">
        <w:rPr>
          <w:lang w:val="sl-SI"/>
        </w:rPr>
        <w:t>) 1</w:t>
      </w:r>
      <w:r>
        <w:rPr>
          <w:lang w:val="sl-SI"/>
        </w:rPr>
        <w:t xml:space="preserve"> –</w:t>
      </w:r>
      <w:r w:rsidRPr="000D64CA">
        <w:rPr>
          <w:lang w:val="sl-SI"/>
        </w:rPr>
        <w:t xml:space="preserve"> </w:t>
      </w:r>
      <w:r w:rsidRPr="007132BA">
        <w:rPr>
          <w:i/>
          <w:lang w:val="sl-SI"/>
        </w:rPr>
        <w:t>Obvladovanje kakovosti v podjetjih, ki opravljajo revizije in preiskave računovodskih izkazov ter druge posle dajanja zagotovil in sorodnih storitev</w:t>
      </w:r>
      <w:r w:rsidRPr="000D64CA">
        <w:rPr>
          <w:i/>
          <w:lang w:val="sl-SI"/>
        </w:rPr>
        <w:t>.</w:t>
      </w:r>
    </w:p>
  </w:footnote>
  <w:footnote w:id="6">
    <w:p w14:paraId="4C361A92" w14:textId="4216C329" w:rsidR="00EA4DA2" w:rsidRDefault="00EA4DA2" w:rsidP="000C63F9">
      <w:pPr>
        <w:pStyle w:val="Sprotnaopomba-besedilo"/>
        <w:spacing w:after="60"/>
        <w:ind w:left="360" w:hanging="360"/>
      </w:pPr>
      <w:r>
        <w:rPr>
          <w:rStyle w:val="Sprotnaopomba-sklic"/>
        </w:rPr>
        <w:footnoteRef/>
      </w:r>
      <w:r>
        <w:tab/>
      </w:r>
      <w:proofErr w:type="spellStart"/>
      <w:r>
        <w:t>MSZ</w:t>
      </w:r>
      <w:proofErr w:type="spellEnd"/>
      <w:r>
        <w:t xml:space="preserve"> 3000</w:t>
      </w:r>
      <w:r>
        <w:rPr>
          <w:lang w:val="sl-SI"/>
        </w:rPr>
        <w:t xml:space="preserve"> (prenovljen)</w:t>
      </w:r>
      <w:r>
        <w:t>, odstav</w:t>
      </w:r>
      <w:r>
        <w:rPr>
          <w:lang w:val="sl-SI"/>
        </w:rPr>
        <w:t>ka</w:t>
      </w:r>
      <w:r>
        <w:t xml:space="preserve"> </w:t>
      </w:r>
      <w:r>
        <w:rPr>
          <w:lang w:val="sl-SI"/>
        </w:rPr>
        <w:t>24(b)(</w:t>
      </w:r>
      <w:proofErr w:type="spellStart"/>
      <w:r>
        <w:rPr>
          <w:lang w:val="sl-SI"/>
        </w:rPr>
        <w:t>ii</w:t>
      </w:r>
      <w:proofErr w:type="spellEnd"/>
      <w:r>
        <w:rPr>
          <w:lang w:val="sl-SI"/>
        </w:rPr>
        <w:t>) in A45</w:t>
      </w:r>
      <w:r>
        <w:t>.</w:t>
      </w:r>
    </w:p>
  </w:footnote>
  <w:footnote w:id="7">
    <w:p w14:paraId="52A63F62" w14:textId="7E49D85A" w:rsidR="00EA4DA2" w:rsidRDefault="00EA4DA2" w:rsidP="00760BBF">
      <w:pPr>
        <w:pStyle w:val="Sprotnaopomba-besedilo"/>
        <w:spacing w:after="60"/>
        <w:ind w:left="360" w:hanging="360"/>
      </w:pPr>
      <w:r>
        <w:rPr>
          <w:rStyle w:val="Sprotnaopomba-sklic"/>
        </w:rPr>
        <w:footnoteRef/>
      </w:r>
      <w:r>
        <w:tab/>
      </w:r>
      <w:proofErr w:type="spellStart"/>
      <w:r>
        <w:t>MSZ</w:t>
      </w:r>
      <w:proofErr w:type="spellEnd"/>
      <w:r>
        <w:t xml:space="preserve"> 3000</w:t>
      </w:r>
      <w:r>
        <w:rPr>
          <w:lang w:val="sl-SI"/>
        </w:rPr>
        <w:t xml:space="preserve"> (prenovljen)</w:t>
      </w:r>
      <w:r>
        <w:t>, odstav</w:t>
      </w:r>
      <w:r>
        <w:rPr>
          <w:lang w:val="sl-SI"/>
        </w:rPr>
        <w:t>ek</w:t>
      </w:r>
      <w:r>
        <w:t xml:space="preserve"> </w:t>
      </w:r>
      <w:r>
        <w:rPr>
          <w:lang w:val="sl-SI"/>
        </w:rPr>
        <w:t>74</w:t>
      </w:r>
      <w:r>
        <w:t>.</w:t>
      </w:r>
    </w:p>
  </w:footnote>
  <w:footnote w:id="8">
    <w:p w14:paraId="4EDA8577" w14:textId="1CA0F5CC" w:rsidR="00EA4DA2" w:rsidRDefault="00EA4DA2" w:rsidP="006B57E7">
      <w:pPr>
        <w:pStyle w:val="Sprotnaopomba-besedilo"/>
        <w:spacing w:after="60"/>
        <w:ind w:left="360" w:hanging="360"/>
      </w:pPr>
      <w:r>
        <w:rPr>
          <w:rStyle w:val="Sprotnaopomba-sklic"/>
        </w:rPr>
        <w:footnoteRef/>
      </w:r>
      <w:r>
        <w:tab/>
      </w:r>
      <w:r>
        <w:t xml:space="preserve">Kodeks </w:t>
      </w:r>
      <w:proofErr w:type="spellStart"/>
      <w:r>
        <w:t>IESBA</w:t>
      </w:r>
      <w:proofErr w:type="spellEnd"/>
      <w:r>
        <w:t>, odstavk</w:t>
      </w:r>
      <w:r>
        <w:rPr>
          <w:lang w:val="sl-SI"/>
        </w:rPr>
        <w:t>i</w:t>
      </w:r>
      <w:r>
        <w:t xml:space="preserve"> 1</w:t>
      </w:r>
      <w:r>
        <w:rPr>
          <w:lang w:val="sl-SI"/>
        </w:rPr>
        <w:t>1</w:t>
      </w:r>
      <w:r>
        <w:t>3.1.</w:t>
      </w:r>
    </w:p>
  </w:footnote>
  <w:footnote w:id="9">
    <w:p w14:paraId="303F1187" w14:textId="69FF1F50" w:rsidR="00EA4DA2" w:rsidRDefault="00EA4DA2" w:rsidP="000F38D2">
      <w:pPr>
        <w:pStyle w:val="Sprotnaopomba-besedilo"/>
        <w:spacing w:after="60"/>
        <w:ind w:left="360" w:hanging="360"/>
      </w:pPr>
      <w:r>
        <w:rPr>
          <w:rStyle w:val="Sprotnaopomba-sklic"/>
        </w:rPr>
        <w:footnoteRef/>
      </w:r>
      <w:r>
        <w:tab/>
      </w:r>
      <w:proofErr w:type="spellStart"/>
      <w:r>
        <w:t>MSZ</w:t>
      </w:r>
      <w:proofErr w:type="spellEnd"/>
      <w:r>
        <w:t xml:space="preserve"> 3000</w:t>
      </w:r>
      <w:r>
        <w:rPr>
          <w:lang w:val="sl-SI"/>
        </w:rPr>
        <w:t xml:space="preserve"> (prenovljen)</w:t>
      </w:r>
      <w:r>
        <w:t xml:space="preserve">, odstavek </w:t>
      </w:r>
      <w:r>
        <w:rPr>
          <w:lang w:val="sl-SI"/>
        </w:rPr>
        <w:t>27</w:t>
      </w:r>
      <w:r>
        <w:t>.</w:t>
      </w:r>
    </w:p>
  </w:footnote>
  <w:footnote w:id="10">
    <w:p w14:paraId="7E904613" w14:textId="6602617B" w:rsidR="00EA4DA2" w:rsidRPr="006C2691" w:rsidRDefault="00EA4DA2" w:rsidP="006E6F9F">
      <w:pPr>
        <w:pStyle w:val="Sprotnaopomba-besedilo"/>
        <w:spacing w:after="60"/>
        <w:ind w:left="360" w:hanging="360"/>
        <w:rPr>
          <w:lang w:val="sl-SI"/>
        </w:rPr>
      </w:pPr>
      <w:r>
        <w:rPr>
          <w:rStyle w:val="Sprotnaopomba-sklic"/>
        </w:rPr>
        <w:footnoteRef/>
      </w:r>
      <w:r>
        <w:rPr>
          <w:lang w:val="en-US"/>
        </w:rPr>
        <w:tab/>
      </w:r>
      <w:r w:rsidRPr="008E6128">
        <w:t xml:space="preserve">Kodeks </w:t>
      </w:r>
      <w:proofErr w:type="spellStart"/>
      <w:r w:rsidRPr="008E6128">
        <w:t>IESBA</w:t>
      </w:r>
      <w:proofErr w:type="spellEnd"/>
      <w:r w:rsidRPr="008E6128">
        <w:t xml:space="preserve">, odstavek </w:t>
      </w:r>
      <w:r w:rsidR="00DB436F">
        <w:rPr>
          <w:lang w:val="sl-SI"/>
        </w:rPr>
        <w:t>R</w:t>
      </w:r>
      <w:r w:rsidRPr="008E6128">
        <w:t>11</w:t>
      </w:r>
      <w:r w:rsidR="00DB436F">
        <w:rPr>
          <w:lang w:val="sl-SI"/>
        </w:rPr>
        <w:t>1</w:t>
      </w:r>
      <w:r w:rsidRPr="008E6128">
        <w:t>.2</w:t>
      </w:r>
      <w:r>
        <w:rPr>
          <w:lang w:val="sl-SI"/>
        </w:rPr>
        <w:t>.</w:t>
      </w:r>
    </w:p>
  </w:footnote>
  <w:footnote w:id="11">
    <w:p w14:paraId="7FDD4587" w14:textId="5A02C3DE" w:rsidR="00EA4DA2" w:rsidRDefault="00EA4DA2" w:rsidP="006E6F9F">
      <w:pPr>
        <w:pStyle w:val="Sprotnaopomba-besedilo"/>
        <w:spacing w:after="60"/>
        <w:ind w:left="360" w:hanging="360"/>
      </w:pPr>
      <w:r>
        <w:rPr>
          <w:rStyle w:val="Sprotnaopomba-sklic"/>
        </w:rPr>
        <w:footnoteRef/>
      </w:r>
      <w:r>
        <w:t xml:space="preserve"> </w:t>
      </w:r>
      <w:r>
        <w:tab/>
      </w:r>
      <w:proofErr w:type="spellStart"/>
      <w:r>
        <w:t>MSZ</w:t>
      </w:r>
      <w:proofErr w:type="spellEnd"/>
      <w:r>
        <w:t xml:space="preserve"> 3000</w:t>
      </w:r>
      <w:r>
        <w:rPr>
          <w:lang w:val="sl-SI"/>
        </w:rPr>
        <w:t xml:space="preserve"> (prenovljen)</w:t>
      </w:r>
      <w:r>
        <w:t xml:space="preserve">, odstavek </w:t>
      </w:r>
      <w:r>
        <w:rPr>
          <w:lang w:val="sl-SI"/>
        </w:rPr>
        <w:t>20</w:t>
      </w:r>
      <w:r>
        <w:t>.</w:t>
      </w:r>
    </w:p>
  </w:footnote>
  <w:footnote w:id="12">
    <w:p w14:paraId="66C14B58" w14:textId="77777777" w:rsidR="00EA4DA2" w:rsidRDefault="00EA4DA2" w:rsidP="00630F64">
      <w:pPr>
        <w:pStyle w:val="Sprotnaopomba-besedilo"/>
        <w:spacing w:after="60"/>
        <w:ind w:left="357" w:hanging="357"/>
      </w:pPr>
      <w:r>
        <w:rPr>
          <w:rStyle w:val="Sprotnaopomba-sklic"/>
        </w:rPr>
        <w:footnoteRef/>
      </w:r>
      <w:r>
        <w:tab/>
      </w:r>
      <w:r>
        <w:t>Če je bilo revizijsko poročilo ali poročilo o preiskavi prilagojeno, je mogoče dodati sklic na mesto v prospektu, kjer je ta prilagoditev opisana.</w:t>
      </w:r>
    </w:p>
  </w:footnote>
  <w:footnote w:id="13">
    <w:p w14:paraId="20746030" w14:textId="372114A9" w:rsidR="00EA4DA2" w:rsidRPr="007132BA" w:rsidRDefault="00EA4DA2">
      <w:pPr>
        <w:pStyle w:val="Sprotnaopomba-besedilo"/>
        <w:rPr>
          <w:lang w:val="sl-SI"/>
        </w:rPr>
      </w:pPr>
      <w:r>
        <w:rPr>
          <w:rStyle w:val="Sprotnaopomba-sklic"/>
        </w:rPr>
        <w:footnoteRef/>
      </w:r>
      <w:r>
        <w:t xml:space="preserve"> </w:t>
      </w:r>
      <w:r>
        <w:rPr>
          <w:lang w:val="sl-SI"/>
        </w:rPr>
        <w:t xml:space="preserve">  </w:t>
      </w:r>
      <w:proofErr w:type="spellStart"/>
      <w:r>
        <w:rPr>
          <w:lang w:val="sl-SI"/>
        </w:rPr>
        <w:t>MSOK</w:t>
      </w:r>
      <w:proofErr w:type="spellEnd"/>
      <w:r>
        <w:rPr>
          <w:lang w:val="sl-SI"/>
        </w:rPr>
        <w:t xml:space="preserve"> 1 – </w:t>
      </w:r>
      <w:r w:rsidRPr="007132BA">
        <w:rPr>
          <w:i/>
          <w:lang w:val="sl-SI"/>
        </w:rPr>
        <w:t>Obvladovanje kakovosti v podjetjih, ki opravljajo revizije in preiskave računovodskih izkazov ter druge posle dajanja zagotovil in sorodnih storitev</w:t>
      </w:r>
      <w:r w:rsidRPr="000D64CA">
        <w:rPr>
          <w:i/>
          <w:lang w:val="sl-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5528"/>
      <w:gridCol w:w="993"/>
    </w:tblGrid>
    <w:tr w:rsidR="00EA4DA2" w14:paraId="0CF31EE9" w14:textId="77777777">
      <w:tc>
        <w:tcPr>
          <w:tcW w:w="5528" w:type="dxa"/>
        </w:tcPr>
        <w:p w14:paraId="2B9AD686" w14:textId="77777777" w:rsidR="00EA4DA2" w:rsidRPr="006B7EA4" w:rsidRDefault="00EA4DA2" w:rsidP="003A01FD">
          <w:pPr>
            <w:pStyle w:val="Glava"/>
            <w:rPr>
              <w:lang w:val="sl-SI" w:eastAsia="sl-SI"/>
            </w:rPr>
          </w:pPr>
          <w:r w:rsidRPr="006B7EA4">
            <w:rPr>
              <w:lang w:val="sl-SI" w:eastAsia="sl-SI"/>
            </w:rPr>
            <w:t xml:space="preserve">Zagotovila za poročanje o </w:t>
          </w:r>
          <w:proofErr w:type="spellStart"/>
          <w:r w:rsidRPr="006B7EA4">
            <w:rPr>
              <w:lang w:val="sl-SI" w:eastAsia="sl-SI"/>
            </w:rPr>
            <w:t>kompiliranju</w:t>
          </w:r>
          <w:proofErr w:type="spellEnd"/>
        </w:p>
      </w:tc>
      <w:tc>
        <w:tcPr>
          <w:tcW w:w="993" w:type="dxa"/>
        </w:tcPr>
        <w:p w14:paraId="6E249849" w14:textId="77777777" w:rsidR="00EA4DA2" w:rsidRPr="006B7EA4" w:rsidRDefault="00EA4DA2" w:rsidP="00B8599B">
          <w:pPr>
            <w:pStyle w:val="Glava"/>
            <w:jc w:val="center"/>
            <w:rPr>
              <w:lang w:val="sl-SI" w:eastAsia="sl-SI"/>
            </w:rPr>
          </w:pPr>
          <w:proofErr w:type="spellStart"/>
          <w:r w:rsidRPr="006B7EA4">
            <w:rPr>
              <w:lang w:val="sl-SI" w:eastAsia="sl-SI"/>
            </w:rPr>
            <w:t>MSZ</w:t>
          </w:r>
          <w:proofErr w:type="spellEnd"/>
          <w:r w:rsidRPr="006B7EA4">
            <w:rPr>
              <w:lang w:val="sl-SI" w:eastAsia="sl-SI"/>
            </w:rPr>
            <w:t xml:space="preserve"> 3420</w:t>
          </w:r>
        </w:p>
      </w:tc>
    </w:tr>
  </w:tbl>
  <w:p w14:paraId="65F583D2" w14:textId="77777777" w:rsidR="00EA4DA2" w:rsidRDefault="00EA4DA2">
    <w:pPr>
      <w:pStyle w:val="Glava"/>
      <w:spacing w:before="0" w:line="113"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993"/>
      <w:gridCol w:w="5528"/>
    </w:tblGrid>
    <w:tr w:rsidR="00EA4DA2" w14:paraId="06CA4789" w14:textId="77777777" w:rsidTr="00424B2F">
      <w:tc>
        <w:tcPr>
          <w:tcW w:w="993" w:type="dxa"/>
        </w:tcPr>
        <w:p w14:paraId="1B2B84A7" w14:textId="77777777" w:rsidR="00EA4DA2" w:rsidRPr="006B7EA4" w:rsidRDefault="00EA4DA2" w:rsidP="00424B2F">
          <w:pPr>
            <w:pStyle w:val="Glava"/>
            <w:jc w:val="center"/>
            <w:rPr>
              <w:lang w:val="sl-SI" w:eastAsia="sl-SI"/>
            </w:rPr>
          </w:pPr>
          <w:proofErr w:type="spellStart"/>
          <w:r w:rsidRPr="006B7EA4">
            <w:rPr>
              <w:lang w:val="sl-SI" w:eastAsia="sl-SI"/>
            </w:rPr>
            <w:t>MSZ</w:t>
          </w:r>
          <w:proofErr w:type="spellEnd"/>
          <w:r w:rsidRPr="006B7EA4">
            <w:rPr>
              <w:lang w:val="sl-SI" w:eastAsia="sl-SI"/>
            </w:rPr>
            <w:t xml:space="preserve"> 3420</w:t>
          </w:r>
        </w:p>
      </w:tc>
      <w:tc>
        <w:tcPr>
          <w:tcW w:w="5528" w:type="dxa"/>
          <w:vAlign w:val="center"/>
        </w:tcPr>
        <w:p w14:paraId="6F8CC764" w14:textId="77777777" w:rsidR="00EA4DA2" w:rsidRPr="006B7EA4" w:rsidRDefault="00EA4DA2" w:rsidP="00424B2F">
          <w:pPr>
            <w:pStyle w:val="Glava"/>
            <w:tabs>
              <w:tab w:val="center" w:pos="2764"/>
              <w:tab w:val="right" w:pos="5528"/>
            </w:tabs>
            <w:jc w:val="right"/>
            <w:rPr>
              <w:lang w:val="sl-SI" w:eastAsia="sl-SI"/>
            </w:rPr>
          </w:pPr>
          <w:r w:rsidRPr="006B7EA4">
            <w:rPr>
              <w:szCs w:val="22"/>
              <w:lang w:val="sl-SI" w:eastAsia="sl-SI"/>
            </w:rPr>
            <w:t xml:space="preserve">Zagotovila za poročanje o </w:t>
          </w:r>
          <w:proofErr w:type="spellStart"/>
          <w:r w:rsidRPr="006B7EA4">
            <w:rPr>
              <w:szCs w:val="22"/>
              <w:lang w:val="sl-SI" w:eastAsia="sl-SI"/>
            </w:rPr>
            <w:t>kompiliranju</w:t>
          </w:r>
          <w:proofErr w:type="spellEnd"/>
        </w:p>
      </w:tc>
    </w:tr>
  </w:tbl>
  <w:p w14:paraId="1926FE28" w14:textId="77777777" w:rsidR="00EA4DA2" w:rsidRDefault="00EA4DA2">
    <w:pPr>
      <w:pStyle w:val="Glava"/>
      <w:spacing w:before="0" w:line="113"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C6D2FE9C"/>
    <w:lvl w:ilvl="0">
      <w:start w:val="1"/>
      <w:numFmt w:val="decimal"/>
      <w:pStyle w:val="Otevilenseznam4"/>
      <w:lvlText w:val="%1."/>
      <w:lvlJc w:val="left"/>
      <w:pPr>
        <w:tabs>
          <w:tab w:val="num" w:pos="1209"/>
        </w:tabs>
        <w:ind w:left="1209" w:hanging="360"/>
      </w:pPr>
    </w:lvl>
  </w:abstractNum>
  <w:abstractNum w:abstractNumId="1" w15:restartNumberingAfterBreak="0">
    <w:nsid w:val="FFFFFF7E"/>
    <w:multiLevelType w:val="singleLevel"/>
    <w:tmpl w:val="C93A4FC0"/>
    <w:lvl w:ilvl="0">
      <w:start w:val="1"/>
      <w:numFmt w:val="decimal"/>
      <w:pStyle w:val="Otevilenseznam3"/>
      <w:lvlText w:val="%1."/>
      <w:lvlJc w:val="left"/>
      <w:pPr>
        <w:tabs>
          <w:tab w:val="num" w:pos="926"/>
        </w:tabs>
        <w:ind w:left="926" w:hanging="360"/>
      </w:pPr>
    </w:lvl>
  </w:abstractNum>
  <w:abstractNum w:abstractNumId="2" w15:restartNumberingAfterBreak="0">
    <w:nsid w:val="FFFFFF7F"/>
    <w:multiLevelType w:val="singleLevel"/>
    <w:tmpl w:val="55841832"/>
    <w:lvl w:ilvl="0">
      <w:start w:val="1"/>
      <w:numFmt w:val="decimal"/>
      <w:pStyle w:val="Otevilenseznam2"/>
      <w:lvlText w:val="%1."/>
      <w:lvlJc w:val="left"/>
      <w:pPr>
        <w:tabs>
          <w:tab w:val="num" w:pos="643"/>
        </w:tabs>
        <w:ind w:left="643" w:hanging="360"/>
      </w:pPr>
    </w:lvl>
  </w:abstractNum>
  <w:abstractNum w:abstractNumId="3" w15:restartNumberingAfterBreak="0">
    <w:nsid w:val="FFFFFFFE"/>
    <w:multiLevelType w:val="singleLevel"/>
    <w:tmpl w:val="D7103CF6"/>
    <w:lvl w:ilvl="0">
      <w:numFmt w:val="bullet"/>
      <w:pStyle w:val="DashUnderBulletUnderNumpar"/>
      <w:lvlText w:val="*"/>
      <w:lvlJc w:val="left"/>
    </w:lvl>
  </w:abstractNum>
  <w:abstractNum w:abstractNumId="4" w15:restartNumberingAfterBreak="0">
    <w:nsid w:val="047A7519"/>
    <w:multiLevelType w:val="hybridMultilevel"/>
    <w:tmpl w:val="3C7026F4"/>
    <w:lvl w:ilvl="0" w:tplc="D46A9FC6">
      <w:start w:val="1"/>
      <w:numFmt w:val="bullet"/>
      <w:lvlText w:val=""/>
      <w:lvlJc w:val="left"/>
      <w:pPr>
        <w:ind w:left="720" w:hanging="360"/>
      </w:pPr>
      <w:rPr>
        <w:rFonts w:ascii="Symbol" w:hAnsi="Symbol"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9E503B"/>
    <w:multiLevelType w:val="hybridMultilevel"/>
    <w:tmpl w:val="E79AAA82"/>
    <w:lvl w:ilvl="0" w:tplc="E2EE7FAC">
      <w:start w:val="1"/>
      <w:numFmt w:val="bullet"/>
      <w:lvlText w:val="◦"/>
      <w:lvlJc w:val="left"/>
      <w:pPr>
        <w:tabs>
          <w:tab w:val="num" w:pos="1440"/>
        </w:tabs>
        <w:ind w:left="1080" w:firstLine="0"/>
      </w:pPr>
      <w:rPr>
        <w:rFonts w:ascii="Times New Roman" w:hAnsi="Times New Roman" w:cs="Times New Roman" w:hint="default"/>
        <w:color w:val="auto"/>
      </w:rPr>
    </w:lvl>
    <w:lvl w:ilvl="1" w:tplc="8CD8D446">
      <w:start w:val="1"/>
      <w:numFmt w:val="bullet"/>
      <w:pStyle w:val="HollowBullUnderBulletLev2"/>
      <w:lvlText w:val="–"/>
      <w:lvlJc w:val="left"/>
      <w:pPr>
        <w:tabs>
          <w:tab w:val="num" w:pos="0"/>
        </w:tabs>
        <w:ind w:left="1080" w:firstLine="0"/>
      </w:pPr>
      <w:rPr>
        <w:rFonts w:ascii="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383051"/>
    <w:multiLevelType w:val="multilevel"/>
    <w:tmpl w:val="7DBC0B5C"/>
    <w:lvl w:ilvl="0">
      <w:start w:val="1"/>
      <w:numFmt w:val="decimal"/>
      <w:pStyle w:val="L1NumParIt"/>
      <w:lvlText w:val="%1."/>
      <w:lvlJc w:val="right"/>
      <w:pPr>
        <w:tabs>
          <w:tab w:val="num" w:pos="187"/>
        </w:tabs>
        <w:ind w:left="907" w:hanging="360"/>
      </w:pPr>
      <w:rPr>
        <w:rFonts w:hint="default"/>
      </w:rPr>
    </w:lvl>
    <w:lvl w:ilvl="1">
      <w:start w:val="1"/>
      <w:numFmt w:val="lowerLetter"/>
      <w:lvlText w:val="(%2)"/>
      <w:lvlJc w:val="left"/>
      <w:pPr>
        <w:tabs>
          <w:tab w:val="num" w:pos="547"/>
        </w:tabs>
        <w:ind w:left="1267" w:hanging="360"/>
      </w:pPr>
      <w:rPr>
        <w:rFonts w:hint="default"/>
      </w:rPr>
    </w:lvl>
    <w:lvl w:ilvl="2">
      <w:start w:val="1"/>
      <w:numFmt w:val="lowerRoman"/>
      <w:lvlText w:val="(%3)"/>
      <w:lvlJc w:val="left"/>
      <w:pPr>
        <w:tabs>
          <w:tab w:val="num" w:pos="907"/>
        </w:tabs>
        <w:ind w:left="1627" w:hanging="360"/>
      </w:pPr>
      <w:rPr>
        <w:rFonts w:hint="default"/>
      </w:rPr>
    </w:lvl>
    <w:lvl w:ilvl="3">
      <w:start w:val="1"/>
      <w:numFmt w:val="decimal"/>
      <w:lvlText w:val="(%4)"/>
      <w:lvlJc w:val="left"/>
      <w:pPr>
        <w:tabs>
          <w:tab w:val="num" w:pos="1267"/>
        </w:tabs>
        <w:ind w:left="1267" w:hanging="360"/>
      </w:pPr>
      <w:rPr>
        <w:rFonts w:hint="default"/>
      </w:rPr>
    </w:lvl>
    <w:lvl w:ilvl="4">
      <w:start w:val="1"/>
      <w:numFmt w:val="lowerLetter"/>
      <w:lvlText w:val="(%5)"/>
      <w:lvlJc w:val="left"/>
      <w:pPr>
        <w:tabs>
          <w:tab w:val="num" w:pos="1627"/>
        </w:tabs>
        <w:ind w:left="1627" w:hanging="360"/>
      </w:pPr>
      <w:rPr>
        <w:rFonts w:hint="default"/>
      </w:rPr>
    </w:lvl>
    <w:lvl w:ilvl="5">
      <w:start w:val="1"/>
      <w:numFmt w:val="lowerRoman"/>
      <w:lvlText w:val="(%6)"/>
      <w:lvlJc w:val="left"/>
      <w:pPr>
        <w:tabs>
          <w:tab w:val="num" w:pos="1987"/>
        </w:tabs>
        <w:ind w:left="1987" w:hanging="360"/>
      </w:pPr>
      <w:rPr>
        <w:rFonts w:hint="default"/>
      </w:rPr>
    </w:lvl>
    <w:lvl w:ilvl="6">
      <w:start w:val="1"/>
      <w:numFmt w:val="decimal"/>
      <w:lvlText w:val="%7."/>
      <w:lvlJc w:val="left"/>
      <w:pPr>
        <w:tabs>
          <w:tab w:val="num" w:pos="2347"/>
        </w:tabs>
        <w:ind w:left="2347" w:hanging="360"/>
      </w:pPr>
      <w:rPr>
        <w:rFonts w:hint="default"/>
      </w:rPr>
    </w:lvl>
    <w:lvl w:ilvl="7">
      <w:start w:val="1"/>
      <w:numFmt w:val="lowerLetter"/>
      <w:lvlText w:val="%8."/>
      <w:lvlJc w:val="left"/>
      <w:pPr>
        <w:tabs>
          <w:tab w:val="num" w:pos="2707"/>
        </w:tabs>
        <w:ind w:left="2707" w:hanging="360"/>
      </w:pPr>
      <w:rPr>
        <w:rFonts w:hint="default"/>
      </w:rPr>
    </w:lvl>
    <w:lvl w:ilvl="8">
      <w:start w:val="1"/>
      <w:numFmt w:val="lowerRoman"/>
      <w:lvlText w:val="%9."/>
      <w:lvlJc w:val="left"/>
      <w:pPr>
        <w:tabs>
          <w:tab w:val="num" w:pos="3067"/>
        </w:tabs>
        <w:ind w:left="3067" w:hanging="360"/>
      </w:pPr>
      <w:rPr>
        <w:rFonts w:hint="default"/>
      </w:rPr>
    </w:lvl>
  </w:abstractNum>
  <w:abstractNum w:abstractNumId="7" w15:restartNumberingAfterBreak="0">
    <w:nsid w:val="07BE3079"/>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F47440"/>
    <w:multiLevelType w:val="hybridMultilevel"/>
    <w:tmpl w:val="DFA8E8C8"/>
    <w:lvl w:ilvl="0" w:tplc="4EFC74FA">
      <w:start w:val="1"/>
      <w:numFmt w:val="lowerLetter"/>
      <w:lvlText w:val="(%1)"/>
      <w:lvlJc w:val="left"/>
      <w:pPr>
        <w:tabs>
          <w:tab w:val="num" w:pos="1080"/>
        </w:tabs>
        <w:ind w:left="1080" w:hanging="360"/>
      </w:pPr>
      <w:rPr>
        <w:rFonts w:hint="default"/>
        <w:b w:val="0"/>
        <w:i w:val="0"/>
      </w:rPr>
    </w:lvl>
    <w:lvl w:ilvl="1" w:tplc="48EA9D7A">
      <w:start w:val="1"/>
      <w:numFmt w:val="bullet"/>
      <w:pStyle w:val="bulleted3rdlevel"/>
      <w:lvlText w:val="•"/>
      <w:lvlJc w:val="left"/>
      <w:pPr>
        <w:tabs>
          <w:tab w:val="num" w:pos="1440"/>
        </w:tabs>
        <w:ind w:left="144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C19BB"/>
    <w:multiLevelType w:val="hybridMultilevel"/>
    <w:tmpl w:val="89D8854E"/>
    <w:lvl w:ilvl="0" w:tplc="06E277D2">
      <w:start w:val="1"/>
      <w:numFmt w:val="decimal"/>
      <w:pStyle w:val="IFACNumberAndLetter"/>
      <w:lvlText w:val="A%1."/>
      <w:lvlJc w:val="left"/>
      <w:pPr>
        <w:ind w:left="1440" w:hanging="360"/>
      </w:pPr>
      <w:rPr>
        <w:rFonts w:ascii="Times New Roman" w:hAnsi="Times New Roman" w:cs="Times New Roman"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B971A0"/>
    <w:multiLevelType w:val="hybridMultilevel"/>
    <w:tmpl w:val="245C4312"/>
    <w:lvl w:ilvl="0" w:tplc="74648D46">
      <w:start w:val="1"/>
      <w:numFmt w:val="bullet"/>
      <w:pStyle w:val="L3NumDash"/>
      <w:lvlText w:val="–"/>
      <w:lvlJc w:val="left"/>
      <w:pPr>
        <w:tabs>
          <w:tab w:val="num" w:pos="1080"/>
        </w:tabs>
        <w:ind w:left="1296"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9B3E96"/>
    <w:multiLevelType w:val="multilevel"/>
    <w:tmpl w:val="D7A6732E"/>
    <w:lvl w:ilvl="0">
      <w:start w:val="1"/>
      <w:numFmt w:val="decimal"/>
      <w:pStyle w:val="L1NumPar"/>
      <w:lvlText w:val="%1."/>
      <w:lvlJc w:val="left"/>
      <w:pPr>
        <w:tabs>
          <w:tab w:val="num" w:pos="0"/>
        </w:tabs>
        <w:ind w:left="72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72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2" w15:restartNumberingAfterBreak="0">
    <w:nsid w:val="10BB11AA"/>
    <w:multiLevelType w:val="multilevel"/>
    <w:tmpl w:val="C402F924"/>
    <w:lvl w:ilvl="0">
      <w:start w:val="1"/>
      <w:numFmt w:val="decimal"/>
      <w:pStyle w:val="IFACListStyle1"/>
      <w:lvlText w:val="%1."/>
      <w:lvlJc w:val="left"/>
      <w:pPr>
        <w:ind w:left="547" w:hanging="547"/>
      </w:pPr>
      <w:rPr>
        <w:rFonts w:ascii="Times New Roman" w:hAnsi="Times New Roman" w:hint="default"/>
        <w:sz w:val="24"/>
      </w:rPr>
    </w:lvl>
    <w:lvl w:ilvl="1">
      <w:start w:val="1"/>
      <w:numFmt w:val="lowerLetter"/>
      <w:pStyle w:val="IFACListStyle2"/>
      <w:lvlText w:val="(%2)"/>
      <w:lvlJc w:val="left"/>
      <w:pPr>
        <w:ind w:left="1094" w:hanging="547"/>
      </w:pPr>
      <w:rPr>
        <w:rFonts w:hint="default"/>
      </w:rPr>
    </w:lvl>
    <w:lvl w:ilvl="2">
      <w:start w:val="1"/>
      <w:numFmt w:val="lowerRoman"/>
      <w:pStyle w:val="IFACListStyle3"/>
      <w:lvlText w:val="(%3)"/>
      <w:lvlJc w:val="left"/>
      <w:pPr>
        <w:ind w:left="1641" w:hanging="547"/>
      </w:pPr>
      <w:rPr>
        <w:rFonts w:hint="default"/>
      </w:rPr>
    </w:lvl>
    <w:lvl w:ilvl="3">
      <w:start w:val="1"/>
      <w:numFmt w:val="lowerLetter"/>
      <w:pStyle w:val="IFACListStyle4"/>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3" w15:restartNumberingAfterBreak="0">
    <w:nsid w:val="119D56F3"/>
    <w:multiLevelType w:val="multilevel"/>
    <w:tmpl w:val="FDCAF698"/>
    <w:lvl w:ilvl="0">
      <w:start w:val="1"/>
      <w:numFmt w:val="decimal"/>
      <w:pStyle w:val="numberedparagraph"/>
      <w:lvlText w:val="%1."/>
      <w:lvlJc w:val="right"/>
      <w:pPr>
        <w:tabs>
          <w:tab w:val="num" w:pos="630"/>
        </w:tabs>
        <w:ind w:left="630" w:hanging="36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right"/>
      <w:pPr>
        <w:tabs>
          <w:tab w:val="num" w:pos="1224"/>
        </w:tabs>
        <w:ind w:left="1224" w:hanging="144"/>
      </w:pPr>
      <w:rPr>
        <w:rFonts w:hint="default"/>
        <w:b w:val="0"/>
        <w:i w:val="0"/>
        <w:sz w:val="24"/>
        <w:szCs w:val="24"/>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11A518ED"/>
    <w:multiLevelType w:val="hybridMultilevel"/>
    <w:tmpl w:val="3AEA6F58"/>
    <w:lvl w:ilvl="0" w:tplc="8AD240FA">
      <w:start w:val="1"/>
      <w:numFmt w:val="bullet"/>
      <w:pStyle w:val="L2NumBul"/>
      <w:lvlText w:val="•"/>
      <w:lvlJc w:val="left"/>
      <w:pPr>
        <w:tabs>
          <w:tab w:val="num" w:pos="1080"/>
        </w:tabs>
        <w:ind w:left="108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296C49"/>
    <w:multiLevelType w:val="multilevel"/>
    <w:tmpl w:val="B9208E0C"/>
    <w:lvl w:ilvl="0">
      <w:start w:val="1"/>
      <w:numFmt w:val="bullet"/>
      <w:pStyle w:val="hyphenLev4"/>
      <w:lvlText w:val="–"/>
      <w:lvlJc w:val="left"/>
      <w:pPr>
        <w:tabs>
          <w:tab w:val="num" w:pos="1267"/>
        </w:tabs>
        <w:ind w:left="1267" w:hanging="360"/>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2DF21C7"/>
    <w:multiLevelType w:val="hybridMultilevel"/>
    <w:tmpl w:val="A45A8980"/>
    <w:lvl w:ilvl="0" w:tplc="DA823582">
      <w:start w:val="1"/>
      <w:numFmt w:val="bullet"/>
      <w:pStyle w:val="DefinitionBulletUnderLetterL2"/>
      <w:lvlText w:val="•"/>
      <w:lvlJc w:val="left"/>
      <w:pPr>
        <w:tabs>
          <w:tab w:val="num" w:pos="360"/>
        </w:tabs>
        <w:ind w:left="36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AF4ADE"/>
    <w:multiLevelType w:val="hybridMultilevel"/>
    <w:tmpl w:val="A914EDF0"/>
    <w:lvl w:ilvl="0" w:tplc="3B825368">
      <w:start w:val="1"/>
      <w:numFmt w:val="lowerLetter"/>
      <w:pStyle w:val="StylebulletedStudy14Kernat4pt3"/>
      <w:lvlText w:val="(%1)"/>
      <w:lvlJc w:val="left"/>
      <w:pPr>
        <w:tabs>
          <w:tab w:val="num" w:pos="1080"/>
        </w:tabs>
        <w:ind w:left="1080" w:hanging="360"/>
      </w:pPr>
      <w:rPr>
        <w:rFonts w:hint="default"/>
        <w:b/>
        <w: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B356CBA"/>
    <w:multiLevelType w:val="hybridMultilevel"/>
    <w:tmpl w:val="6826EDDC"/>
    <w:lvl w:ilvl="0" w:tplc="D032AC96">
      <w:start w:val="1"/>
      <w:numFmt w:val="upperRoman"/>
      <w:pStyle w:val="IFACRomanBullet"/>
      <w:lvlText w:val="%1."/>
      <w:lvlJc w:val="righ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D2810"/>
    <w:multiLevelType w:val="hybridMultilevel"/>
    <w:tmpl w:val="1778D65C"/>
    <w:lvl w:ilvl="0" w:tplc="1F8EE588">
      <w:start w:val="1"/>
      <w:numFmt w:val="lowerLetter"/>
      <w:lvlText w:val="(%1)"/>
      <w:lvlJc w:val="left"/>
      <w:pPr>
        <w:tabs>
          <w:tab w:val="num" w:pos="1080"/>
        </w:tabs>
        <w:ind w:left="1080" w:hanging="360"/>
      </w:pPr>
      <w:rPr>
        <w:rFonts w:hint="default"/>
        <w:b/>
        <w:i/>
      </w:rPr>
    </w:lvl>
    <w:lvl w:ilvl="1" w:tplc="04090003">
      <w:start w:val="1"/>
      <w:numFmt w:val="lowerLetter"/>
      <w:lvlText w:val="(%2)"/>
      <w:lvlJc w:val="left"/>
      <w:pPr>
        <w:tabs>
          <w:tab w:val="num" w:pos="1080"/>
        </w:tabs>
        <w:ind w:left="1080" w:hanging="360"/>
      </w:pPr>
      <w:rPr>
        <w:rFonts w:hint="default"/>
      </w:rPr>
    </w:lvl>
    <w:lvl w:ilvl="2" w:tplc="04090005">
      <w:start w:val="1"/>
      <w:numFmt w:val="lowerLetter"/>
      <w:lvlText w:val="(%3)"/>
      <w:lvlJc w:val="left"/>
      <w:pPr>
        <w:tabs>
          <w:tab w:val="num" w:pos="1080"/>
        </w:tabs>
        <w:ind w:left="1080" w:hanging="360"/>
      </w:pPr>
      <w:rPr>
        <w:rFonts w:hint="default"/>
        <w:b/>
        <w:i/>
      </w:rPr>
    </w:lvl>
    <w:lvl w:ilvl="3" w:tplc="04090001">
      <w:start w:val="1"/>
      <w:numFmt w:val="lowerLetter"/>
      <w:pStyle w:val="StylebulletedStudy14BoldItalic"/>
      <w:lvlText w:val="(%4)"/>
      <w:lvlJc w:val="left"/>
      <w:pPr>
        <w:tabs>
          <w:tab w:val="num" w:pos="1080"/>
        </w:tabs>
        <w:ind w:left="1080" w:hanging="360"/>
      </w:pPr>
      <w:rPr>
        <w:rFonts w:hint="default"/>
        <w:b/>
        <w:i/>
      </w:rPr>
    </w:lvl>
    <w:lvl w:ilvl="4" w:tplc="04090003">
      <w:start w:val="1"/>
      <w:numFmt w:val="lowerLetter"/>
      <w:lvlText w:val="(%5)"/>
      <w:lvlJc w:val="left"/>
      <w:pPr>
        <w:tabs>
          <w:tab w:val="num" w:pos="1080"/>
        </w:tabs>
        <w:ind w:left="1080" w:hanging="360"/>
      </w:pPr>
      <w:rPr>
        <w:rFonts w:hint="default"/>
        <w:b w:val="0"/>
        <w:i w:val="0"/>
      </w:rPr>
    </w:lvl>
    <w:lvl w:ilvl="5" w:tplc="04090005">
      <w:start w:val="1"/>
      <w:numFmt w:val="lowerLetter"/>
      <w:lvlText w:val="(%6)"/>
      <w:lvlJc w:val="left"/>
      <w:pPr>
        <w:tabs>
          <w:tab w:val="num" w:pos="1080"/>
        </w:tabs>
        <w:ind w:left="1080" w:hanging="360"/>
      </w:pPr>
      <w:rPr>
        <w:rFonts w:hint="default"/>
        <w:b w:val="0"/>
        <w:i w:val="0"/>
      </w:rPr>
    </w:lvl>
    <w:lvl w:ilvl="6" w:tplc="04090001">
      <w:start w:val="1"/>
      <w:numFmt w:val="lowerLetter"/>
      <w:lvlText w:val="(%7)"/>
      <w:lvlJc w:val="left"/>
      <w:pPr>
        <w:tabs>
          <w:tab w:val="num" w:pos="1080"/>
        </w:tabs>
        <w:ind w:left="1080" w:hanging="360"/>
      </w:pPr>
      <w:rPr>
        <w:rFonts w:hint="default"/>
        <w:b/>
        <w:i/>
      </w:rPr>
    </w:lvl>
    <w:lvl w:ilvl="7" w:tplc="04090003">
      <w:start w:val="1"/>
      <w:numFmt w:val="lowerLetter"/>
      <w:lvlText w:val="(%8)"/>
      <w:lvlJc w:val="left"/>
      <w:pPr>
        <w:tabs>
          <w:tab w:val="num" w:pos="1080"/>
        </w:tabs>
        <w:ind w:left="1080" w:hanging="360"/>
      </w:pPr>
      <w:rPr>
        <w:rFonts w:hint="default"/>
        <w:b w:val="0"/>
        <w:i w:val="0"/>
      </w:rPr>
    </w:lvl>
    <w:lvl w:ilvl="8" w:tplc="04090005" w:tentative="1">
      <w:start w:val="1"/>
      <w:numFmt w:val="lowerRoman"/>
      <w:lvlText w:val="%9."/>
      <w:lvlJc w:val="right"/>
      <w:pPr>
        <w:tabs>
          <w:tab w:val="num" w:pos="6480"/>
        </w:tabs>
        <w:ind w:left="6480" w:hanging="180"/>
      </w:pPr>
    </w:lvl>
  </w:abstractNum>
  <w:abstractNum w:abstractNumId="20" w15:restartNumberingAfterBreak="0">
    <w:nsid w:val="1BFE0EC6"/>
    <w:multiLevelType w:val="hybridMultilevel"/>
    <w:tmpl w:val="EF6A6E02"/>
    <w:lvl w:ilvl="0" w:tplc="6518D734">
      <w:start w:val="1"/>
      <w:numFmt w:val="bullet"/>
      <w:pStyle w:val="Recommendations"/>
      <w:lvlText w:val=""/>
      <w:lvlJc w:val="left"/>
      <w:pPr>
        <w:tabs>
          <w:tab w:val="num" w:pos="7560"/>
        </w:tabs>
        <w:ind w:left="7560" w:hanging="720"/>
      </w:pPr>
      <w:rPr>
        <w:rFonts w:ascii="Symbol" w:hAnsi="Symbol" w:hint="default"/>
      </w:rPr>
    </w:lvl>
    <w:lvl w:ilvl="1" w:tplc="04090003" w:tentative="1">
      <w:start w:val="1"/>
      <w:numFmt w:val="bullet"/>
      <w:lvlText w:val="o"/>
      <w:lvlJc w:val="left"/>
      <w:pPr>
        <w:tabs>
          <w:tab w:val="num" w:pos="8280"/>
        </w:tabs>
        <w:ind w:left="8280" w:hanging="360"/>
      </w:pPr>
      <w:rPr>
        <w:rFonts w:ascii="Courier New" w:hAnsi="Courier New" w:cs="Courier New" w:hint="default"/>
      </w:rPr>
    </w:lvl>
    <w:lvl w:ilvl="2" w:tplc="04090005" w:tentative="1">
      <w:start w:val="1"/>
      <w:numFmt w:val="bullet"/>
      <w:lvlText w:val=""/>
      <w:lvlJc w:val="left"/>
      <w:pPr>
        <w:tabs>
          <w:tab w:val="num" w:pos="9000"/>
        </w:tabs>
        <w:ind w:left="9000" w:hanging="360"/>
      </w:pPr>
      <w:rPr>
        <w:rFonts w:ascii="Wingdings" w:hAnsi="Wingdings" w:hint="default"/>
      </w:rPr>
    </w:lvl>
    <w:lvl w:ilvl="3" w:tplc="04090001" w:tentative="1">
      <w:start w:val="1"/>
      <w:numFmt w:val="bullet"/>
      <w:lvlText w:val=""/>
      <w:lvlJc w:val="left"/>
      <w:pPr>
        <w:tabs>
          <w:tab w:val="num" w:pos="9720"/>
        </w:tabs>
        <w:ind w:left="9720" w:hanging="360"/>
      </w:pPr>
      <w:rPr>
        <w:rFonts w:ascii="Symbol" w:hAnsi="Symbol" w:hint="default"/>
      </w:rPr>
    </w:lvl>
    <w:lvl w:ilvl="4" w:tplc="04090003" w:tentative="1">
      <w:start w:val="1"/>
      <w:numFmt w:val="bullet"/>
      <w:lvlText w:val="o"/>
      <w:lvlJc w:val="left"/>
      <w:pPr>
        <w:tabs>
          <w:tab w:val="num" w:pos="10440"/>
        </w:tabs>
        <w:ind w:left="10440" w:hanging="360"/>
      </w:pPr>
      <w:rPr>
        <w:rFonts w:ascii="Courier New" w:hAnsi="Courier New" w:cs="Courier New" w:hint="default"/>
      </w:rPr>
    </w:lvl>
    <w:lvl w:ilvl="5" w:tplc="04090005" w:tentative="1">
      <w:start w:val="1"/>
      <w:numFmt w:val="bullet"/>
      <w:lvlText w:val=""/>
      <w:lvlJc w:val="left"/>
      <w:pPr>
        <w:tabs>
          <w:tab w:val="num" w:pos="11160"/>
        </w:tabs>
        <w:ind w:left="11160" w:hanging="360"/>
      </w:pPr>
      <w:rPr>
        <w:rFonts w:ascii="Wingdings" w:hAnsi="Wingdings" w:hint="default"/>
      </w:rPr>
    </w:lvl>
    <w:lvl w:ilvl="6" w:tplc="04090001" w:tentative="1">
      <w:start w:val="1"/>
      <w:numFmt w:val="bullet"/>
      <w:lvlText w:val=""/>
      <w:lvlJc w:val="left"/>
      <w:pPr>
        <w:tabs>
          <w:tab w:val="num" w:pos="11880"/>
        </w:tabs>
        <w:ind w:left="11880" w:hanging="360"/>
      </w:pPr>
      <w:rPr>
        <w:rFonts w:ascii="Symbol" w:hAnsi="Symbol" w:hint="default"/>
      </w:rPr>
    </w:lvl>
    <w:lvl w:ilvl="7" w:tplc="04090003" w:tentative="1">
      <w:start w:val="1"/>
      <w:numFmt w:val="bullet"/>
      <w:lvlText w:val="o"/>
      <w:lvlJc w:val="left"/>
      <w:pPr>
        <w:tabs>
          <w:tab w:val="num" w:pos="12600"/>
        </w:tabs>
        <w:ind w:left="12600" w:hanging="360"/>
      </w:pPr>
      <w:rPr>
        <w:rFonts w:ascii="Courier New" w:hAnsi="Courier New" w:cs="Courier New" w:hint="default"/>
      </w:rPr>
    </w:lvl>
    <w:lvl w:ilvl="8" w:tplc="04090005" w:tentative="1">
      <w:start w:val="1"/>
      <w:numFmt w:val="bullet"/>
      <w:lvlText w:val=""/>
      <w:lvlJc w:val="left"/>
      <w:pPr>
        <w:tabs>
          <w:tab w:val="num" w:pos="13320"/>
        </w:tabs>
        <w:ind w:left="13320" w:hanging="360"/>
      </w:pPr>
      <w:rPr>
        <w:rFonts w:ascii="Wingdings" w:hAnsi="Wingdings" w:hint="default"/>
      </w:rPr>
    </w:lvl>
  </w:abstractNum>
  <w:abstractNum w:abstractNumId="21" w15:restartNumberingAfterBreak="0">
    <w:nsid w:val="1C576142"/>
    <w:multiLevelType w:val="hybridMultilevel"/>
    <w:tmpl w:val="E0D26CEE"/>
    <w:lvl w:ilvl="0" w:tplc="6518D734">
      <w:start w:val="1"/>
      <w:numFmt w:val="lowerRoman"/>
      <w:pStyle w:val="Sub-letteredlist"/>
      <w:lvlText w:val="(%1)"/>
      <w:lvlJc w:val="right"/>
      <w:pPr>
        <w:tabs>
          <w:tab w:val="num" w:pos="1987"/>
        </w:tabs>
        <w:ind w:left="1627"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1CC61CFC"/>
    <w:multiLevelType w:val="hybridMultilevel"/>
    <w:tmpl w:val="3CEC7A08"/>
    <w:lvl w:ilvl="0" w:tplc="C18EE734">
      <w:start w:val="1"/>
      <w:numFmt w:val="bullet"/>
      <w:pStyle w:val="BulletFrameworkTable"/>
      <w:lvlText w:val="•"/>
      <w:lvlJc w:val="left"/>
      <w:pPr>
        <w:tabs>
          <w:tab w:val="num" w:pos="1656"/>
        </w:tabs>
        <w:ind w:left="1656" w:hanging="360"/>
      </w:pPr>
      <w:rPr>
        <w:rFonts w:ascii="Times New Roman" w:cs="Times New Roman" w:hint="default"/>
        <w:color w:val="auto"/>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3" w15:restartNumberingAfterBreak="0">
    <w:nsid w:val="1D0D2759"/>
    <w:multiLevelType w:val="hybridMultilevel"/>
    <w:tmpl w:val="69A42876"/>
    <w:lvl w:ilvl="0" w:tplc="7C3456DA">
      <w:start w:val="1"/>
      <w:numFmt w:val="lowerRoman"/>
      <w:pStyle w:val="L3NumRom"/>
      <w:lvlText w:val="(%1)"/>
      <w:lvlJc w:val="right"/>
      <w:pPr>
        <w:tabs>
          <w:tab w:val="num" w:pos="1440"/>
        </w:tabs>
        <w:ind w:left="1440"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5573809"/>
    <w:multiLevelType w:val="hybridMultilevel"/>
    <w:tmpl w:val="18E8E582"/>
    <w:lvl w:ilvl="0" w:tplc="5DECB686">
      <w:start w:val="1"/>
      <w:numFmt w:val="bullet"/>
      <w:lvlText w:val=""/>
      <w:lvlJc w:val="left"/>
      <w:pPr>
        <w:ind w:left="928" w:hanging="360"/>
      </w:pPr>
      <w:rPr>
        <w:rFonts w:ascii="Symbol" w:hAnsi="Symbol" w:hint="default"/>
        <w:sz w:val="20"/>
        <w:szCs w:val="20"/>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6F12A09"/>
    <w:multiLevelType w:val="multilevel"/>
    <w:tmpl w:val="B4107A14"/>
    <w:lvl w:ilvl="0">
      <w:start w:val="1"/>
      <w:numFmt w:val="bullet"/>
      <w:pStyle w:val="indenteddefinition"/>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8126F72"/>
    <w:multiLevelType w:val="hybridMultilevel"/>
    <w:tmpl w:val="204C4AD2"/>
    <w:lvl w:ilvl="0" w:tplc="D108BDDE">
      <w:start w:val="1"/>
      <w:numFmt w:val="lowerLetter"/>
      <w:pStyle w:val="LetterUnderDefinition"/>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3B2728"/>
    <w:multiLevelType w:val="multilevel"/>
    <w:tmpl w:val="0FCED63C"/>
    <w:lvl w:ilvl="0">
      <w:start w:val="1"/>
      <w:numFmt w:val="lowerLetter"/>
      <w:pStyle w:val="LetteredList"/>
      <w:lvlText w:val="(%1)"/>
      <w:lvlJc w:val="left"/>
      <w:pPr>
        <w:tabs>
          <w:tab w:val="num" w:pos="1080"/>
        </w:tabs>
        <w:ind w:left="108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righ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8" w15:restartNumberingAfterBreak="0">
    <w:nsid w:val="2B8E12F5"/>
    <w:multiLevelType w:val="hybridMultilevel"/>
    <w:tmpl w:val="0A96617E"/>
    <w:lvl w:ilvl="0" w:tplc="FFFFFFFF">
      <w:start w:val="1"/>
      <w:numFmt w:val="bullet"/>
      <w:pStyle w:val="OutlineStyle"/>
      <w:lvlText w:val="•"/>
      <w:lvlJc w:val="left"/>
      <w:pPr>
        <w:tabs>
          <w:tab w:val="num" w:pos="720"/>
        </w:tabs>
        <w:ind w:left="720" w:hanging="360"/>
      </w:pPr>
      <w:rPr>
        <w:rFonts w:ascii="Times New Roman" w:hAnsi="Times New Roman" w:cs="Times New Roman"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F718AA"/>
    <w:multiLevelType w:val="hybridMultilevel"/>
    <w:tmpl w:val="377E3BC8"/>
    <w:lvl w:ilvl="0" w:tplc="04090001">
      <w:start w:val="1"/>
      <w:numFmt w:val="bullet"/>
      <w:pStyle w:val="L1BulletedList"/>
      <w:lvlText w:val="•"/>
      <w:lvlJc w:val="left"/>
      <w:pPr>
        <w:tabs>
          <w:tab w:val="num" w:pos="360"/>
        </w:tabs>
        <w:ind w:left="72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E7A4D8F"/>
    <w:multiLevelType w:val="hybridMultilevel"/>
    <w:tmpl w:val="93CEC7D8"/>
    <w:lvl w:ilvl="0" w:tplc="48542030">
      <w:start w:val="1"/>
      <w:numFmt w:val="bullet"/>
      <w:pStyle w:val="Stylelevel2Kernat4pt"/>
      <w:lvlText w:val="•"/>
      <w:lvlJc w:val="left"/>
      <w:pPr>
        <w:tabs>
          <w:tab w:val="num" w:pos="1656"/>
        </w:tabs>
        <w:ind w:left="1656"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1" w15:restartNumberingAfterBreak="0">
    <w:nsid w:val="303D4A9C"/>
    <w:multiLevelType w:val="hybridMultilevel"/>
    <w:tmpl w:val="745C49EC"/>
    <w:lvl w:ilvl="0" w:tplc="E4925214">
      <w:start w:val="1"/>
      <w:numFmt w:val="bullet"/>
      <w:lvlText w:val=""/>
      <w:lvlJc w:val="left"/>
      <w:pPr>
        <w:ind w:left="720" w:hanging="360"/>
      </w:pPr>
      <w:rPr>
        <w:rFonts w:ascii="Symbol" w:hAnsi="Symbol"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DD454D"/>
    <w:multiLevelType w:val="hybridMultilevel"/>
    <w:tmpl w:val="647E9544"/>
    <w:lvl w:ilvl="0" w:tplc="FFFFFFFF">
      <w:start w:val="1"/>
      <w:numFmt w:val="bullet"/>
      <w:pStyle w:val="Bull"/>
      <w:lvlText w:val=""/>
      <w:lvlJc w:val="left"/>
      <w:pPr>
        <w:tabs>
          <w:tab w:val="num" w:pos="0"/>
        </w:tabs>
        <w:ind w:left="216" w:hanging="216"/>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B92A23"/>
    <w:multiLevelType w:val="multilevel"/>
    <w:tmpl w:val="A8427B38"/>
    <w:styleLink w:val="StyleOutlinenumbered"/>
    <w:lvl w:ilvl="0">
      <w:start w:val="1"/>
      <w:numFmt w:val="decimal"/>
      <w:lvlText w:val="%1."/>
      <w:lvlJc w:val="right"/>
      <w:pPr>
        <w:tabs>
          <w:tab w:val="num" w:pos="720"/>
        </w:tabs>
        <w:ind w:left="720" w:hanging="360"/>
      </w:pPr>
      <w:rPr>
        <w:kern w:val="8"/>
      </w:rPr>
    </w:lvl>
    <w:lvl w:ilvl="1">
      <w:start w:val="1"/>
      <w:numFmt w:val="lowerLetter"/>
      <w:lvlText w:val="(%2)"/>
      <w:lvlJc w:val="right"/>
      <w:pPr>
        <w:tabs>
          <w:tab w:val="num" w:pos="1440"/>
        </w:tabs>
        <w:ind w:left="1440" w:hanging="144"/>
      </w:pPr>
      <w:rPr>
        <w:rFonts w:hint="default"/>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15:restartNumberingAfterBreak="0">
    <w:nsid w:val="335E5F75"/>
    <w:multiLevelType w:val="hybridMultilevel"/>
    <w:tmpl w:val="2E9A24E2"/>
    <w:lvl w:ilvl="0" w:tplc="C3483810">
      <w:start w:val="1"/>
      <w:numFmt w:val="lowerRoman"/>
      <w:lvlText w:val="(%1)"/>
      <w:lvlJc w:val="left"/>
      <w:pPr>
        <w:tabs>
          <w:tab w:val="num" w:pos="2153"/>
        </w:tabs>
        <w:ind w:left="2153" w:hanging="915"/>
      </w:pPr>
      <w:rPr>
        <w:rFonts w:cs="Times New Roman" w:hint="default"/>
      </w:rPr>
    </w:lvl>
    <w:lvl w:ilvl="1" w:tplc="615687E0">
      <w:start w:val="1"/>
      <w:numFmt w:val="lowerLetter"/>
      <w:lvlText w:val="%2."/>
      <w:lvlJc w:val="left"/>
      <w:pPr>
        <w:tabs>
          <w:tab w:val="num" w:pos="2318"/>
        </w:tabs>
        <w:ind w:left="2318" w:hanging="360"/>
      </w:pPr>
      <w:rPr>
        <w:rFonts w:ascii="Times New Roman" w:hAnsi="Times New Roman" w:cs="Times New Roman" w:hint="default"/>
        <w:b w:val="0"/>
        <w:i w:val="0"/>
        <w:sz w:val="22"/>
        <w:szCs w:val="24"/>
      </w:rPr>
    </w:lvl>
    <w:lvl w:ilvl="2" w:tplc="0409001B" w:tentative="1">
      <w:start w:val="1"/>
      <w:numFmt w:val="lowerRoman"/>
      <w:lvlText w:val="%3."/>
      <w:lvlJc w:val="right"/>
      <w:pPr>
        <w:tabs>
          <w:tab w:val="num" w:pos="3038"/>
        </w:tabs>
        <w:ind w:left="3038" w:hanging="180"/>
      </w:pPr>
      <w:rPr>
        <w:rFonts w:cs="Times New Roman"/>
      </w:rPr>
    </w:lvl>
    <w:lvl w:ilvl="3" w:tplc="0409000F" w:tentative="1">
      <w:start w:val="1"/>
      <w:numFmt w:val="decimal"/>
      <w:lvlText w:val="%4."/>
      <w:lvlJc w:val="left"/>
      <w:pPr>
        <w:tabs>
          <w:tab w:val="num" w:pos="3758"/>
        </w:tabs>
        <w:ind w:left="3758" w:hanging="360"/>
      </w:pPr>
      <w:rPr>
        <w:rFonts w:cs="Times New Roman"/>
      </w:rPr>
    </w:lvl>
    <w:lvl w:ilvl="4" w:tplc="04090019" w:tentative="1">
      <w:start w:val="1"/>
      <w:numFmt w:val="lowerLetter"/>
      <w:lvlText w:val="%5."/>
      <w:lvlJc w:val="left"/>
      <w:pPr>
        <w:tabs>
          <w:tab w:val="num" w:pos="4478"/>
        </w:tabs>
        <w:ind w:left="4478" w:hanging="360"/>
      </w:pPr>
      <w:rPr>
        <w:rFonts w:cs="Times New Roman"/>
      </w:rPr>
    </w:lvl>
    <w:lvl w:ilvl="5" w:tplc="0409001B" w:tentative="1">
      <w:start w:val="1"/>
      <w:numFmt w:val="lowerRoman"/>
      <w:lvlText w:val="%6."/>
      <w:lvlJc w:val="right"/>
      <w:pPr>
        <w:tabs>
          <w:tab w:val="num" w:pos="5198"/>
        </w:tabs>
        <w:ind w:left="5198" w:hanging="180"/>
      </w:pPr>
      <w:rPr>
        <w:rFonts w:cs="Times New Roman"/>
      </w:rPr>
    </w:lvl>
    <w:lvl w:ilvl="6" w:tplc="0409000F" w:tentative="1">
      <w:start w:val="1"/>
      <w:numFmt w:val="decimal"/>
      <w:lvlText w:val="%7."/>
      <w:lvlJc w:val="left"/>
      <w:pPr>
        <w:tabs>
          <w:tab w:val="num" w:pos="5918"/>
        </w:tabs>
        <w:ind w:left="5918" w:hanging="360"/>
      </w:pPr>
      <w:rPr>
        <w:rFonts w:cs="Times New Roman"/>
      </w:rPr>
    </w:lvl>
    <w:lvl w:ilvl="7" w:tplc="04090019" w:tentative="1">
      <w:start w:val="1"/>
      <w:numFmt w:val="lowerLetter"/>
      <w:lvlText w:val="%8."/>
      <w:lvlJc w:val="left"/>
      <w:pPr>
        <w:tabs>
          <w:tab w:val="num" w:pos="6638"/>
        </w:tabs>
        <w:ind w:left="6638" w:hanging="360"/>
      </w:pPr>
      <w:rPr>
        <w:rFonts w:cs="Times New Roman"/>
      </w:rPr>
    </w:lvl>
    <w:lvl w:ilvl="8" w:tplc="0409001B" w:tentative="1">
      <w:start w:val="1"/>
      <w:numFmt w:val="lowerRoman"/>
      <w:lvlText w:val="%9."/>
      <w:lvlJc w:val="right"/>
      <w:pPr>
        <w:tabs>
          <w:tab w:val="num" w:pos="7358"/>
        </w:tabs>
        <w:ind w:left="7358" w:hanging="180"/>
      </w:pPr>
      <w:rPr>
        <w:rFonts w:cs="Times New Roman"/>
      </w:rPr>
    </w:lvl>
  </w:abstractNum>
  <w:abstractNum w:abstractNumId="35" w15:restartNumberingAfterBreak="0">
    <w:nsid w:val="359A1D3D"/>
    <w:multiLevelType w:val="hybridMultilevel"/>
    <w:tmpl w:val="D5BABFA0"/>
    <w:lvl w:ilvl="0" w:tplc="D736C754">
      <w:start w:val="1"/>
      <w:numFmt w:val="bullet"/>
      <w:pStyle w:val="IFACBulletList2"/>
      <w:lvlText w:val="○"/>
      <w:lvlJc w:val="left"/>
      <w:pPr>
        <w:ind w:left="1267" w:hanging="360"/>
      </w:pPr>
      <w:rPr>
        <w:rFonts w:ascii="Courier New" w:hAnsi="Courier New" w:hint="default"/>
        <w:sz w:val="18"/>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6" w15:restartNumberingAfterBreak="0">
    <w:nsid w:val="35EF573A"/>
    <w:multiLevelType w:val="hybridMultilevel"/>
    <w:tmpl w:val="E3F81CC8"/>
    <w:lvl w:ilvl="0" w:tplc="04090001">
      <w:start w:val="1"/>
      <w:numFmt w:val="lowerLetter"/>
      <w:pStyle w:val="StylebulletedStudy14Kernat4pt4"/>
      <w:lvlText w:val="(%1)"/>
      <w:lvlJc w:val="left"/>
      <w:pPr>
        <w:tabs>
          <w:tab w:val="num" w:pos="1080"/>
        </w:tabs>
        <w:ind w:left="1080" w:hanging="360"/>
      </w:pPr>
      <w:rPr>
        <w:rFonts w:hint="default"/>
        <w:b/>
        <w:i/>
      </w:rPr>
    </w:lvl>
    <w:lvl w:ilvl="1" w:tplc="04090003">
      <w:start w:val="1"/>
      <w:numFmt w:val="lowerLetter"/>
      <w:lvlText w:val="(%2)"/>
      <w:lvlJc w:val="left"/>
      <w:pPr>
        <w:tabs>
          <w:tab w:val="num" w:pos="1440"/>
        </w:tabs>
        <w:ind w:left="1440" w:hanging="360"/>
      </w:pPr>
      <w:rPr>
        <w:rFonts w:hint="default"/>
        <w:b/>
        <w:i/>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37B8569F"/>
    <w:multiLevelType w:val="hybridMultilevel"/>
    <w:tmpl w:val="DC38DE3C"/>
    <w:lvl w:ilvl="0" w:tplc="04090001">
      <w:start w:val="1"/>
      <w:numFmt w:val="bullet"/>
      <w:pStyle w:val="bulletedStudy14Char"/>
      <w:lvlText w:val="•"/>
      <w:lvlJc w:val="left"/>
      <w:pPr>
        <w:tabs>
          <w:tab w:val="num" w:pos="1080"/>
        </w:tabs>
        <w:ind w:left="108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lowerLetter"/>
      <w:lvlText w:val="%2."/>
      <w:lvlJc w:val="left"/>
      <w:pPr>
        <w:tabs>
          <w:tab w:val="num" w:pos="1440"/>
        </w:tabs>
        <w:ind w:left="1440" w:hanging="360"/>
      </w:pPr>
      <w:rPr>
        <w:rFonts w:hint="default"/>
        <w:b w:val="0"/>
        <w:i w:val="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37D35CF2"/>
    <w:multiLevelType w:val="multilevel"/>
    <w:tmpl w:val="8232416A"/>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39" w15:restartNumberingAfterBreak="0">
    <w:nsid w:val="3B090AFF"/>
    <w:multiLevelType w:val="hybridMultilevel"/>
    <w:tmpl w:val="4D0AE918"/>
    <w:lvl w:ilvl="0" w:tplc="FFFFFFFF">
      <w:start w:val="1"/>
      <w:numFmt w:val="bullet"/>
      <w:pStyle w:val="BulletedListundernumpara"/>
      <w:lvlText w:val="•"/>
      <w:lvlJc w:val="left"/>
      <w:pPr>
        <w:tabs>
          <w:tab w:val="num" w:pos="1080"/>
        </w:tabs>
        <w:ind w:left="1080" w:hanging="360"/>
      </w:pPr>
      <w:rPr>
        <w:rFonts w:ascii="Times New Roman" w:cs="Times New Roman" w:hint="default"/>
        <w:color w:val="auto"/>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C16453F"/>
    <w:multiLevelType w:val="hybridMultilevel"/>
    <w:tmpl w:val="8EBC2424"/>
    <w:lvl w:ilvl="0" w:tplc="04090001">
      <w:start w:val="1"/>
      <w:numFmt w:val="bullet"/>
      <w:pStyle w:val="L1Dash"/>
      <w:lvlText w:val="–"/>
      <w:lvlJc w:val="left"/>
      <w:pPr>
        <w:tabs>
          <w:tab w:val="num" w:pos="720"/>
        </w:tabs>
        <w:ind w:left="720" w:firstLine="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BD20EA"/>
    <w:multiLevelType w:val="hybridMultilevel"/>
    <w:tmpl w:val="904AE5BA"/>
    <w:lvl w:ilvl="0" w:tplc="27A8C44E">
      <w:start w:val="1"/>
      <w:numFmt w:val="bullet"/>
      <w:pStyle w:val="BulletedListL3Hollow"/>
      <w:lvlText w:val="◦"/>
      <w:lvlJc w:val="left"/>
      <w:pPr>
        <w:tabs>
          <w:tab w:val="num" w:pos="720"/>
        </w:tabs>
        <w:ind w:left="36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10D583B"/>
    <w:multiLevelType w:val="hybridMultilevel"/>
    <w:tmpl w:val="9FA06E86"/>
    <w:lvl w:ilvl="0" w:tplc="88CA537A">
      <w:start w:val="1"/>
      <w:numFmt w:val="bullet"/>
      <w:pStyle w:val="BulletedList"/>
      <w:lvlText w:val="•"/>
      <w:lvlJc w:val="left"/>
      <w:pPr>
        <w:tabs>
          <w:tab w:val="num" w:pos="360"/>
        </w:tabs>
        <w:ind w:left="360" w:hanging="360"/>
      </w:pPr>
      <w:rPr>
        <w:rFonts w:ascii="Times New Roman" w:hAnsi="Times New Roman" w:cs="Times New Roman"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0D12EF"/>
    <w:multiLevelType w:val="hybridMultilevel"/>
    <w:tmpl w:val="1A8E13FE"/>
    <w:lvl w:ilvl="0" w:tplc="FFFFFFFF">
      <w:start w:val="1"/>
      <w:numFmt w:val="bullet"/>
      <w:pStyle w:val="Iaps1006BulletHollow"/>
      <w:lvlText w:val="◦"/>
      <w:lvlJc w:val="left"/>
      <w:pPr>
        <w:tabs>
          <w:tab w:val="num" w:pos="1152"/>
        </w:tabs>
        <w:ind w:left="792" w:firstLine="0"/>
      </w:pPr>
      <w:rPr>
        <w:rFonts w:ascii="Times New Roman" w:hAnsi="Times New Roman" w:cs="Times New Roman" w:hint="default"/>
        <w:color w:val="auto"/>
      </w:rPr>
    </w:lvl>
    <w:lvl w:ilvl="1" w:tplc="FFFFFFFF" w:tentative="1">
      <w:start w:val="1"/>
      <w:numFmt w:val="bullet"/>
      <w:lvlText w:val="o"/>
      <w:lvlJc w:val="left"/>
      <w:pPr>
        <w:tabs>
          <w:tab w:val="num" w:pos="1872"/>
        </w:tabs>
        <w:ind w:left="1872" w:hanging="360"/>
      </w:pPr>
      <w:rPr>
        <w:rFonts w:ascii="Courier New" w:hAnsi="Courier New" w:cs="Courier New" w:hint="default"/>
      </w:rPr>
    </w:lvl>
    <w:lvl w:ilvl="2" w:tplc="FFFFFFFF" w:tentative="1">
      <w:start w:val="1"/>
      <w:numFmt w:val="bullet"/>
      <w:lvlText w:val=""/>
      <w:lvlJc w:val="left"/>
      <w:pPr>
        <w:tabs>
          <w:tab w:val="num" w:pos="2592"/>
        </w:tabs>
        <w:ind w:left="2592" w:hanging="360"/>
      </w:pPr>
      <w:rPr>
        <w:rFonts w:ascii="Wingdings" w:hAnsi="Wingdings" w:hint="default"/>
      </w:rPr>
    </w:lvl>
    <w:lvl w:ilvl="3" w:tplc="FFFFFFFF" w:tentative="1">
      <w:start w:val="1"/>
      <w:numFmt w:val="bullet"/>
      <w:lvlText w:val=""/>
      <w:lvlJc w:val="left"/>
      <w:pPr>
        <w:tabs>
          <w:tab w:val="num" w:pos="3312"/>
        </w:tabs>
        <w:ind w:left="3312" w:hanging="360"/>
      </w:pPr>
      <w:rPr>
        <w:rFonts w:ascii="Symbol" w:hAnsi="Symbol" w:hint="default"/>
      </w:rPr>
    </w:lvl>
    <w:lvl w:ilvl="4" w:tplc="FFFFFFFF" w:tentative="1">
      <w:start w:val="1"/>
      <w:numFmt w:val="bullet"/>
      <w:lvlText w:val="o"/>
      <w:lvlJc w:val="left"/>
      <w:pPr>
        <w:tabs>
          <w:tab w:val="num" w:pos="4032"/>
        </w:tabs>
        <w:ind w:left="4032" w:hanging="360"/>
      </w:pPr>
      <w:rPr>
        <w:rFonts w:ascii="Courier New" w:hAnsi="Courier New" w:cs="Courier New" w:hint="default"/>
      </w:rPr>
    </w:lvl>
    <w:lvl w:ilvl="5" w:tplc="FFFFFFFF" w:tentative="1">
      <w:start w:val="1"/>
      <w:numFmt w:val="bullet"/>
      <w:lvlText w:val=""/>
      <w:lvlJc w:val="left"/>
      <w:pPr>
        <w:tabs>
          <w:tab w:val="num" w:pos="4752"/>
        </w:tabs>
        <w:ind w:left="4752" w:hanging="360"/>
      </w:pPr>
      <w:rPr>
        <w:rFonts w:ascii="Wingdings" w:hAnsi="Wingdings" w:hint="default"/>
      </w:rPr>
    </w:lvl>
    <w:lvl w:ilvl="6" w:tplc="FFFFFFFF" w:tentative="1">
      <w:start w:val="1"/>
      <w:numFmt w:val="bullet"/>
      <w:lvlText w:val=""/>
      <w:lvlJc w:val="left"/>
      <w:pPr>
        <w:tabs>
          <w:tab w:val="num" w:pos="5472"/>
        </w:tabs>
        <w:ind w:left="5472" w:hanging="360"/>
      </w:pPr>
      <w:rPr>
        <w:rFonts w:ascii="Symbol" w:hAnsi="Symbol" w:hint="default"/>
      </w:rPr>
    </w:lvl>
    <w:lvl w:ilvl="7" w:tplc="FFFFFFFF" w:tentative="1">
      <w:start w:val="1"/>
      <w:numFmt w:val="bullet"/>
      <w:lvlText w:val="o"/>
      <w:lvlJc w:val="left"/>
      <w:pPr>
        <w:tabs>
          <w:tab w:val="num" w:pos="6192"/>
        </w:tabs>
        <w:ind w:left="6192" w:hanging="360"/>
      </w:pPr>
      <w:rPr>
        <w:rFonts w:ascii="Courier New" w:hAnsi="Courier New" w:cs="Courier New" w:hint="default"/>
      </w:rPr>
    </w:lvl>
    <w:lvl w:ilvl="8" w:tplc="FFFFFFFF" w:tentative="1">
      <w:start w:val="1"/>
      <w:numFmt w:val="bullet"/>
      <w:lvlText w:val=""/>
      <w:lvlJc w:val="left"/>
      <w:pPr>
        <w:tabs>
          <w:tab w:val="num" w:pos="6912"/>
        </w:tabs>
        <w:ind w:left="6912" w:hanging="360"/>
      </w:pPr>
      <w:rPr>
        <w:rFonts w:ascii="Wingdings" w:hAnsi="Wingdings" w:hint="default"/>
      </w:rPr>
    </w:lvl>
  </w:abstractNum>
  <w:abstractNum w:abstractNumId="44" w15:restartNumberingAfterBreak="0">
    <w:nsid w:val="43CA684B"/>
    <w:multiLevelType w:val="hybridMultilevel"/>
    <w:tmpl w:val="C2C8F076"/>
    <w:lvl w:ilvl="0" w:tplc="88CA537A">
      <w:start w:val="1"/>
      <w:numFmt w:val="lowerLetter"/>
      <w:pStyle w:val="StylebulletedStudy14After12ptKernat4pt"/>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E210020"/>
    <w:multiLevelType w:val="hybridMultilevel"/>
    <w:tmpl w:val="0C822E64"/>
    <w:lvl w:ilvl="0" w:tplc="FFFFFFFF">
      <w:start w:val="1"/>
      <w:numFmt w:val="bullet"/>
      <w:pStyle w:val="Numberedparagraph1"/>
      <w:lvlText w:val="•"/>
      <w:lvlJc w:val="left"/>
      <w:pPr>
        <w:tabs>
          <w:tab w:val="num" w:pos="360"/>
        </w:tabs>
        <w:ind w:left="36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E857FFB"/>
    <w:multiLevelType w:val="hybridMultilevel"/>
    <w:tmpl w:val="50F09892"/>
    <w:lvl w:ilvl="0" w:tplc="04090001">
      <w:start w:val="1"/>
      <w:numFmt w:val="bullet"/>
      <w:pStyle w:val="BulletedListSubpoint"/>
      <w:lvlText w:val="◦"/>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EF00936"/>
    <w:multiLevelType w:val="hybridMultilevel"/>
    <w:tmpl w:val="1890CA0E"/>
    <w:lvl w:ilvl="0" w:tplc="D46A9FC6">
      <w:start w:val="1"/>
      <w:numFmt w:val="bullet"/>
      <w:lvlText w:val=""/>
      <w:lvlJc w:val="left"/>
      <w:pPr>
        <w:ind w:left="720" w:hanging="360"/>
      </w:pPr>
      <w:rPr>
        <w:rFonts w:ascii="Symbol" w:hAnsi="Symbol"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9F194E"/>
    <w:multiLevelType w:val="hybridMultilevel"/>
    <w:tmpl w:val="E382A348"/>
    <w:lvl w:ilvl="0" w:tplc="04090001">
      <w:start w:val="1"/>
      <w:numFmt w:val="bullet"/>
      <w:pStyle w:val="Sub-bullet"/>
      <w:lvlText w:val="◦"/>
      <w:lvlJc w:val="left"/>
      <w:pPr>
        <w:tabs>
          <w:tab w:val="num" w:pos="1440"/>
        </w:tabs>
        <w:ind w:left="1440" w:hanging="360"/>
      </w:pPr>
      <w:rPr>
        <w:rFonts w:asci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20421D1"/>
    <w:multiLevelType w:val="singleLevel"/>
    <w:tmpl w:val="A37E8648"/>
    <w:lvl w:ilvl="0">
      <w:start w:val="1"/>
      <w:numFmt w:val="bullet"/>
      <w:pStyle w:val="Bullet"/>
      <w:lvlText w:val=""/>
      <w:lvlJc w:val="left"/>
      <w:pPr>
        <w:tabs>
          <w:tab w:val="num" w:pos="360"/>
        </w:tabs>
        <w:ind w:left="340" w:hanging="340"/>
      </w:pPr>
      <w:rPr>
        <w:rFonts w:ascii="Symbol" w:hAnsi="Symbol" w:hint="default"/>
      </w:rPr>
    </w:lvl>
  </w:abstractNum>
  <w:abstractNum w:abstractNumId="50" w15:restartNumberingAfterBreak="0">
    <w:nsid w:val="526944DF"/>
    <w:multiLevelType w:val="hybridMultilevel"/>
    <w:tmpl w:val="F642DEAA"/>
    <w:lvl w:ilvl="0" w:tplc="04090001">
      <w:start w:val="1"/>
      <w:numFmt w:val="lowerLetter"/>
      <w:pStyle w:val="DefinitionLetterUnderDefinition"/>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53F059B2"/>
    <w:multiLevelType w:val="hybridMultilevel"/>
    <w:tmpl w:val="BA7C9BF2"/>
    <w:lvl w:ilvl="0" w:tplc="896EAA72">
      <w:start w:val="1"/>
      <w:numFmt w:val="bullet"/>
      <w:lvlText w:val=""/>
      <w:lvlJc w:val="left"/>
      <w:pPr>
        <w:ind w:left="893" w:hanging="360"/>
      </w:pPr>
      <w:rPr>
        <w:rFonts w:ascii="Symbol" w:hAnsi="Symbol" w:hint="default"/>
        <w:sz w:val="20"/>
        <w:szCs w:val="20"/>
      </w:rPr>
    </w:lvl>
    <w:lvl w:ilvl="1" w:tplc="26E8EAEE">
      <w:start w:val="1"/>
      <w:numFmt w:val="bullet"/>
      <w:lvlText w:val="○"/>
      <w:lvlJc w:val="left"/>
      <w:pPr>
        <w:ind w:left="1613" w:hanging="360"/>
      </w:pPr>
      <w:rPr>
        <w:rFonts w:ascii="Courier New" w:hAnsi="Courier New" w:cs="Courier New" w:hint="default"/>
        <w:b w:val="0"/>
        <w:i w:val="0"/>
        <w:sz w:val="18"/>
        <w:szCs w:val="20"/>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52" w15:restartNumberingAfterBreak="0">
    <w:nsid w:val="58AD2FEC"/>
    <w:multiLevelType w:val="hybridMultilevel"/>
    <w:tmpl w:val="54ACA52A"/>
    <w:lvl w:ilvl="0" w:tplc="FF82AE3C">
      <w:start w:val="1"/>
      <w:numFmt w:val="bullet"/>
      <w:pStyle w:val="BulletedListundernumparaItalic"/>
      <w:lvlText w:val="•"/>
      <w:lvlJc w:val="left"/>
      <w:pPr>
        <w:tabs>
          <w:tab w:val="num" w:pos="1080"/>
        </w:tabs>
        <w:ind w:left="1080" w:hanging="360"/>
      </w:pPr>
      <w:rPr>
        <w:rFonts w:ascii="Times New Roman" w:cs="Times New Roman" w:hint="default"/>
        <w:color w:val="auto"/>
      </w:rPr>
    </w:lvl>
    <w:lvl w:ilvl="1" w:tplc="73FE6AD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A681F13"/>
    <w:multiLevelType w:val="hybridMultilevel"/>
    <w:tmpl w:val="1F627204"/>
    <w:lvl w:ilvl="0" w:tplc="74F43DBE">
      <w:start w:val="1"/>
      <w:numFmt w:val="bullet"/>
      <w:pStyle w:val="After6andbullet"/>
      <w:lvlText w:val="•"/>
      <w:lvlJc w:val="left"/>
      <w:pPr>
        <w:tabs>
          <w:tab w:val="num" w:pos="1656"/>
        </w:tabs>
        <w:ind w:left="1656" w:hanging="360"/>
      </w:pPr>
      <w:rPr>
        <w:rFonts w:ascii="Franklin Gothic Medium" w:hAnsi="Franklin Gothic Medium" w:cs="Times New Roman"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54" w15:restartNumberingAfterBreak="0">
    <w:nsid w:val="5B4A6E21"/>
    <w:multiLevelType w:val="hybridMultilevel"/>
    <w:tmpl w:val="CAEEAD7A"/>
    <w:lvl w:ilvl="0" w:tplc="04090001">
      <w:start w:val="1"/>
      <w:numFmt w:val="lowerLetter"/>
      <w:pStyle w:val="bulletedS14andboldital"/>
      <w:lvlText w:val="(%1)"/>
      <w:lvlJc w:val="left"/>
      <w:pPr>
        <w:tabs>
          <w:tab w:val="num" w:pos="1080"/>
        </w:tabs>
        <w:ind w:left="1080" w:hanging="360"/>
      </w:pPr>
      <w:rPr>
        <w:rFonts w:hint="default"/>
      </w:rPr>
    </w:lvl>
    <w:lvl w:ilvl="1" w:tplc="04090003">
      <w:start w:val="1"/>
      <w:numFmt w:val="lowerLetter"/>
      <w:lvlText w:val="(%2)"/>
      <w:lvlJc w:val="left"/>
      <w:pPr>
        <w:tabs>
          <w:tab w:val="num" w:pos="1080"/>
        </w:tabs>
        <w:ind w:left="1080" w:hanging="360"/>
      </w:pPr>
      <w:rPr>
        <w:rFonts w:hint="default"/>
        <w:b w:val="0"/>
        <w:i w:val="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5" w15:restartNumberingAfterBreak="0">
    <w:nsid w:val="5C1E410F"/>
    <w:multiLevelType w:val="hybridMultilevel"/>
    <w:tmpl w:val="997469C4"/>
    <w:lvl w:ilvl="0" w:tplc="5E2C50B6">
      <w:start w:val="1"/>
      <w:numFmt w:val="lowerLetter"/>
      <w:pStyle w:val="StyleAfter12BoldItalic"/>
      <w:lvlText w:val="(%1)"/>
      <w:lvlJc w:val="left"/>
      <w:pPr>
        <w:tabs>
          <w:tab w:val="num" w:pos="1080"/>
        </w:tabs>
        <w:ind w:left="108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6" w15:restartNumberingAfterBreak="0">
    <w:nsid w:val="5C446DD5"/>
    <w:multiLevelType w:val="hybridMultilevel"/>
    <w:tmpl w:val="AEF2F5FE"/>
    <w:lvl w:ilvl="0" w:tplc="2FC26CC4">
      <w:start w:val="1"/>
      <w:numFmt w:val="bullet"/>
      <w:pStyle w:val="BulletedListL4"/>
      <w:lvlText w:val="◦"/>
      <w:lvlJc w:val="left"/>
      <w:pPr>
        <w:tabs>
          <w:tab w:val="num" w:pos="720"/>
        </w:tabs>
        <w:ind w:left="360" w:firstLine="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7D57AC"/>
    <w:multiLevelType w:val="hybridMultilevel"/>
    <w:tmpl w:val="4302EFDE"/>
    <w:lvl w:ilvl="0" w:tplc="C0FAC9B8">
      <w:start w:val="1"/>
      <w:numFmt w:val="lowerLetter"/>
      <w:pStyle w:val="StylebulletedStudy14Kernat4pt1"/>
      <w:lvlText w:val="(%1)"/>
      <w:lvlJc w:val="left"/>
      <w:pPr>
        <w:tabs>
          <w:tab w:val="num" w:pos="1080"/>
        </w:tabs>
        <w:ind w:left="10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 w15:restartNumberingAfterBreak="0">
    <w:nsid w:val="60AC6634"/>
    <w:multiLevelType w:val="hybridMultilevel"/>
    <w:tmpl w:val="F17CAB8C"/>
    <w:lvl w:ilvl="0" w:tplc="B3DEC2B6">
      <w:start w:val="1"/>
      <w:numFmt w:val="lowerLetter"/>
      <w:pStyle w:val="LetteredlistUnderBulletUnderNumPar"/>
      <w:lvlText w:val="(%1)"/>
      <w:lvlJc w:val="right"/>
      <w:pPr>
        <w:tabs>
          <w:tab w:val="num" w:pos="1670"/>
        </w:tabs>
        <w:ind w:left="1440" w:hanging="115"/>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9" w15:restartNumberingAfterBreak="0">
    <w:nsid w:val="60AD0649"/>
    <w:multiLevelType w:val="hybridMultilevel"/>
    <w:tmpl w:val="906E5706"/>
    <w:lvl w:ilvl="0" w:tplc="250CC186">
      <w:start w:val="1"/>
      <w:numFmt w:val="bullet"/>
      <w:pStyle w:val="L4NumDash"/>
      <w:lvlText w:val="–"/>
      <w:lvlJc w:val="left"/>
      <w:pPr>
        <w:tabs>
          <w:tab w:val="num" w:pos="720"/>
        </w:tabs>
        <w:ind w:left="1800" w:firstLine="0"/>
      </w:pPr>
      <w:rPr>
        <w:rFonts w:ascii="Times New Roman" w:hAnsi="Times New Roman" w:cs="Times New Roman"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4CD53EF"/>
    <w:multiLevelType w:val="singleLevel"/>
    <w:tmpl w:val="DF08D5C2"/>
    <w:lvl w:ilvl="0">
      <w:start w:val="1"/>
      <w:numFmt w:val="bullet"/>
      <w:pStyle w:val="Bulet"/>
      <w:lvlText w:val="-"/>
      <w:lvlJc w:val="left"/>
      <w:pPr>
        <w:tabs>
          <w:tab w:val="num" w:pos="360"/>
        </w:tabs>
        <w:ind w:left="0" w:firstLine="0"/>
      </w:pPr>
      <w:rPr>
        <w:rFonts w:ascii="Times New Roman" w:hAnsi="Times New Roman" w:hint="default"/>
      </w:rPr>
    </w:lvl>
  </w:abstractNum>
  <w:abstractNum w:abstractNumId="61" w15:restartNumberingAfterBreak="0">
    <w:nsid w:val="6590156E"/>
    <w:multiLevelType w:val="hybridMultilevel"/>
    <w:tmpl w:val="D52CADE4"/>
    <w:lvl w:ilvl="0" w:tplc="76A4F798">
      <w:start w:val="1"/>
      <w:numFmt w:val="lowerLetter"/>
      <w:lvlText w:val="(%1)"/>
      <w:lvlJc w:val="left"/>
      <w:pPr>
        <w:tabs>
          <w:tab w:val="num" w:pos="1080"/>
        </w:tabs>
        <w:ind w:left="1080" w:hanging="360"/>
      </w:pPr>
      <w:rPr>
        <w:rFonts w:hint="default"/>
      </w:rPr>
    </w:lvl>
    <w:lvl w:ilvl="1" w:tplc="04090003">
      <w:start w:val="1"/>
      <w:numFmt w:val="lowerLetter"/>
      <w:pStyle w:val="StylebulletedStudy14BoldItalicAfter12ptKernat4pt1"/>
      <w:lvlText w:val="(%2)"/>
      <w:lvlJc w:val="left"/>
      <w:pPr>
        <w:tabs>
          <w:tab w:val="num" w:pos="1080"/>
        </w:tabs>
        <w:ind w:left="1080" w:hanging="360"/>
      </w:pPr>
      <w:rPr>
        <w:rFonts w:hint="default"/>
        <w:b/>
        <w:i/>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2" w15:restartNumberingAfterBreak="0">
    <w:nsid w:val="677F45BF"/>
    <w:multiLevelType w:val="hybridMultilevel"/>
    <w:tmpl w:val="D9504AA4"/>
    <w:lvl w:ilvl="0" w:tplc="C0FAC9B8">
      <w:start w:val="1"/>
      <w:numFmt w:val="bullet"/>
      <w:pStyle w:val="StylebulletedStudy14Kernat4ptChar"/>
      <w:lvlText w:val="•"/>
      <w:lvlJc w:val="left"/>
      <w:pPr>
        <w:tabs>
          <w:tab w:val="num" w:pos="1260"/>
        </w:tabs>
        <w:ind w:left="126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5">
      <w:start w:val="1"/>
      <w:numFmt w:val="bullet"/>
      <w:lvlText w:val="•"/>
      <w:lvlJc w:val="left"/>
      <w:pPr>
        <w:tabs>
          <w:tab w:val="num" w:pos="1440"/>
        </w:tabs>
        <w:ind w:left="144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3" w15:restartNumberingAfterBreak="0">
    <w:nsid w:val="680900AD"/>
    <w:multiLevelType w:val="hybridMultilevel"/>
    <w:tmpl w:val="A20A07D8"/>
    <w:lvl w:ilvl="0" w:tplc="04090001">
      <w:start w:val="1"/>
      <w:numFmt w:val="lowerLetter"/>
      <w:pStyle w:val="L2NumLet"/>
      <w:lvlText w:val="(%1)"/>
      <w:lvlJc w:val="left"/>
      <w:pPr>
        <w:tabs>
          <w:tab w:val="num" w:pos="907"/>
        </w:tabs>
        <w:ind w:left="90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4" w15:restartNumberingAfterBreak="0">
    <w:nsid w:val="69785E39"/>
    <w:multiLevelType w:val="multilevel"/>
    <w:tmpl w:val="44AAC1F2"/>
    <w:lvl w:ilvl="0">
      <w:start w:val="1"/>
      <w:numFmt w:val="decimal"/>
      <w:pStyle w:val="L1NumParItalic"/>
      <w:lvlText w:val="%1."/>
      <w:lvlJc w:val="left"/>
      <w:pPr>
        <w:tabs>
          <w:tab w:val="num" w:pos="0"/>
        </w:tabs>
        <w:ind w:left="720" w:hanging="360"/>
      </w:pPr>
      <w:rPr>
        <w:rFonts w:hint="default"/>
        <w:i w:val="0"/>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72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65" w15:restartNumberingAfterBreak="0">
    <w:nsid w:val="6CBE15AB"/>
    <w:multiLevelType w:val="multilevel"/>
    <w:tmpl w:val="B1FEF5EE"/>
    <w:lvl w:ilvl="0">
      <w:start w:val="1"/>
      <w:numFmt w:val="decimal"/>
      <w:pStyle w:val="NumberedParagraph-BulletelistLeft0Firstline0"/>
      <w:lvlText w:val="%1."/>
      <w:lvlJc w:val="right"/>
      <w:pPr>
        <w:tabs>
          <w:tab w:val="num" w:pos="720"/>
        </w:tabs>
        <w:ind w:left="720" w:hanging="360"/>
      </w:pPr>
      <w:rPr>
        <w:rFonts w:cs="Times New Roman" w:hint="default"/>
        <w:b w:val="0"/>
      </w:rPr>
    </w:lvl>
    <w:lvl w:ilvl="1">
      <w:start w:val="1"/>
      <w:numFmt w:val="lowerLetter"/>
      <w:lvlText w:val="(%2)"/>
      <w:lvlJc w:val="right"/>
      <w:pPr>
        <w:tabs>
          <w:tab w:val="num" w:pos="1325"/>
        </w:tabs>
        <w:ind w:left="1325" w:hanging="360"/>
      </w:pPr>
      <w:rPr>
        <w:rFonts w:cs="Times New Roman" w:hint="default"/>
        <w:b w:val="0"/>
      </w:rPr>
    </w:lvl>
    <w:lvl w:ilvl="2">
      <w:start w:val="1"/>
      <w:numFmt w:val="lowerRoman"/>
      <w:lvlText w:val="(%3)"/>
      <w:lvlJc w:val="right"/>
      <w:pPr>
        <w:tabs>
          <w:tab w:val="num" w:pos="1872"/>
        </w:tabs>
        <w:ind w:left="1872" w:hanging="360"/>
      </w:pPr>
      <w:rPr>
        <w:rFonts w:cs="Times New Roman" w:hint="default"/>
        <w:b w:val="0"/>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66" w15:restartNumberingAfterBreak="0">
    <w:nsid w:val="6ECB2E41"/>
    <w:multiLevelType w:val="hybridMultilevel"/>
    <w:tmpl w:val="6EAC58B6"/>
    <w:lvl w:ilvl="0" w:tplc="FFFFFFFF">
      <w:start w:val="1"/>
      <w:numFmt w:val="bullet"/>
      <w:pStyle w:val="BulletedListunderletterunderNumPar"/>
      <w:lvlText w:val="•"/>
      <w:lvlJc w:val="left"/>
      <w:pPr>
        <w:tabs>
          <w:tab w:val="num" w:pos="1080"/>
        </w:tabs>
        <w:ind w:left="1080" w:hanging="360"/>
      </w:pPr>
      <w:rPr>
        <w:rFonts w:ascii="Times New Roman"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0066612"/>
    <w:multiLevelType w:val="multilevel"/>
    <w:tmpl w:val="093EE9CA"/>
    <w:lvl w:ilvl="0">
      <w:start w:val="1"/>
      <w:numFmt w:val="decimal"/>
      <w:pStyle w:val="NumberedParagraph-6x9"/>
      <w:lvlText w:val="%1."/>
      <w:lvlJc w:val="left"/>
      <w:pPr>
        <w:tabs>
          <w:tab w:val="num" w:pos="-360"/>
        </w:tabs>
        <w:ind w:left="36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360"/>
        </w:tabs>
        <w:ind w:left="1080" w:hanging="360"/>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8" w15:restartNumberingAfterBreak="0">
    <w:nsid w:val="717E4E8C"/>
    <w:multiLevelType w:val="hybridMultilevel"/>
    <w:tmpl w:val="574A41E8"/>
    <w:lvl w:ilvl="0" w:tplc="FFFFFFFF">
      <w:start w:val="1"/>
      <w:numFmt w:val="lowerLetter"/>
      <w:pStyle w:val="StylebulletedStudy14Kernat4pt5"/>
      <w:lvlText w:val="(%1)"/>
      <w:lvlJc w:val="left"/>
      <w:pPr>
        <w:tabs>
          <w:tab w:val="num" w:pos="1080"/>
        </w:tabs>
        <w:ind w:left="1080" w:hanging="360"/>
      </w:pPr>
      <w:rPr>
        <w:rFonts w:hint="default"/>
        <w:b/>
        <w:i/>
      </w:rPr>
    </w:lvl>
    <w:lvl w:ilvl="1" w:tplc="FFFFFFFF">
      <w:start w:val="1"/>
      <w:numFmt w:val="lowerLetter"/>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1DA1B67"/>
    <w:multiLevelType w:val="hybridMultilevel"/>
    <w:tmpl w:val="D5DACB78"/>
    <w:lvl w:ilvl="0" w:tplc="FFFFFFFF">
      <w:start w:val="1"/>
      <w:numFmt w:val="lowerLetter"/>
      <w:pStyle w:val="StyleStylebulletedStudy14Kernat4ptBoldItalic1"/>
      <w:lvlText w:val="(%1)"/>
      <w:lvlJc w:val="left"/>
      <w:pPr>
        <w:tabs>
          <w:tab w:val="num" w:pos="1080"/>
        </w:tabs>
        <w:ind w:left="1080" w:hanging="360"/>
      </w:pPr>
      <w:rPr>
        <w:rFonts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Roman"/>
      <w:lvlText w:val="(%2)"/>
      <w:lvlJc w:val="left"/>
      <w:pPr>
        <w:tabs>
          <w:tab w:val="num" w:pos="1440"/>
        </w:tabs>
        <w:ind w:left="1440" w:hanging="360"/>
      </w:pPr>
      <w:rPr>
        <w:rFonts w:hint="default"/>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bullet"/>
      <w:lvlText w:val="•"/>
      <w:lvlJc w:val="left"/>
      <w:pPr>
        <w:tabs>
          <w:tab w:val="num" w:pos="2160"/>
        </w:tabs>
        <w:ind w:left="2160" w:hanging="360"/>
      </w:pPr>
      <w:rPr>
        <w:rFonts w:ascii="Franklin Gothic Medium" w:hAnsi="Franklin Gothic Medium"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37522DE"/>
    <w:multiLevelType w:val="hybridMultilevel"/>
    <w:tmpl w:val="B06EF1F8"/>
    <w:lvl w:ilvl="0" w:tplc="FFFFFFFF">
      <w:start w:val="1"/>
      <w:numFmt w:val="bullet"/>
      <w:pStyle w:val="StyleStyleStylebulletedStudy14Kernat4ptBoldItalic"/>
      <w:lvlText w:val="•"/>
      <w:lvlJc w:val="left"/>
      <w:pPr>
        <w:tabs>
          <w:tab w:val="num" w:pos="1080"/>
        </w:tabs>
        <w:ind w:left="1080" w:hanging="360"/>
      </w:pPr>
      <w:rPr>
        <w:rFonts w:ascii="Times New Roman" w:hAnsi="Times New Roman" w:cs="Times New Roman" w:hint="default"/>
        <w:b/>
        <w:bCs w:val="0"/>
        <w:i/>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4581AE2"/>
    <w:multiLevelType w:val="hybridMultilevel"/>
    <w:tmpl w:val="2AAEB2B6"/>
    <w:lvl w:ilvl="0" w:tplc="FFFFFFFF">
      <w:start w:val="1"/>
      <w:numFmt w:val="lowerLetter"/>
      <w:pStyle w:val="LetteredListunderAppendixL1"/>
      <w:lvlText w:val="(%1)"/>
      <w:lvlJc w:val="left"/>
      <w:pPr>
        <w:tabs>
          <w:tab w:val="num" w:pos="907"/>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76CF4512"/>
    <w:multiLevelType w:val="hybridMultilevel"/>
    <w:tmpl w:val="FB987EE8"/>
    <w:lvl w:ilvl="0" w:tplc="04090001">
      <w:start w:val="1"/>
      <w:numFmt w:val="lowerLetter"/>
      <w:pStyle w:val="StylebulletedStudy14Kernat4pt2"/>
      <w:lvlText w:val="(%1)"/>
      <w:lvlJc w:val="left"/>
      <w:pPr>
        <w:tabs>
          <w:tab w:val="num" w:pos="1080"/>
        </w:tabs>
        <w:ind w:left="1080" w:hanging="360"/>
      </w:pPr>
      <w:rPr>
        <w:rFonts w:hint="default"/>
        <w:b/>
        <w:i/>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3" w15:restartNumberingAfterBreak="0">
    <w:nsid w:val="7988346F"/>
    <w:multiLevelType w:val="multilevel"/>
    <w:tmpl w:val="8584BCAE"/>
    <w:lvl w:ilvl="0">
      <w:start w:val="1"/>
      <w:numFmt w:val="decimal"/>
      <w:lvlText w:val="%1"/>
      <w:lvlJc w:val="left"/>
      <w:pPr>
        <w:tabs>
          <w:tab w:val="num" w:pos="340"/>
        </w:tabs>
        <w:ind w:left="340" w:hanging="340"/>
      </w:pPr>
      <w:rPr>
        <w:rFonts w:ascii="9999999" w:hAnsi="9999999" w:hint="default"/>
      </w:rPr>
    </w:lvl>
    <w:lvl w:ilvl="1">
      <w:start w:val="1"/>
      <w:numFmt w:val="bullet"/>
      <w:pStyle w:val="Style1"/>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4" w15:restartNumberingAfterBreak="0">
    <w:nsid w:val="7B1774E2"/>
    <w:multiLevelType w:val="hybridMultilevel"/>
    <w:tmpl w:val="8DF804B6"/>
    <w:lvl w:ilvl="0" w:tplc="DECCC86C">
      <w:start w:val="1"/>
      <w:numFmt w:val="upperLetter"/>
      <w:pStyle w:val="IFACLetterBulle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BF1F0A"/>
    <w:multiLevelType w:val="hybridMultilevel"/>
    <w:tmpl w:val="FA52AF0E"/>
    <w:lvl w:ilvl="0" w:tplc="D46A9FC6">
      <w:start w:val="1"/>
      <w:numFmt w:val="bullet"/>
      <w:lvlText w:val=""/>
      <w:lvlJc w:val="left"/>
      <w:pPr>
        <w:ind w:left="928" w:hanging="360"/>
      </w:pPr>
      <w:rPr>
        <w:rFonts w:ascii="Symbol" w:hAnsi="Symbol" w:hint="default"/>
        <w:b w:val="0"/>
        <w:i w:val="0"/>
        <w:sz w:val="2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76" w15:restartNumberingAfterBreak="0">
    <w:nsid w:val="7BD02C73"/>
    <w:multiLevelType w:val="hybridMultilevel"/>
    <w:tmpl w:val="0F6613E4"/>
    <w:lvl w:ilvl="0" w:tplc="E542D820">
      <w:start w:val="1"/>
      <w:numFmt w:val="lowerLetter"/>
      <w:pStyle w:val="after12"/>
      <w:lvlText w:val="(%1)"/>
      <w:lvlJc w:val="left"/>
      <w:pPr>
        <w:tabs>
          <w:tab w:val="num" w:pos="1080"/>
        </w:tabs>
        <w:ind w:left="1080" w:hanging="360"/>
      </w:pPr>
      <w:rPr>
        <w:rFonts w:hint="default"/>
        <w:b w:val="0"/>
        <w:i w:val="0"/>
      </w:rPr>
    </w:lvl>
    <w:lvl w:ilvl="1" w:tplc="04090019">
      <w:start w:val="1"/>
      <w:numFmt w:val="lowerLetter"/>
      <w:lvlText w:val="(%2)"/>
      <w:lvlJc w:val="left"/>
      <w:pPr>
        <w:tabs>
          <w:tab w:val="num" w:pos="1080"/>
        </w:tabs>
        <w:ind w:left="108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7D0A3183"/>
    <w:multiLevelType w:val="hybridMultilevel"/>
    <w:tmpl w:val="563CA3D4"/>
    <w:lvl w:ilvl="0" w:tplc="C0FAC9B8">
      <w:start w:val="1"/>
      <w:numFmt w:val="bullet"/>
      <w:pStyle w:val="BodyPara1"/>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9"/>
  </w:num>
  <w:num w:numId="3">
    <w:abstractNumId w:val="34"/>
  </w:num>
  <w:num w:numId="4">
    <w:abstractNumId w:val="65"/>
  </w:num>
  <w:num w:numId="5">
    <w:abstractNumId w:val="75"/>
  </w:num>
  <w:num w:numId="6">
    <w:abstractNumId w:val="24"/>
  </w:num>
  <w:num w:numId="7">
    <w:abstractNumId w:val="47"/>
  </w:num>
  <w:num w:numId="8">
    <w:abstractNumId w:val="31"/>
  </w:num>
  <w:num w:numId="9">
    <w:abstractNumId w:val="38"/>
  </w:num>
  <w:num w:numId="10">
    <w:abstractNumId w:val="39"/>
  </w:num>
  <w:num w:numId="11">
    <w:abstractNumId w:val="2"/>
  </w:num>
  <w:num w:numId="12">
    <w:abstractNumId w:val="1"/>
  </w:num>
  <w:num w:numId="13">
    <w:abstractNumId w:val="42"/>
  </w:num>
  <w:num w:numId="14">
    <w:abstractNumId w:val="0"/>
  </w:num>
  <w:num w:numId="15">
    <w:abstractNumId w:val="20"/>
  </w:num>
  <w:num w:numId="16">
    <w:abstractNumId w:val="13"/>
  </w:num>
  <w:num w:numId="17">
    <w:abstractNumId w:val="32"/>
  </w:num>
  <w:num w:numId="18">
    <w:abstractNumId w:val="46"/>
  </w:num>
  <w:num w:numId="19">
    <w:abstractNumId w:val="25"/>
  </w:num>
  <w:num w:numId="20">
    <w:abstractNumId w:val="48"/>
  </w:num>
  <w:num w:numId="21">
    <w:abstractNumId w:val="21"/>
  </w:num>
  <w:num w:numId="22">
    <w:abstractNumId w:val="27"/>
  </w:num>
  <w:num w:numId="23">
    <w:abstractNumId w:val="73"/>
  </w:num>
  <w:num w:numId="24">
    <w:abstractNumId w:val="67"/>
  </w:num>
  <w:num w:numId="25">
    <w:abstractNumId w:val="28"/>
  </w:num>
  <w:num w:numId="26">
    <w:abstractNumId w:val="53"/>
  </w:num>
  <w:num w:numId="27">
    <w:abstractNumId w:val="30"/>
  </w:num>
  <w:num w:numId="28">
    <w:abstractNumId w:val="70"/>
  </w:num>
  <w:num w:numId="29">
    <w:abstractNumId w:val="54"/>
  </w:num>
  <w:num w:numId="30">
    <w:abstractNumId w:val="44"/>
  </w:num>
  <w:num w:numId="31">
    <w:abstractNumId w:val="57"/>
  </w:num>
  <w:num w:numId="32">
    <w:abstractNumId w:val="72"/>
  </w:num>
  <w:num w:numId="33">
    <w:abstractNumId w:val="61"/>
  </w:num>
  <w:num w:numId="34">
    <w:abstractNumId w:val="19"/>
  </w:num>
  <w:num w:numId="35">
    <w:abstractNumId w:val="17"/>
    <w:lvlOverride w:ilvl="0">
      <w:startOverride w:val="1"/>
    </w:lvlOverride>
  </w:num>
  <w:num w:numId="36">
    <w:abstractNumId w:val="36"/>
    <w:lvlOverride w:ilvl="0">
      <w:startOverride w:val="1"/>
    </w:lvlOverride>
  </w:num>
  <w:num w:numId="37">
    <w:abstractNumId w:val="68"/>
  </w:num>
  <w:num w:numId="38">
    <w:abstractNumId w:val="69"/>
  </w:num>
  <w:num w:numId="39">
    <w:abstractNumId w:val="55"/>
  </w:num>
  <w:num w:numId="40">
    <w:abstractNumId w:val="77"/>
  </w:num>
  <w:num w:numId="41">
    <w:abstractNumId w:val="37"/>
  </w:num>
  <w:num w:numId="42">
    <w:abstractNumId w:val="62"/>
  </w:num>
  <w:num w:numId="43">
    <w:abstractNumId w:val="76"/>
  </w:num>
  <w:num w:numId="44">
    <w:abstractNumId w:val="8"/>
  </w:num>
  <w:num w:numId="45">
    <w:abstractNumId w:val="45"/>
  </w:num>
  <w:num w:numId="46">
    <w:abstractNumId w:val="33"/>
  </w:num>
  <w:num w:numId="47">
    <w:abstractNumId w:val="29"/>
  </w:num>
  <w:num w:numId="48">
    <w:abstractNumId w:val="14"/>
  </w:num>
  <w:num w:numId="49">
    <w:abstractNumId w:val="59"/>
  </w:num>
  <w:num w:numId="50">
    <w:abstractNumId w:val="23"/>
  </w:num>
  <w:num w:numId="51">
    <w:abstractNumId w:val="40"/>
  </w:num>
  <w:num w:numId="52">
    <w:abstractNumId w:val="10"/>
  </w:num>
  <w:num w:numId="53">
    <w:abstractNumId w:val="63"/>
  </w:num>
  <w:num w:numId="54">
    <w:abstractNumId w:val="6"/>
  </w:num>
  <w:num w:numId="55">
    <w:abstractNumId w:val="64"/>
  </w:num>
  <w:num w:numId="56">
    <w:abstractNumId w:val="11"/>
  </w:num>
  <w:num w:numId="57">
    <w:abstractNumId w:val="3"/>
    <w:lvlOverride w:ilvl="0">
      <w:lvl w:ilvl="0">
        <w:start w:val="1"/>
        <w:numFmt w:val="bullet"/>
        <w:pStyle w:val="DashUnderBulletUnderNumpar"/>
        <w:lvlText w:val="–"/>
        <w:legacy w:legacy="1" w:legacySpace="0" w:legacyIndent="216"/>
        <w:lvlJc w:val="left"/>
        <w:pPr>
          <w:ind w:left="1440" w:hanging="216"/>
        </w:pPr>
        <w:rPr>
          <w:rFonts w:ascii="Times New Roman" w:hAnsi="Times New Roman" w:cs="Times New Roman" w:hint="default"/>
          <w:sz w:val="18"/>
        </w:rPr>
      </w:lvl>
    </w:lvlOverride>
  </w:num>
  <w:num w:numId="58">
    <w:abstractNumId w:val="5"/>
  </w:num>
  <w:num w:numId="59">
    <w:abstractNumId w:val="50"/>
  </w:num>
  <w:num w:numId="60">
    <w:abstractNumId w:val="15"/>
  </w:num>
  <w:num w:numId="61">
    <w:abstractNumId w:val="16"/>
  </w:num>
  <w:num w:numId="62">
    <w:abstractNumId w:val="26"/>
  </w:num>
  <w:num w:numId="63">
    <w:abstractNumId w:val="58"/>
  </w:num>
  <w:num w:numId="64">
    <w:abstractNumId w:val="66"/>
  </w:num>
  <w:num w:numId="65">
    <w:abstractNumId w:val="71"/>
  </w:num>
  <w:num w:numId="66">
    <w:abstractNumId w:val="52"/>
  </w:num>
  <w:num w:numId="67">
    <w:abstractNumId w:val="41"/>
  </w:num>
  <w:num w:numId="68">
    <w:abstractNumId w:val="43"/>
  </w:num>
  <w:num w:numId="69">
    <w:abstractNumId w:val="56"/>
  </w:num>
  <w:num w:numId="70">
    <w:abstractNumId w:val="22"/>
  </w:num>
  <w:num w:numId="71">
    <w:abstractNumId w:val="51"/>
  </w:num>
  <w:num w:numId="72">
    <w:abstractNumId w:val="35"/>
  </w:num>
  <w:num w:numId="73">
    <w:abstractNumId w:val="74"/>
  </w:num>
  <w:num w:numId="74">
    <w:abstractNumId w:val="12"/>
  </w:num>
  <w:num w:numId="75">
    <w:abstractNumId w:val="9"/>
  </w:num>
  <w:num w:numId="76">
    <w:abstractNumId w:val="18"/>
  </w:num>
  <w:num w:numId="77">
    <w:abstractNumId w:val="7"/>
  </w:num>
  <w:num w:numId="78">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41"/>
  <w:hyphenationZone w:val="142"/>
  <w:evenAndOddHeaders/>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SR"/>
  </w:docVars>
  <w:rsids>
    <w:rsidRoot w:val="00211009"/>
    <w:rsid w:val="00000012"/>
    <w:rsid w:val="00000B29"/>
    <w:rsid w:val="0000202A"/>
    <w:rsid w:val="000027F6"/>
    <w:rsid w:val="00003560"/>
    <w:rsid w:val="000067D2"/>
    <w:rsid w:val="000069D1"/>
    <w:rsid w:val="00006C24"/>
    <w:rsid w:val="00007621"/>
    <w:rsid w:val="000104E3"/>
    <w:rsid w:val="000124E0"/>
    <w:rsid w:val="00014342"/>
    <w:rsid w:val="0001526F"/>
    <w:rsid w:val="000160B2"/>
    <w:rsid w:val="00017C2C"/>
    <w:rsid w:val="00017D9D"/>
    <w:rsid w:val="00020BBE"/>
    <w:rsid w:val="00022B78"/>
    <w:rsid w:val="000239B0"/>
    <w:rsid w:val="00023BC7"/>
    <w:rsid w:val="00023D62"/>
    <w:rsid w:val="00023F18"/>
    <w:rsid w:val="00025019"/>
    <w:rsid w:val="00025F26"/>
    <w:rsid w:val="00026267"/>
    <w:rsid w:val="00030533"/>
    <w:rsid w:val="0003384C"/>
    <w:rsid w:val="00034518"/>
    <w:rsid w:val="0003455A"/>
    <w:rsid w:val="00035B51"/>
    <w:rsid w:val="00036069"/>
    <w:rsid w:val="00036347"/>
    <w:rsid w:val="000367AD"/>
    <w:rsid w:val="000373FA"/>
    <w:rsid w:val="00041964"/>
    <w:rsid w:val="00045991"/>
    <w:rsid w:val="00046400"/>
    <w:rsid w:val="00046F22"/>
    <w:rsid w:val="00050A32"/>
    <w:rsid w:val="0005223D"/>
    <w:rsid w:val="00055182"/>
    <w:rsid w:val="00055B17"/>
    <w:rsid w:val="00055D82"/>
    <w:rsid w:val="00056722"/>
    <w:rsid w:val="00060A24"/>
    <w:rsid w:val="000619F6"/>
    <w:rsid w:val="00065BAA"/>
    <w:rsid w:val="00066DFE"/>
    <w:rsid w:val="00067753"/>
    <w:rsid w:val="000700EA"/>
    <w:rsid w:val="000716B7"/>
    <w:rsid w:val="00071766"/>
    <w:rsid w:val="00072032"/>
    <w:rsid w:val="000728D2"/>
    <w:rsid w:val="00072BA7"/>
    <w:rsid w:val="000751ED"/>
    <w:rsid w:val="00075E35"/>
    <w:rsid w:val="00076A94"/>
    <w:rsid w:val="00076C4F"/>
    <w:rsid w:val="00077CC1"/>
    <w:rsid w:val="00081518"/>
    <w:rsid w:val="00081AE5"/>
    <w:rsid w:val="00081AFD"/>
    <w:rsid w:val="000858FE"/>
    <w:rsid w:val="00085D72"/>
    <w:rsid w:val="0008655E"/>
    <w:rsid w:val="00092510"/>
    <w:rsid w:val="00092ACB"/>
    <w:rsid w:val="00094FAC"/>
    <w:rsid w:val="0009586F"/>
    <w:rsid w:val="00097508"/>
    <w:rsid w:val="00097B43"/>
    <w:rsid w:val="000A271C"/>
    <w:rsid w:val="000A56A2"/>
    <w:rsid w:val="000A6310"/>
    <w:rsid w:val="000B285C"/>
    <w:rsid w:val="000B2C9F"/>
    <w:rsid w:val="000B30BB"/>
    <w:rsid w:val="000B3DC2"/>
    <w:rsid w:val="000B4082"/>
    <w:rsid w:val="000B69CA"/>
    <w:rsid w:val="000B754F"/>
    <w:rsid w:val="000C01D1"/>
    <w:rsid w:val="000C1B14"/>
    <w:rsid w:val="000C354B"/>
    <w:rsid w:val="000C4445"/>
    <w:rsid w:val="000C5B9B"/>
    <w:rsid w:val="000C63F9"/>
    <w:rsid w:val="000D04DF"/>
    <w:rsid w:val="000D09A0"/>
    <w:rsid w:val="000D0B25"/>
    <w:rsid w:val="000D110C"/>
    <w:rsid w:val="000D330D"/>
    <w:rsid w:val="000D4914"/>
    <w:rsid w:val="000D5457"/>
    <w:rsid w:val="000D5BEA"/>
    <w:rsid w:val="000D5E05"/>
    <w:rsid w:val="000D64CA"/>
    <w:rsid w:val="000D6B61"/>
    <w:rsid w:val="000E05F0"/>
    <w:rsid w:val="000E118D"/>
    <w:rsid w:val="000E363C"/>
    <w:rsid w:val="000E4068"/>
    <w:rsid w:val="000E48C5"/>
    <w:rsid w:val="000E6006"/>
    <w:rsid w:val="000F0ADE"/>
    <w:rsid w:val="000F1587"/>
    <w:rsid w:val="000F1D72"/>
    <w:rsid w:val="000F26B0"/>
    <w:rsid w:val="000F38D2"/>
    <w:rsid w:val="000F453B"/>
    <w:rsid w:val="000F4D95"/>
    <w:rsid w:val="000F50E9"/>
    <w:rsid w:val="000F529B"/>
    <w:rsid w:val="000F5FBF"/>
    <w:rsid w:val="000F71A1"/>
    <w:rsid w:val="000F7A9D"/>
    <w:rsid w:val="00100B2A"/>
    <w:rsid w:val="00100E60"/>
    <w:rsid w:val="00101FE5"/>
    <w:rsid w:val="001062B5"/>
    <w:rsid w:val="00106D3B"/>
    <w:rsid w:val="0010767F"/>
    <w:rsid w:val="0011139F"/>
    <w:rsid w:val="00117A12"/>
    <w:rsid w:val="001205B6"/>
    <w:rsid w:val="0012172A"/>
    <w:rsid w:val="0012302D"/>
    <w:rsid w:val="00124D4F"/>
    <w:rsid w:val="0012561A"/>
    <w:rsid w:val="001256A3"/>
    <w:rsid w:val="00126E64"/>
    <w:rsid w:val="00130E9A"/>
    <w:rsid w:val="00131D0C"/>
    <w:rsid w:val="00131ECB"/>
    <w:rsid w:val="0013251F"/>
    <w:rsid w:val="0013288E"/>
    <w:rsid w:val="00132CF4"/>
    <w:rsid w:val="00132F67"/>
    <w:rsid w:val="00133097"/>
    <w:rsid w:val="00135C13"/>
    <w:rsid w:val="00136407"/>
    <w:rsid w:val="00136668"/>
    <w:rsid w:val="00136AA9"/>
    <w:rsid w:val="00140437"/>
    <w:rsid w:val="001406F9"/>
    <w:rsid w:val="00140CCD"/>
    <w:rsid w:val="00140FFC"/>
    <w:rsid w:val="00143FF5"/>
    <w:rsid w:val="00144853"/>
    <w:rsid w:val="00144E64"/>
    <w:rsid w:val="00147A39"/>
    <w:rsid w:val="00150E0C"/>
    <w:rsid w:val="00152EDF"/>
    <w:rsid w:val="00153B79"/>
    <w:rsid w:val="001541FA"/>
    <w:rsid w:val="00154414"/>
    <w:rsid w:val="0015448B"/>
    <w:rsid w:val="0015484F"/>
    <w:rsid w:val="00155731"/>
    <w:rsid w:val="001557F5"/>
    <w:rsid w:val="00156C85"/>
    <w:rsid w:val="00157F86"/>
    <w:rsid w:val="0016090A"/>
    <w:rsid w:val="001609F2"/>
    <w:rsid w:val="00160C5B"/>
    <w:rsid w:val="00162799"/>
    <w:rsid w:val="001648EF"/>
    <w:rsid w:val="00166260"/>
    <w:rsid w:val="00166957"/>
    <w:rsid w:val="00167245"/>
    <w:rsid w:val="00172FDD"/>
    <w:rsid w:val="001739C2"/>
    <w:rsid w:val="00174379"/>
    <w:rsid w:val="00175394"/>
    <w:rsid w:val="00175603"/>
    <w:rsid w:val="00177890"/>
    <w:rsid w:val="00180593"/>
    <w:rsid w:val="00181D23"/>
    <w:rsid w:val="00182304"/>
    <w:rsid w:val="001824C1"/>
    <w:rsid w:val="001857E2"/>
    <w:rsid w:val="0018616D"/>
    <w:rsid w:val="0019216E"/>
    <w:rsid w:val="00192577"/>
    <w:rsid w:val="001947AB"/>
    <w:rsid w:val="00195435"/>
    <w:rsid w:val="001A0085"/>
    <w:rsid w:val="001A19FA"/>
    <w:rsid w:val="001A224D"/>
    <w:rsid w:val="001A7E43"/>
    <w:rsid w:val="001B02D3"/>
    <w:rsid w:val="001B17D7"/>
    <w:rsid w:val="001B2625"/>
    <w:rsid w:val="001B2ADF"/>
    <w:rsid w:val="001B74CB"/>
    <w:rsid w:val="001C29A5"/>
    <w:rsid w:val="001C2CE0"/>
    <w:rsid w:val="001C36D5"/>
    <w:rsid w:val="001C3F22"/>
    <w:rsid w:val="001C62F5"/>
    <w:rsid w:val="001C65CC"/>
    <w:rsid w:val="001C6A58"/>
    <w:rsid w:val="001D0800"/>
    <w:rsid w:val="001D0FD3"/>
    <w:rsid w:val="001D22A6"/>
    <w:rsid w:val="001D2631"/>
    <w:rsid w:val="001D29DC"/>
    <w:rsid w:val="001D7035"/>
    <w:rsid w:val="001D7802"/>
    <w:rsid w:val="001E19D1"/>
    <w:rsid w:val="001E21AE"/>
    <w:rsid w:val="001E320D"/>
    <w:rsid w:val="001E3E85"/>
    <w:rsid w:val="001E5CB1"/>
    <w:rsid w:val="001E6308"/>
    <w:rsid w:val="001E7C35"/>
    <w:rsid w:val="001F0E29"/>
    <w:rsid w:val="001F1813"/>
    <w:rsid w:val="001F461A"/>
    <w:rsid w:val="001F4723"/>
    <w:rsid w:val="001F513D"/>
    <w:rsid w:val="001F561D"/>
    <w:rsid w:val="001F57CD"/>
    <w:rsid w:val="001F5CFB"/>
    <w:rsid w:val="001F626C"/>
    <w:rsid w:val="0020007F"/>
    <w:rsid w:val="00201C3F"/>
    <w:rsid w:val="00204118"/>
    <w:rsid w:val="00206A44"/>
    <w:rsid w:val="0020799D"/>
    <w:rsid w:val="00207C02"/>
    <w:rsid w:val="00207D86"/>
    <w:rsid w:val="002104F9"/>
    <w:rsid w:val="00211009"/>
    <w:rsid w:val="0021216E"/>
    <w:rsid w:val="0021268F"/>
    <w:rsid w:val="002132A2"/>
    <w:rsid w:val="0021618C"/>
    <w:rsid w:val="002169A3"/>
    <w:rsid w:val="002173DF"/>
    <w:rsid w:val="00217F38"/>
    <w:rsid w:val="00217F78"/>
    <w:rsid w:val="00217FA4"/>
    <w:rsid w:val="00225319"/>
    <w:rsid w:val="00230864"/>
    <w:rsid w:val="002318B5"/>
    <w:rsid w:val="00232458"/>
    <w:rsid w:val="00232DBF"/>
    <w:rsid w:val="00233356"/>
    <w:rsid w:val="00235BEA"/>
    <w:rsid w:val="00235FD1"/>
    <w:rsid w:val="00236120"/>
    <w:rsid w:val="0023721D"/>
    <w:rsid w:val="00237F53"/>
    <w:rsid w:val="002401ED"/>
    <w:rsid w:val="00241BE8"/>
    <w:rsid w:val="002427BC"/>
    <w:rsid w:val="002429E5"/>
    <w:rsid w:val="002435F5"/>
    <w:rsid w:val="0024412F"/>
    <w:rsid w:val="00244E01"/>
    <w:rsid w:val="002464D1"/>
    <w:rsid w:val="002470DD"/>
    <w:rsid w:val="00247A3A"/>
    <w:rsid w:val="00251BEF"/>
    <w:rsid w:val="00251D6C"/>
    <w:rsid w:val="002543AC"/>
    <w:rsid w:val="00255172"/>
    <w:rsid w:val="002555AE"/>
    <w:rsid w:val="0025687E"/>
    <w:rsid w:val="0025791B"/>
    <w:rsid w:val="002606BC"/>
    <w:rsid w:val="00262660"/>
    <w:rsid w:val="00263F47"/>
    <w:rsid w:val="00264BD2"/>
    <w:rsid w:val="00265B34"/>
    <w:rsid w:val="002669CF"/>
    <w:rsid w:val="00266DA7"/>
    <w:rsid w:val="00266F1F"/>
    <w:rsid w:val="00267BB1"/>
    <w:rsid w:val="002712AA"/>
    <w:rsid w:val="002713EC"/>
    <w:rsid w:val="00274F0D"/>
    <w:rsid w:val="00275D44"/>
    <w:rsid w:val="0028170E"/>
    <w:rsid w:val="002820DC"/>
    <w:rsid w:val="002830FB"/>
    <w:rsid w:val="00283C78"/>
    <w:rsid w:val="002848DE"/>
    <w:rsid w:val="002860C6"/>
    <w:rsid w:val="00286D86"/>
    <w:rsid w:val="00291AB3"/>
    <w:rsid w:val="00291E5C"/>
    <w:rsid w:val="002925CE"/>
    <w:rsid w:val="00292F45"/>
    <w:rsid w:val="002948EE"/>
    <w:rsid w:val="00296678"/>
    <w:rsid w:val="002A0208"/>
    <w:rsid w:val="002A0D1D"/>
    <w:rsid w:val="002A0E90"/>
    <w:rsid w:val="002A0FD9"/>
    <w:rsid w:val="002A1E73"/>
    <w:rsid w:val="002A2114"/>
    <w:rsid w:val="002A4CDD"/>
    <w:rsid w:val="002A596F"/>
    <w:rsid w:val="002A6B80"/>
    <w:rsid w:val="002B0FAE"/>
    <w:rsid w:val="002B13DC"/>
    <w:rsid w:val="002B1AA7"/>
    <w:rsid w:val="002B558D"/>
    <w:rsid w:val="002B5D71"/>
    <w:rsid w:val="002B7A0C"/>
    <w:rsid w:val="002C0FC4"/>
    <w:rsid w:val="002C23FF"/>
    <w:rsid w:val="002C4F6B"/>
    <w:rsid w:val="002C6055"/>
    <w:rsid w:val="002C7632"/>
    <w:rsid w:val="002D0CF7"/>
    <w:rsid w:val="002D1C54"/>
    <w:rsid w:val="002D2413"/>
    <w:rsid w:val="002D7662"/>
    <w:rsid w:val="002E050F"/>
    <w:rsid w:val="002E1758"/>
    <w:rsid w:val="002E2C7C"/>
    <w:rsid w:val="002E6592"/>
    <w:rsid w:val="002E7DCC"/>
    <w:rsid w:val="002F1025"/>
    <w:rsid w:val="002F10D1"/>
    <w:rsid w:val="002F1903"/>
    <w:rsid w:val="002F22BB"/>
    <w:rsid w:val="002F3C2D"/>
    <w:rsid w:val="002F3D6D"/>
    <w:rsid w:val="002F4315"/>
    <w:rsid w:val="002F65BC"/>
    <w:rsid w:val="00303510"/>
    <w:rsid w:val="00303770"/>
    <w:rsid w:val="00303BDE"/>
    <w:rsid w:val="00304252"/>
    <w:rsid w:val="00304AC0"/>
    <w:rsid w:val="003052A2"/>
    <w:rsid w:val="0030720A"/>
    <w:rsid w:val="003100F8"/>
    <w:rsid w:val="00311311"/>
    <w:rsid w:val="0031206B"/>
    <w:rsid w:val="00316FEE"/>
    <w:rsid w:val="00317DD0"/>
    <w:rsid w:val="00320A68"/>
    <w:rsid w:val="00321BB2"/>
    <w:rsid w:val="00322E6D"/>
    <w:rsid w:val="00324B24"/>
    <w:rsid w:val="00324C5F"/>
    <w:rsid w:val="00326FBA"/>
    <w:rsid w:val="00330470"/>
    <w:rsid w:val="00330A99"/>
    <w:rsid w:val="003311E5"/>
    <w:rsid w:val="00332A10"/>
    <w:rsid w:val="00332B9E"/>
    <w:rsid w:val="00333895"/>
    <w:rsid w:val="00334A84"/>
    <w:rsid w:val="00335616"/>
    <w:rsid w:val="003360BE"/>
    <w:rsid w:val="003364CC"/>
    <w:rsid w:val="00341195"/>
    <w:rsid w:val="00342280"/>
    <w:rsid w:val="00343596"/>
    <w:rsid w:val="00346436"/>
    <w:rsid w:val="003503A9"/>
    <w:rsid w:val="00353B54"/>
    <w:rsid w:val="00353D63"/>
    <w:rsid w:val="00353D88"/>
    <w:rsid w:val="00357C76"/>
    <w:rsid w:val="00360E90"/>
    <w:rsid w:val="00360E97"/>
    <w:rsid w:val="00361602"/>
    <w:rsid w:val="00361BBD"/>
    <w:rsid w:val="00361F16"/>
    <w:rsid w:val="003674F3"/>
    <w:rsid w:val="00371786"/>
    <w:rsid w:val="00372075"/>
    <w:rsid w:val="00372A39"/>
    <w:rsid w:val="00374230"/>
    <w:rsid w:val="0037518B"/>
    <w:rsid w:val="003751DA"/>
    <w:rsid w:val="0037540D"/>
    <w:rsid w:val="00375815"/>
    <w:rsid w:val="00375E87"/>
    <w:rsid w:val="003769A5"/>
    <w:rsid w:val="00377544"/>
    <w:rsid w:val="003806A9"/>
    <w:rsid w:val="00382D69"/>
    <w:rsid w:val="00383AD3"/>
    <w:rsid w:val="00384CB0"/>
    <w:rsid w:val="00385969"/>
    <w:rsid w:val="00386488"/>
    <w:rsid w:val="00386D57"/>
    <w:rsid w:val="00386FF1"/>
    <w:rsid w:val="003870D1"/>
    <w:rsid w:val="00391913"/>
    <w:rsid w:val="00391B33"/>
    <w:rsid w:val="00392365"/>
    <w:rsid w:val="00394459"/>
    <w:rsid w:val="00395412"/>
    <w:rsid w:val="00395866"/>
    <w:rsid w:val="00396E99"/>
    <w:rsid w:val="003A01FD"/>
    <w:rsid w:val="003A074D"/>
    <w:rsid w:val="003A17CB"/>
    <w:rsid w:val="003A2341"/>
    <w:rsid w:val="003A3765"/>
    <w:rsid w:val="003A3A32"/>
    <w:rsid w:val="003A522F"/>
    <w:rsid w:val="003A5389"/>
    <w:rsid w:val="003A5E68"/>
    <w:rsid w:val="003B0AB4"/>
    <w:rsid w:val="003B1011"/>
    <w:rsid w:val="003B2261"/>
    <w:rsid w:val="003B241A"/>
    <w:rsid w:val="003B42F5"/>
    <w:rsid w:val="003B6BEF"/>
    <w:rsid w:val="003B6FCE"/>
    <w:rsid w:val="003B7017"/>
    <w:rsid w:val="003B7A6D"/>
    <w:rsid w:val="003B7B65"/>
    <w:rsid w:val="003B7DC6"/>
    <w:rsid w:val="003C023B"/>
    <w:rsid w:val="003C0EEE"/>
    <w:rsid w:val="003C19F8"/>
    <w:rsid w:val="003C3AA7"/>
    <w:rsid w:val="003C487E"/>
    <w:rsid w:val="003C515C"/>
    <w:rsid w:val="003C69AD"/>
    <w:rsid w:val="003C799B"/>
    <w:rsid w:val="003D06A7"/>
    <w:rsid w:val="003D06D4"/>
    <w:rsid w:val="003D26C0"/>
    <w:rsid w:val="003D2CA2"/>
    <w:rsid w:val="003D3029"/>
    <w:rsid w:val="003D341E"/>
    <w:rsid w:val="003D3726"/>
    <w:rsid w:val="003D4947"/>
    <w:rsid w:val="003D4AF7"/>
    <w:rsid w:val="003D4B64"/>
    <w:rsid w:val="003D4C74"/>
    <w:rsid w:val="003D6398"/>
    <w:rsid w:val="003D7923"/>
    <w:rsid w:val="003E1C0B"/>
    <w:rsid w:val="003E25A3"/>
    <w:rsid w:val="003E60AC"/>
    <w:rsid w:val="003E69A0"/>
    <w:rsid w:val="003F189A"/>
    <w:rsid w:val="003F2A3E"/>
    <w:rsid w:val="003F2B48"/>
    <w:rsid w:val="003F55CD"/>
    <w:rsid w:val="003F7662"/>
    <w:rsid w:val="00400087"/>
    <w:rsid w:val="0040023C"/>
    <w:rsid w:val="00401FD7"/>
    <w:rsid w:val="0040314E"/>
    <w:rsid w:val="00404C85"/>
    <w:rsid w:val="00406425"/>
    <w:rsid w:val="00411F11"/>
    <w:rsid w:val="004122EA"/>
    <w:rsid w:val="00412636"/>
    <w:rsid w:val="00414E63"/>
    <w:rsid w:val="004159BC"/>
    <w:rsid w:val="00416721"/>
    <w:rsid w:val="0041674E"/>
    <w:rsid w:val="00416EFE"/>
    <w:rsid w:val="00417A96"/>
    <w:rsid w:val="00422FB7"/>
    <w:rsid w:val="00424B2F"/>
    <w:rsid w:val="004251D8"/>
    <w:rsid w:val="004252D4"/>
    <w:rsid w:val="004255F2"/>
    <w:rsid w:val="004262AD"/>
    <w:rsid w:val="00427A8A"/>
    <w:rsid w:val="00427C91"/>
    <w:rsid w:val="0043207E"/>
    <w:rsid w:val="00433A2F"/>
    <w:rsid w:val="00435412"/>
    <w:rsid w:val="00436026"/>
    <w:rsid w:val="004365C0"/>
    <w:rsid w:val="004403A5"/>
    <w:rsid w:val="0044367B"/>
    <w:rsid w:val="004438FF"/>
    <w:rsid w:val="004454AA"/>
    <w:rsid w:val="004468F6"/>
    <w:rsid w:val="0044739A"/>
    <w:rsid w:val="00450268"/>
    <w:rsid w:val="00450555"/>
    <w:rsid w:val="0045063B"/>
    <w:rsid w:val="00452190"/>
    <w:rsid w:val="00455466"/>
    <w:rsid w:val="0045583E"/>
    <w:rsid w:val="00455BDB"/>
    <w:rsid w:val="00456CD9"/>
    <w:rsid w:val="00457BFE"/>
    <w:rsid w:val="00460076"/>
    <w:rsid w:val="0046050A"/>
    <w:rsid w:val="00461E52"/>
    <w:rsid w:val="00462D8F"/>
    <w:rsid w:val="00463263"/>
    <w:rsid w:val="00463F04"/>
    <w:rsid w:val="00463F43"/>
    <w:rsid w:val="00466949"/>
    <w:rsid w:val="00473474"/>
    <w:rsid w:val="004737EA"/>
    <w:rsid w:val="00473E7C"/>
    <w:rsid w:val="00473F07"/>
    <w:rsid w:val="00474F7D"/>
    <w:rsid w:val="00476698"/>
    <w:rsid w:val="0047762E"/>
    <w:rsid w:val="004819F8"/>
    <w:rsid w:val="0048239F"/>
    <w:rsid w:val="00482C43"/>
    <w:rsid w:val="00482D59"/>
    <w:rsid w:val="00483023"/>
    <w:rsid w:val="00484DA5"/>
    <w:rsid w:val="00485B2B"/>
    <w:rsid w:val="00485D1D"/>
    <w:rsid w:val="00486AE2"/>
    <w:rsid w:val="004878DC"/>
    <w:rsid w:val="00487D99"/>
    <w:rsid w:val="0049464A"/>
    <w:rsid w:val="0049517A"/>
    <w:rsid w:val="00495B5F"/>
    <w:rsid w:val="00497D28"/>
    <w:rsid w:val="004A1030"/>
    <w:rsid w:val="004A174F"/>
    <w:rsid w:val="004A243D"/>
    <w:rsid w:val="004A2D5C"/>
    <w:rsid w:val="004A482B"/>
    <w:rsid w:val="004A66F2"/>
    <w:rsid w:val="004A7C2B"/>
    <w:rsid w:val="004B0ED1"/>
    <w:rsid w:val="004B10B9"/>
    <w:rsid w:val="004B38FA"/>
    <w:rsid w:val="004B711E"/>
    <w:rsid w:val="004B73B2"/>
    <w:rsid w:val="004C0B99"/>
    <w:rsid w:val="004C2388"/>
    <w:rsid w:val="004C27D3"/>
    <w:rsid w:val="004C2F7C"/>
    <w:rsid w:val="004C476A"/>
    <w:rsid w:val="004C51C4"/>
    <w:rsid w:val="004C60A1"/>
    <w:rsid w:val="004C7732"/>
    <w:rsid w:val="004D2076"/>
    <w:rsid w:val="004D7774"/>
    <w:rsid w:val="004E04C1"/>
    <w:rsid w:val="004E21ED"/>
    <w:rsid w:val="004E2CA2"/>
    <w:rsid w:val="004E3B96"/>
    <w:rsid w:val="004E4755"/>
    <w:rsid w:val="004E6DE1"/>
    <w:rsid w:val="004F104A"/>
    <w:rsid w:val="004F2199"/>
    <w:rsid w:val="004F263D"/>
    <w:rsid w:val="004F2FF8"/>
    <w:rsid w:val="004F4B2E"/>
    <w:rsid w:val="004F4DAA"/>
    <w:rsid w:val="004F6ED8"/>
    <w:rsid w:val="004F77B1"/>
    <w:rsid w:val="00501DBC"/>
    <w:rsid w:val="00501E35"/>
    <w:rsid w:val="00502AFC"/>
    <w:rsid w:val="0050422A"/>
    <w:rsid w:val="0050666D"/>
    <w:rsid w:val="00507BE3"/>
    <w:rsid w:val="00510E2B"/>
    <w:rsid w:val="005118C4"/>
    <w:rsid w:val="00511DB8"/>
    <w:rsid w:val="00512B1A"/>
    <w:rsid w:val="00512C38"/>
    <w:rsid w:val="005145FF"/>
    <w:rsid w:val="0051594F"/>
    <w:rsid w:val="00517035"/>
    <w:rsid w:val="0051714C"/>
    <w:rsid w:val="00522ECE"/>
    <w:rsid w:val="00523220"/>
    <w:rsid w:val="005236E5"/>
    <w:rsid w:val="005301A0"/>
    <w:rsid w:val="00531389"/>
    <w:rsid w:val="00531B59"/>
    <w:rsid w:val="0053297E"/>
    <w:rsid w:val="00533272"/>
    <w:rsid w:val="00533739"/>
    <w:rsid w:val="00533F98"/>
    <w:rsid w:val="00534422"/>
    <w:rsid w:val="00536ED5"/>
    <w:rsid w:val="0054322C"/>
    <w:rsid w:val="005437B3"/>
    <w:rsid w:val="00544B26"/>
    <w:rsid w:val="00544B86"/>
    <w:rsid w:val="00544DBF"/>
    <w:rsid w:val="00544FD9"/>
    <w:rsid w:val="00545762"/>
    <w:rsid w:val="00545986"/>
    <w:rsid w:val="00546DC2"/>
    <w:rsid w:val="00550727"/>
    <w:rsid w:val="00551D38"/>
    <w:rsid w:val="00555031"/>
    <w:rsid w:val="0055579F"/>
    <w:rsid w:val="005557B8"/>
    <w:rsid w:val="005561DD"/>
    <w:rsid w:val="00557C10"/>
    <w:rsid w:val="0056033E"/>
    <w:rsid w:val="00560ED2"/>
    <w:rsid w:val="00561148"/>
    <w:rsid w:val="0056483E"/>
    <w:rsid w:val="005659DD"/>
    <w:rsid w:val="00574438"/>
    <w:rsid w:val="00575122"/>
    <w:rsid w:val="005753A9"/>
    <w:rsid w:val="00575A04"/>
    <w:rsid w:val="005776EF"/>
    <w:rsid w:val="005834F9"/>
    <w:rsid w:val="005841A7"/>
    <w:rsid w:val="00584AC1"/>
    <w:rsid w:val="00585F3D"/>
    <w:rsid w:val="00586831"/>
    <w:rsid w:val="005869A4"/>
    <w:rsid w:val="00586D40"/>
    <w:rsid w:val="00590304"/>
    <w:rsid w:val="00590553"/>
    <w:rsid w:val="00590D4E"/>
    <w:rsid w:val="005919C4"/>
    <w:rsid w:val="00592DD6"/>
    <w:rsid w:val="005933C3"/>
    <w:rsid w:val="0059593B"/>
    <w:rsid w:val="005A1913"/>
    <w:rsid w:val="005A29C4"/>
    <w:rsid w:val="005A301D"/>
    <w:rsid w:val="005A307A"/>
    <w:rsid w:val="005A5188"/>
    <w:rsid w:val="005B2900"/>
    <w:rsid w:val="005B2FCB"/>
    <w:rsid w:val="005B4A9E"/>
    <w:rsid w:val="005B690A"/>
    <w:rsid w:val="005B7593"/>
    <w:rsid w:val="005C0332"/>
    <w:rsid w:val="005C397D"/>
    <w:rsid w:val="005D15B2"/>
    <w:rsid w:val="005D1711"/>
    <w:rsid w:val="005D46B9"/>
    <w:rsid w:val="005D49B0"/>
    <w:rsid w:val="005E00E5"/>
    <w:rsid w:val="005E0498"/>
    <w:rsid w:val="005E0528"/>
    <w:rsid w:val="005E08CE"/>
    <w:rsid w:val="005E5443"/>
    <w:rsid w:val="005E69F5"/>
    <w:rsid w:val="005E74DD"/>
    <w:rsid w:val="005E74E8"/>
    <w:rsid w:val="005E7A11"/>
    <w:rsid w:val="005F04BF"/>
    <w:rsid w:val="005F0D9A"/>
    <w:rsid w:val="005F161B"/>
    <w:rsid w:val="005F2587"/>
    <w:rsid w:val="005F3717"/>
    <w:rsid w:val="005F63A4"/>
    <w:rsid w:val="00603471"/>
    <w:rsid w:val="0060468D"/>
    <w:rsid w:val="0060475E"/>
    <w:rsid w:val="00604BE0"/>
    <w:rsid w:val="00604E49"/>
    <w:rsid w:val="00606A7A"/>
    <w:rsid w:val="00607722"/>
    <w:rsid w:val="00607B23"/>
    <w:rsid w:val="00607C92"/>
    <w:rsid w:val="00611E6B"/>
    <w:rsid w:val="00613DF7"/>
    <w:rsid w:val="00615E6E"/>
    <w:rsid w:val="0062089E"/>
    <w:rsid w:val="0062177D"/>
    <w:rsid w:val="006230F3"/>
    <w:rsid w:val="006246BC"/>
    <w:rsid w:val="006252B2"/>
    <w:rsid w:val="00625FF2"/>
    <w:rsid w:val="00627963"/>
    <w:rsid w:val="00627C95"/>
    <w:rsid w:val="00630F64"/>
    <w:rsid w:val="006351DD"/>
    <w:rsid w:val="00636847"/>
    <w:rsid w:val="0063697F"/>
    <w:rsid w:val="00637B63"/>
    <w:rsid w:val="00640202"/>
    <w:rsid w:val="00640A22"/>
    <w:rsid w:val="006422E6"/>
    <w:rsid w:val="00642D2A"/>
    <w:rsid w:val="00643E12"/>
    <w:rsid w:val="006467C4"/>
    <w:rsid w:val="006479F1"/>
    <w:rsid w:val="006519AE"/>
    <w:rsid w:val="0065205C"/>
    <w:rsid w:val="0065205E"/>
    <w:rsid w:val="006529E7"/>
    <w:rsid w:val="00655DD6"/>
    <w:rsid w:val="00656506"/>
    <w:rsid w:val="00657656"/>
    <w:rsid w:val="00657F92"/>
    <w:rsid w:val="00662304"/>
    <w:rsid w:val="006655DB"/>
    <w:rsid w:val="0066563C"/>
    <w:rsid w:val="00666DA7"/>
    <w:rsid w:val="0066719C"/>
    <w:rsid w:val="0066785E"/>
    <w:rsid w:val="00667B67"/>
    <w:rsid w:val="0067016C"/>
    <w:rsid w:val="0067210F"/>
    <w:rsid w:val="00673BC9"/>
    <w:rsid w:val="006753E7"/>
    <w:rsid w:val="006756C2"/>
    <w:rsid w:val="00675A40"/>
    <w:rsid w:val="00676976"/>
    <w:rsid w:val="006809B7"/>
    <w:rsid w:val="00681081"/>
    <w:rsid w:val="0068159F"/>
    <w:rsid w:val="00682063"/>
    <w:rsid w:val="00683DA6"/>
    <w:rsid w:val="00685EDE"/>
    <w:rsid w:val="00690498"/>
    <w:rsid w:val="00691E89"/>
    <w:rsid w:val="00692E27"/>
    <w:rsid w:val="006959DD"/>
    <w:rsid w:val="00695E47"/>
    <w:rsid w:val="006A05FF"/>
    <w:rsid w:val="006A1501"/>
    <w:rsid w:val="006A16B1"/>
    <w:rsid w:val="006A2EDB"/>
    <w:rsid w:val="006A3D97"/>
    <w:rsid w:val="006A42E9"/>
    <w:rsid w:val="006A58DE"/>
    <w:rsid w:val="006A7D48"/>
    <w:rsid w:val="006B06E0"/>
    <w:rsid w:val="006B074D"/>
    <w:rsid w:val="006B147C"/>
    <w:rsid w:val="006B1C0F"/>
    <w:rsid w:val="006B3625"/>
    <w:rsid w:val="006B3772"/>
    <w:rsid w:val="006B4999"/>
    <w:rsid w:val="006B57E7"/>
    <w:rsid w:val="006B7EA4"/>
    <w:rsid w:val="006C242D"/>
    <w:rsid w:val="006C2691"/>
    <w:rsid w:val="006C38FE"/>
    <w:rsid w:val="006C39D7"/>
    <w:rsid w:val="006C4595"/>
    <w:rsid w:val="006C4BC6"/>
    <w:rsid w:val="006C5A5A"/>
    <w:rsid w:val="006C5FEB"/>
    <w:rsid w:val="006D029A"/>
    <w:rsid w:val="006D2E62"/>
    <w:rsid w:val="006D3B73"/>
    <w:rsid w:val="006D42BB"/>
    <w:rsid w:val="006D5C1D"/>
    <w:rsid w:val="006E247C"/>
    <w:rsid w:val="006E4625"/>
    <w:rsid w:val="006E5FDD"/>
    <w:rsid w:val="006E6F9F"/>
    <w:rsid w:val="006E7192"/>
    <w:rsid w:val="006E7F55"/>
    <w:rsid w:val="006F05BE"/>
    <w:rsid w:val="006F0DDF"/>
    <w:rsid w:val="006F1D0B"/>
    <w:rsid w:val="006F483D"/>
    <w:rsid w:val="006F5CE1"/>
    <w:rsid w:val="006F5D4E"/>
    <w:rsid w:val="006F721F"/>
    <w:rsid w:val="006F75B0"/>
    <w:rsid w:val="00700BD7"/>
    <w:rsid w:val="007015F1"/>
    <w:rsid w:val="00703862"/>
    <w:rsid w:val="00703F5B"/>
    <w:rsid w:val="00704F70"/>
    <w:rsid w:val="00705D82"/>
    <w:rsid w:val="007077E3"/>
    <w:rsid w:val="00712357"/>
    <w:rsid w:val="007132BA"/>
    <w:rsid w:val="00715EBC"/>
    <w:rsid w:val="0071625A"/>
    <w:rsid w:val="00717BC6"/>
    <w:rsid w:val="007213EE"/>
    <w:rsid w:val="00721793"/>
    <w:rsid w:val="00722514"/>
    <w:rsid w:val="007232AD"/>
    <w:rsid w:val="00724DC2"/>
    <w:rsid w:val="007257AB"/>
    <w:rsid w:val="00726B6F"/>
    <w:rsid w:val="007272E9"/>
    <w:rsid w:val="00730DAF"/>
    <w:rsid w:val="00731AAA"/>
    <w:rsid w:val="007339AC"/>
    <w:rsid w:val="007365AF"/>
    <w:rsid w:val="007400D5"/>
    <w:rsid w:val="00740741"/>
    <w:rsid w:val="007410C2"/>
    <w:rsid w:val="00741357"/>
    <w:rsid w:val="00742E00"/>
    <w:rsid w:val="00744A04"/>
    <w:rsid w:val="00745124"/>
    <w:rsid w:val="007458BA"/>
    <w:rsid w:val="007470AF"/>
    <w:rsid w:val="0074761B"/>
    <w:rsid w:val="007478E0"/>
    <w:rsid w:val="00747A3C"/>
    <w:rsid w:val="00750FC9"/>
    <w:rsid w:val="007545A9"/>
    <w:rsid w:val="00754E23"/>
    <w:rsid w:val="00755AC1"/>
    <w:rsid w:val="00756AEE"/>
    <w:rsid w:val="0075703F"/>
    <w:rsid w:val="00757572"/>
    <w:rsid w:val="00757901"/>
    <w:rsid w:val="0076019E"/>
    <w:rsid w:val="00760BBF"/>
    <w:rsid w:val="00765A76"/>
    <w:rsid w:val="00766A18"/>
    <w:rsid w:val="00770D4B"/>
    <w:rsid w:val="00771B30"/>
    <w:rsid w:val="00771BFF"/>
    <w:rsid w:val="00773B4D"/>
    <w:rsid w:val="007748E6"/>
    <w:rsid w:val="00774A1E"/>
    <w:rsid w:val="0077536F"/>
    <w:rsid w:val="00775D7A"/>
    <w:rsid w:val="00775E94"/>
    <w:rsid w:val="007762E9"/>
    <w:rsid w:val="007804F4"/>
    <w:rsid w:val="00782661"/>
    <w:rsid w:val="00782DC5"/>
    <w:rsid w:val="00785E58"/>
    <w:rsid w:val="0078717B"/>
    <w:rsid w:val="0078734F"/>
    <w:rsid w:val="00787523"/>
    <w:rsid w:val="00792368"/>
    <w:rsid w:val="007927B9"/>
    <w:rsid w:val="00793956"/>
    <w:rsid w:val="00793E62"/>
    <w:rsid w:val="00794660"/>
    <w:rsid w:val="00794A5F"/>
    <w:rsid w:val="00795302"/>
    <w:rsid w:val="007960CB"/>
    <w:rsid w:val="007A19D3"/>
    <w:rsid w:val="007A5C74"/>
    <w:rsid w:val="007A5F64"/>
    <w:rsid w:val="007A76C4"/>
    <w:rsid w:val="007A7F0C"/>
    <w:rsid w:val="007B1056"/>
    <w:rsid w:val="007B14F6"/>
    <w:rsid w:val="007B1983"/>
    <w:rsid w:val="007B3DD6"/>
    <w:rsid w:val="007B569E"/>
    <w:rsid w:val="007B61CE"/>
    <w:rsid w:val="007B6868"/>
    <w:rsid w:val="007C7082"/>
    <w:rsid w:val="007C7294"/>
    <w:rsid w:val="007C77B6"/>
    <w:rsid w:val="007D0018"/>
    <w:rsid w:val="007D1877"/>
    <w:rsid w:val="007D1DE0"/>
    <w:rsid w:val="007D2561"/>
    <w:rsid w:val="007D2B18"/>
    <w:rsid w:val="007D2CBE"/>
    <w:rsid w:val="007D3A90"/>
    <w:rsid w:val="007D3EB5"/>
    <w:rsid w:val="007D7AE8"/>
    <w:rsid w:val="007E051C"/>
    <w:rsid w:val="007E217F"/>
    <w:rsid w:val="007E33EB"/>
    <w:rsid w:val="007E3A1F"/>
    <w:rsid w:val="007E4E47"/>
    <w:rsid w:val="007E56A0"/>
    <w:rsid w:val="007E5A24"/>
    <w:rsid w:val="007E7073"/>
    <w:rsid w:val="007E792D"/>
    <w:rsid w:val="007E793F"/>
    <w:rsid w:val="007E7D7F"/>
    <w:rsid w:val="007F006E"/>
    <w:rsid w:val="007F0113"/>
    <w:rsid w:val="007F0CDA"/>
    <w:rsid w:val="007F0D94"/>
    <w:rsid w:val="007F2E34"/>
    <w:rsid w:val="007F4AFE"/>
    <w:rsid w:val="007F4D24"/>
    <w:rsid w:val="007F678F"/>
    <w:rsid w:val="008011D2"/>
    <w:rsid w:val="0080149B"/>
    <w:rsid w:val="008014CC"/>
    <w:rsid w:val="00801CFF"/>
    <w:rsid w:val="00802601"/>
    <w:rsid w:val="00803112"/>
    <w:rsid w:val="00804C11"/>
    <w:rsid w:val="00804F04"/>
    <w:rsid w:val="00805C34"/>
    <w:rsid w:val="00805D4D"/>
    <w:rsid w:val="00810DD2"/>
    <w:rsid w:val="00811511"/>
    <w:rsid w:val="008117F0"/>
    <w:rsid w:val="00813109"/>
    <w:rsid w:val="00821889"/>
    <w:rsid w:val="0082273A"/>
    <w:rsid w:val="008235B3"/>
    <w:rsid w:val="0082528E"/>
    <w:rsid w:val="00826082"/>
    <w:rsid w:val="00827028"/>
    <w:rsid w:val="008300EB"/>
    <w:rsid w:val="00830214"/>
    <w:rsid w:val="00831FBC"/>
    <w:rsid w:val="008325E1"/>
    <w:rsid w:val="00832CCE"/>
    <w:rsid w:val="00832F1D"/>
    <w:rsid w:val="00832F4D"/>
    <w:rsid w:val="008336EF"/>
    <w:rsid w:val="008346A3"/>
    <w:rsid w:val="00836BE5"/>
    <w:rsid w:val="0084375D"/>
    <w:rsid w:val="00844E2B"/>
    <w:rsid w:val="0084598D"/>
    <w:rsid w:val="008463EB"/>
    <w:rsid w:val="00846479"/>
    <w:rsid w:val="0084682E"/>
    <w:rsid w:val="00846936"/>
    <w:rsid w:val="00850E13"/>
    <w:rsid w:val="00852AD3"/>
    <w:rsid w:val="00852EBD"/>
    <w:rsid w:val="008531EE"/>
    <w:rsid w:val="0085328F"/>
    <w:rsid w:val="00855DFB"/>
    <w:rsid w:val="008565CD"/>
    <w:rsid w:val="00857815"/>
    <w:rsid w:val="008603D2"/>
    <w:rsid w:val="00860B89"/>
    <w:rsid w:val="00860DE1"/>
    <w:rsid w:val="008611F3"/>
    <w:rsid w:val="00862166"/>
    <w:rsid w:val="008621DA"/>
    <w:rsid w:val="00864B8E"/>
    <w:rsid w:val="0086513A"/>
    <w:rsid w:val="00865C07"/>
    <w:rsid w:val="00867970"/>
    <w:rsid w:val="00871155"/>
    <w:rsid w:val="00873962"/>
    <w:rsid w:val="00874F56"/>
    <w:rsid w:val="00876056"/>
    <w:rsid w:val="00876998"/>
    <w:rsid w:val="00882C75"/>
    <w:rsid w:val="0089058C"/>
    <w:rsid w:val="008929F2"/>
    <w:rsid w:val="00894F02"/>
    <w:rsid w:val="008959FF"/>
    <w:rsid w:val="00897BD8"/>
    <w:rsid w:val="008A01FB"/>
    <w:rsid w:val="008A0447"/>
    <w:rsid w:val="008A1F16"/>
    <w:rsid w:val="008A2C61"/>
    <w:rsid w:val="008A3D55"/>
    <w:rsid w:val="008A55E9"/>
    <w:rsid w:val="008A62DE"/>
    <w:rsid w:val="008A6C9F"/>
    <w:rsid w:val="008B1205"/>
    <w:rsid w:val="008B1292"/>
    <w:rsid w:val="008B24EC"/>
    <w:rsid w:val="008B2775"/>
    <w:rsid w:val="008B3046"/>
    <w:rsid w:val="008B4173"/>
    <w:rsid w:val="008B4CBE"/>
    <w:rsid w:val="008B64D6"/>
    <w:rsid w:val="008B769B"/>
    <w:rsid w:val="008C1EDC"/>
    <w:rsid w:val="008C2957"/>
    <w:rsid w:val="008C29A7"/>
    <w:rsid w:val="008C47EF"/>
    <w:rsid w:val="008C5AAA"/>
    <w:rsid w:val="008C5D41"/>
    <w:rsid w:val="008C6042"/>
    <w:rsid w:val="008C71CB"/>
    <w:rsid w:val="008D235B"/>
    <w:rsid w:val="008D485D"/>
    <w:rsid w:val="008D5999"/>
    <w:rsid w:val="008D660F"/>
    <w:rsid w:val="008D6C1A"/>
    <w:rsid w:val="008D70A8"/>
    <w:rsid w:val="008D76B3"/>
    <w:rsid w:val="008E0A32"/>
    <w:rsid w:val="008E141D"/>
    <w:rsid w:val="008E153B"/>
    <w:rsid w:val="008E17FB"/>
    <w:rsid w:val="008E1879"/>
    <w:rsid w:val="008E2D9C"/>
    <w:rsid w:val="008E3740"/>
    <w:rsid w:val="008E4E61"/>
    <w:rsid w:val="008E5E7E"/>
    <w:rsid w:val="008E60CB"/>
    <w:rsid w:val="008E6128"/>
    <w:rsid w:val="008E6C00"/>
    <w:rsid w:val="008E71D4"/>
    <w:rsid w:val="008E775A"/>
    <w:rsid w:val="008E7B72"/>
    <w:rsid w:val="008F15A3"/>
    <w:rsid w:val="008F2E5C"/>
    <w:rsid w:val="008F7618"/>
    <w:rsid w:val="008F7AC2"/>
    <w:rsid w:val="00900F99"/>
    <w:rsid w:val="00901E47"/>
    <w:rsid w:val="0090266D"/>
    <w:rsid w:val="009038F1"/>
    <w:rsid w:val="00910BC6"/>
    <w:rsid w:val="00910C88"/>
    <w:rsid w:val="00913619"/>
    <w:rsid w:val="0091362C"/>
    <w:rsid w:val="0091414F"/>
    <w:rsid w:val="00914879"/>
    <w:rsid w:val="00914A57"/>
    <w:rsid w:val="00915A35"/>
    <w:rsid w:val="00916244"/>
    <w:rsid w:val="00916BCF"/>
    <w:rsid w:val="009178E5"/>
    <w:rsid w:val="00920312"/>
    <w:rsid w:val="009209E5"/>
    <w:rsid w:val="0092104C"/>
    <w:rsid w:val="00922300"/>
    <w:rsid w:val="00923572"/>
    <w:rsid w:val="00923E1A"/>
    <w:rsid w:val="00923FE9"/>
    <w:rsid w:val="009257D2"/>
    <w:rsid w:val="00925825"/>
    <w:rsid w:val="00925DDA"/>
    <w:rsid w:val="00926BDA"/>
    <w:rsid w:val="009301B1"/>
    <w:rsid w:val="00930ED6"/>
    <w:rsid w:val="00931D58"/>
    <w:rsid w:val="009330D7"/>
    <w:rsid w:val="00936AB0"/>
    <w:rsid w:val="009372DD"/>
    <w:rsid w:val="0094022A"/>
    <w:rsid w:val="00941FFE"/>
    <w:rsid w:val="00942B97"/>
    <w:rsid w:val="00944AEB"/>
    <w:rsid w:val="009455F9"/>
    <w:rsid w:val="009509FF"/>
    <w:rsid w:val="00951706"/>
    <w:rsid w:val="00952DAE"/>
    <w:rsid w:val="00953919"/>
    <w:rsid w:val="00954D0A"/>
    <w:rsid w:val="009551CE"/>
    <w:rsid w:val="00955ACD"/>
    <w:rsid w:val="00956DE8"/>
    <w:rsid w:val="00960301"/>
    <w:rsid w:val="00961243"/>
    <w:rsid w:val="00961544"/>
    <w:rsid w:val="00961927"/>
    <w:rsid w:val="00961D43"/>
    <w:rsid w:val="00962C27"/>
    <w:rsid w:val="00962DF0"/>
    <w:rsid w:val="009638D5"/>
    <w:rsid w:val="00966677"/>
    <w:rsid w:val="0096707E"/>
    <w:rsid w:val="0096749C"/>
    <w:rsid w:val="00970197"/>
    <w:rsid w:val="009727A1"/>
    <w:rsid w:val="00972B6A"/>
    <w:rsid w:val="00973592"/>
    <w:rsid w:val="00974C05"/>
    <w:rsid w:val="00974DB5"/>
    <w:rsid w:val="00975F3F"/>
    <w:rsid w:val="009810B8"/>
    <w:rsid w:val="00984AE5"/>
    <w:rsid w:val="00985568"/>
    <w:rsid w:val="00987133"/>
    <w:rsid w:val="009878D5"/>
    <w:rsid w:val="009909DC"/>
    <w:rsid w:val="009916BD"/>
    <w:rsid w:val="0099212A"/>
    <w:rsid w:val="0099239B"/>
    <w:rsid w:val="009925A5"/>
    <w:rsid w:val="0099358E"/>
    <w:rsid w:val="0099435D"/>
    <w:rsid w:val="00996617"/>
    <w:rsid w:val="009A0355"/>
    <w:rsid w:val="009A051E"/>
    <w:rsid w:val="009A2578"/>
    <w:rsid w:val="009A2AE0"/>
    <w:rsid w:val="009A3848"/>
    <w:rsid w:val="009A419C"/>
    <w:rsid w:val="009A4858"/>
    <w:rsid w:val="009A59B0"/>
    <w:rsid w:val="009A5C19"/>
    <w:rsid w:val="009A6F00"/>
    <w:rsid w:val="009A765F"/>
    <w:rsid w:val="009A78BF"/>
    <w:rsid w:val="009B1C46"/>
    <w:rsid w:val="009B1F62"/>
    <w:rsid w:val="009B2936"/>
    <w:rsid w:val="009B3F06"/>
    <w:rsid w:val="009B46A1"/>
    <w:rsid w:val="009B4A67"/>
    <w:rsid w:val="009B60AC"/>
    <w:rsid w:val="009B6B92"/>
    <w:rsid w:val="009C1123"/>
    <w:rsid w:val="009C1875"/>
    <w:rsid w:val="009C1DF7"/>
    <w:rsid w:val="009C26F4"/>
    <w:rsid w:val="009C2E42"/>
    <w:rsid w:val="009C34AE"/>
    <w:rsid w:val="009C3640"/>
    <w:rsid w:val="009C68BA"/>
    <w:rsid w:val="009C6A1F"/>
    <w:rsid w:val="009C6C07"/>
    <w:rsid w:val="009D221C"/>
    <w:rsid w:val="009D35F3"/>
    <w:rsid w:val="009D4094"/>
    <w:rsid w:val="009D4481"/>
    <w:rsid w:val="009E1FB4"/>
    <w:rsid w:val="009E7AE4"/>
    <w:rsid w:val="009F0842"/>
    <w:rsid w:val="009F087D"/>
    <w:rsid w:val="009F0AC3"/>
    <w:rsid w:val="009F569A"/>
    <w:rsid w:val="009F66CD"/>
    <w:rsid w:val="00A01D00"/>
    <w:rsid w:val="00A021AF"/>
    <w:rsid w:val="00A032CE"/>
    <w:rsid w:val="00A03FE3"/>
    <w:rsid w:val="00A04E18"/>
    <w:rsid w:val="00A05515"/>
    <w:rsid w:val="00A11C4E"/>
    <w:rsid w:val="00A155B6"/>
    <w:rsid w:val="00A15955"/>
    <w:rsid w:val="00A1668B"/>
    <w:rsid w:val="00A20EB1"/>
    <w:rsid w:val="00A22742"/>
    <w:rsid w:val="00A2296C"/>
    <w:rsid w:val="00A26128"/>
    <w:rsid w:val="00A26D1E"/>
    <w:rsid w:val="00A2747C"/>
    <w:rsid w:val="00A2771F"/>
    <w:rsid w:val="00A30619"/>
    <w:rsid w:val="00A311B5"/>
    <w:rsid w:val="00A37837"/>
    <w:rsid w:val="00A37E85"/>
    <w:rsid w:val="00A410C0"/>
    <w:rsid w:val="00A412D3"/>
    <w:rsid w:val="00A422AB"/>
    <w:rsid w:val="00A42DB4"/>
    <w:rsid w:val="00A42F55"/>
    <w:rsid w:val="00A438D2"/>
    <w:rsid w:val="00A45899"/>
    <w:rsid w:val="00A45D9E"/>
    <w:rsid w:val="00A471C1"/>
    <w:rsid w:val="00A513EC"/>
    <w:rsid w:val="00A52AEC"/>
    <w:rsid w:val="00A52C2C"/>
    <w:rsid w:val="00A55946"/>
    <w:rsid w:val="00A561AD"/>
    <w:rsid w:val="00A57C50"/>
    <w:rsid w:val="00A6070F"/>
    <w:rsid w:val="00A632D2"/>
    <w:rsid w:val="00A645FD"/>
    <w:rsid w:val="00A65054"/>
    <w:rsid w:val="00A6520B"/>
    <w:rsid w:val="00A66208"/>
    <w:rsid w:val="00A710ED"/>
    <w:rsid w:val="00A7333C"/>
    <w:rsid w:val="00A742C9"/>
    <w:rsid w:val="00A75AD0"/>
    <w:rsid w:val="00A7783E"/>
    <w:rsid w:val="00A77A03"/>
    <w:rsid w:val="00A80456"/>
    <w:rsid w:val="00A805D9"/>
    <w:rsid w:val="00A80995"/>
    <w:rsid w:val="00A80B74"/>
    <w:rsid w:val="00A8202A"/>
    <w:rsid w:val="00A850D1"/>
    <w:rsid w:val="00A871F1"/>
    <w:rsid w:val="00A9006B"/>
    <w:rsid w:val="00A917C8"/>
    <w:rsid w:val="00A919A7"/>
    <w:rsid w:val="00A92AC2"/>
    <w:rsid w:val="00A92B26"/>
    <w:rsid w:val="00A9465A"/>
    <w:rsid w:val="00A94935"/>
    <w:rsid w:val="00A94972"/>
    <w:rsid w:val="00A9499C"/>
    <w:rsid w:val="00A95759"/>
    <w:rsid w:val="00A95884"/>
    <w:rsid w:val="00A959E9"/>
    <w:rsid w:val="00AA179D"/>
    <w:rsid w:val="00AA1A1A"/>
    <w:rsid w:val="00AA1C4A"/>
    <w:rsid w:val="00AA225B"/>
    <w:rsid w:val="00AA3017"/>
    <w:rsid w:val="00AA33AD"/>
    <w:rsid w:val="00AA5246"/>
    <w:rsid w:val="00AA64DE"/>
    <w:rsid w:val="00AA752A"/>
    <w:rsid w:val="00AA7C61"/>
    <w:rsid w:val="00AB104F"/>
    <w:rsid w:val="00AB228C"/>
    <w:rsid w:val="00AB2A97"/>
    <w:rsid w:val="00AB2BB8"/>
    <w:rsid w:val="00AB3A5F"/>
    <w:rsid w:val="00AB508A"/>
    <w:rsid w:val="00AB55CE"/>
    <w:rsid w:val="00AB7681"/>
    <w:rsid w:val="00AB7978"/>
    <w:rsid w:val="00AB7ADD"/>
    <w:rsid w:val="00AC0E8D"/>
    <w:rsid w:val="00AC2990"/>
    <w:rsid w:val="00AC6422"/>
    <w:rsid w:val="00AD0C4B"/>
    <w:rsid w:val="00AD149B"/>
    <w:rsid w:val="00AD237B"/>
    <w:rsid w:val="00AD255C"/>
    <w:rsid w:val="00AD2D00"/>
    <w:rsid w:val="00AD2F13"/>
    <w:rsid w:val="00AD3AA0"/>
    <w:rsid w:val="00AD4C21"/>
    <w:rsid w:val="00AD532A"/>
    <w:rsid w:val="00AD6BF4"/>
    <w:rsid w:val="00AE127B"/>
    <w:rsid w:val="00AE1777"/>
    <w:rsid w:val="00AE1C4A"/>
    <w:rsid w:val="00AE243D"/>
    <w:rsid w:val="00AE2F33"/>
    <w:rsid w:val="00AE4F92"/>
    <w:rsid w:val="00AE5F81"/>
    <w:rsid w:val="00AE614C"/>
    <w:rsid w:val="00AF1908"/>
    <w:rsid w:val="00AF3F76"/>
    <w:rsid w:val="00AF4C53"/>
    <w:rsid w:val="00AF6DC6"/>
    <w:rsid w:val="00B00C11"/>
    <w:rsid w:val="00B016B2"/>
    <w:rsid w:val="00B01CA8"/>
    <w:rsid w:val="00B04FFD"/>
    <w:rsid w:val="00B0626D"/>
    <w:rsid w:val="00B07669"/>
    <w:rsid w:val="00B1006F"/>
    <w:rsid w:val="00B101EF"/>
    <w:rsid w:val="00B10DC6"/>
    <w:rsid w:val="00B13211"/>
    <w:rsid w:val="00B1332F"/>
    <w:rsid w:val="00B13711"/>
    <w:rsid w:val="00B13A4B"/>
    <w:rsid w:val="00B13CF0"/>
    <w:rsid w:val="00B15A83"/>
    <w:rsid w:val="00B169FA"/>
    <w:rsid w:val="00B16BA8"/>
    <w:rsid w:val="00B215AE"/>
    <w:rsid w:val="00B21690"/>
    <w:rsid w:val="00B21D20"/>
    <w:rsid w:val="00B222FA"/>
    <w:rsid w:val="00B23AAD"/>
    <w:rsid w:val="00B24DC0"/>
    <w:rsid w:val="00B24E0D"/>
    <w:rsid w:val="00B27031"/>
    <w:rsid w:val="00B2767A"/>
    <w:rsid w:val="00B314E7"/>
    <w:rsid w:val="00B31B18"/>
    <w:rsid w:val="00B31EA4"/>
    <w:rsid w:val="00B33473"/>
    <w:rsid w:val="00B35515"/>
    <w:rsid w:val="00B428DC"/>
    <w:rsid w:val="00B4440C"/>
    <w:rsid w:val="00B453CF"/>
    <w:rsid w:val="00B460F5"/>
    <w:rsid w:val="00B52A5D"/>
    <w:rsid w:val="00B54943"/>
    <w:rsid w:val="00B55054"/>
    <w:rsid w:val="00B563CE"/>
    <w:rsid w:val="00B578A0"/>
    <w:rsid w:val="00B602DA"/>
    <w:rsid w:val="00B60B7C"/>
    <w:rsid w:val="00B613D0"/>
    <w:rsid w:val="00B61B11"/>
    <w:rsid w:val="00B64235"/>
    <w:rsid w:val="00B6646E"/>
    <w:rsid w:val="00B66A05"/>
    <w:rsid w:val="00B67684"/>
    <w:rsid w:val="00B67CF5"/>
    <w:rsid w:val="00B71486"/>
    <w:rsid w:val="00B72B03"/>
    <w:rsid w:val="00B72EBC"/>
    <w:rsid w:val="00B76BB6"/>
    <w:rsid w:val="00B778E1"/>
    <w:rsid w:val="00B812A2"/>
    <w:rsid w:val="00B81A3D"/>
    <w:rsid w:val="00B853C7"/>
    <w:rsid w:val="00B8545A"/>
    <w:rsid w:val="00B8599B"/>
    <w:rsid w:val="00B87362"/>
    <w:rsid w:val="00B90F65"/>
    <w:rsid w:val="00B9177D"/>
    <w:rsid w:val="00B92207"/>
    <w:rsid w:val="00B9334E"/>
    <w:rsid w:val="00B94B48"/>
    <w:rsid w:val="00B94E12"/>
    <w:rsid w:val="00B976ED"/>
    <w:rsid w:val="00BA2BFF"/>
    <w:rsid w:val="00BA3C39"/>
    <w:rsid w:val="00BA47AE"/>
    <w:rsid w:val="00BA4DC8"/>
    <w:rsid w:val="00BA72AF"/>
    <w:rsid w:val="00BB263D"/>
    <w:rsid w:val="00BB34E6"/>
    <w:rsid w:val="00BB4F7E"/>
    <w:rsid w:val="00BB76E8"/>
    <w:rsid w:val="00BC25D6"/>
    <w:rsid w:val="00BC4CB7"/>
    <w:rsid w:val="00BC6956"/>
    <w:rsid w:val="00BC6BC3"/>
    <w:rsid w:val="00BC7480"/>
    <w:rsid w:val="00BC771B"/>
    <w:rsid w:val="00BD0664"/>
    <w:rsid w:val="00BD521E"/>
    <w:rsid w:val="00BD606F"/>
    <w:rsid w:val="00BD6C0D"/>
    <w:rsid w:val="00BD76C1"/>
    <w:rsid w:val="00BE0CA9"/>
    <w:rsid w:val="00BE1516"/>
    <w:rsid w:val="00BE6857"/>
    <w:rsid w:val="00BF246A"/>
    <w:rsid w:val="00BF3088"/>
    <w:rsid w:val="00BF56E3"/>
    <w:rsid w:val="00BF5B7A"/>
    <w:rsid w:val="00BF6642"/>
    <w:rsid w:val="00BF77F4"/>
    <w:rsid w:val="00C01D2F"/>
    <w:rsid w:val="00C02D13"/>
    <w:rsid w:val="00C03BCE"/>
    <w:rsid w:val="00C04F47"/>
    <w:rsid w:val="00C10305"/>
    <w:rsid w:val="00C10A2B"/>
    <w:rsid w:val="00C10DDB"/>
    <w:rsid w:val="00C11513"/>
    <w:rsid w:val="00C14363"/>
    <w:rsid w:val="00C14595"/>
    <w:rsid w:val="00C14FD5"/>
    <w:rsid w:val="00C15582"/>
    <w:rsid w:val="00C2063B"/>
    <w:rsid w:val="00C23FA6"/>
    <w:rsid w:val="00C27253"/>
    <w:rsid w:val="00C30729"/>
    <w:rsid w:val="00C30896"/>
    <w:rsid w:val="00C33377"/>
    <w:rsid w:val="00C333AE"/>
    <w:rsid w:val="00C338A2"/>
    <w:rsid w:val="00C34211"/>
    <w:rsid w:val="00C361E0"/>
    <w:rsid w:val="00C362F6"/>
    <w:rsid w:val="00C3706A"/>
    <w:rsid w:val="00C3751C"/>
    <w:rsid w:val="00C37F34"/>
    <w:rsid w:val="00C419F5"/>
    <w:rsid w:val="00C46136"/>
    <w:rsid w:val="00C4707C"/>
    <w:rsid w:val="00C473F7"/>
    <w:rsid w:val="00C51228"/>
    <w:rsid w:val="00C53876"/>
    <w:rsid w:val="00C53BCC"/>
    <w:rsid w:val="00C53BD8"/>
    <w:rsid w:val="00C53D9B"/>
    <w:rsid w:val="00C54D82"/>
    <w:rsid w:val="00C56237"/>
    <w:rsid w:val="00C56AEE"/>
    <w:rsid w:val="00C57F2B"/>
    <w:rsid w:val="00C60101"/>
    <w:rsid w:val="00C61C45"/>
    <w:rsid w:val="00C62D38"/>
    <w:rsid w:val="00C63326"/>
    <w:rsid w:val="00C66401"/>
    <w:rsid w:val="00C66D80"/>
    <w:rsid w:val="00C71C3C"/>
    <w:rsid w:val="00C72994"/>
    <w:rsid w:val="00C741FD"/>
    <w:rsid w:val="00C74B60"/>
    <w:rsid w:val="00C807E6"/>
    <w:rsid w:val="00C80EE1"/>
    <w:rsid w:val="00C80EEA"/>
    <w:rsid w:val="00C81DEC"/>
    <w:rsid w:val="00C81DF5"/>
    <w:rsid w:val="00C8213C"/>
    <w:rsid w:val="00C86388"/>
    <w:rsid w:val="00C87177"/>
    <w:rsid w:val="00C9340C"/>
    <w:rsid w:val="00C9407E"/>
    <w:rsid w:val="00C95B4A"/>
    <w:rsid w:val="00C96F2E"/>
    <w:rsid w:val="00C979BE"/>
    <w:rsid w:val="00CA04D1"/>
    <w:rsid w:val="00CA601D"/>
    <w:rsid w:val="00CA61E5"/>
    <w:rsid w:val="00CA61EC"/>
    <w:rsid w:val="00CB26A5"/>
    <w:rsid w:val="00CB5994"/>
    <w:rsid w:val="00CB6021"/>
    <w:rsid w:val="00CB6F78"/>
    <w:rsid w:val="00CB7EA8"/>
    <w:rsid w:val="00CC0394"/>
    <w:rsid w:val="00CC1FE0"/>
    <w:rsid w:val="00CC20AF"/>
    <w:rsid w:val="00CC21FB"/>
    <w:rsid w:val="00CC4082"/>
    <w:rsid w:val="00CC465D"/>
    <w:rsid w:val="00CC518C"/>
    <w:rsid w:val="00CC53F9"/>
    <w:rsid w:val="00CC6797"/>
    <w:rsid w:val="00CC73CB"/>
    <w:rsid w:val="00CC779A"/>
    <w:rsid w:val="00CD025B"/>
    <w:rsid w:val="00CD0484"/>
    <w:rsid w:val="00CD06D2"/>
    <w:rsid w:val="00CD2003"/>
    <w:rsid w:val="00CD26F3"/>
    <w:rsid w:val="00CD3B64"/>
    <w:rsid w:val="00CD3D49"/>
    <w:rsid w:val="00CD3FF3"/>
    <w:rsid w:val="00CD4DF8"/>
    <w:rsid w:val="00CD74A5"/>
    <w:rsid w:val="00CD7B8A"/>
    <w:rsid w:val="00CE0174"/>
    <w:rsid w:val="00CE0AF8"/>
    <w:rsid w:val="00CE2E45"/>
    <w:rsid w:val="00CE3421"/>
    <w:rsid w:val="00CE371D"/>
    <w:rsid w:val="00CE3CC0"/>
    <w:rsid w:val="00CE5002"/>
    <w:rsid w:val="00CE7DC9"/>
    <w:rsid w:val="00CF0BAE"/>
    <w:rsid w:val="00CF0DCA"/>
    <w:rsid w:val="00CF390D"/>
    <w:rsid w:val="00CF5F30"/>
    <w:rsid w:val="00CF60BC"/>
    <w:rsid w:val="00CF6674"/>
    <w:rsid w:val="00D0047D"/>
    <w:rsid w:val="00D026B3"/>
    <w:rsid w:val="00D02EB4"/>
    <w:rsid w:val="00D03C4A"/>
    <w:rsid w:val="00D05BC8"/>
    <w:rsid w:val="00D0648B"/>
    <w:rsid w:val="00D06B7F"/>
    <w:rsid w:val="00D072A5"/>
    <w:rsid w:val="00D07C07"/>
    <w:rsid w:val="00D07DDA"/>
    <w:rsid w:val="00D108DF"/>
    <w:rsid w:val="00D10F2B"/>
    <w:rsid w:val="00D1136A"/>
    <w:rsid w:val="00D11BC7"/>
    <w:rsid w:val="00D13A1B"/>
    <w:rsid w:val="00D13BA6"/>
    <w:rsid w:val="00D166DD"/>
    <w:rsid w:val="00D16F60"/>
    <w:rsid w:val="00D171FB"/>
    <w:rsid w:val="00D202CB"/>
    <w:rsid w:val="00D222C8"/>
    <w:rsid w:val="00D257B9"/>
    <w:rsid w:val="00D25B64"/>
    <w:rsid w:val="00D264E8"/>
    <w:rsid w:val="00D31731"/>
    <w:rsid w:val="00D33304"/>
    <w:rsid w:val="00D33FA5"/>
    <w:rsid w:val="00D35E7C"/>
    <w:rsid w:val="00D3621D"/>
    <w:rsid w:val="00D40A87"/>
    <w:rsid w:val="00D40FCA"/>
    <w:rsid w:val="00D4275E"/>
    <w:rsid w:val="00D47147"/>
    <w:rsid w:val="00D47EC7"/>
    <w:rsid w:val="00D519EE"/>
    <w:rsid w:val="00D524B9"/>
    <w:rsid w:val="00D532FC"/>
    <w:rsid w:val="00D54A92"/>
    <w:rsid w:val="00D54D27"/>
    <w:rsid w:val="00D5557A"/>
    <w:rsid w:val="00D558ED"/>
    <w:rsid w:val="00D569CB"/>
    <w:rsid w:val="00D57481"/>
    <w:rsid w:val="00D57CE8"/>
    <w:rsid w:val="00D60793"/>
    <w:rsid w:val="00D60D39"/>
    <w:rsid w:val="00D60FD9"/>
    <w:rsid w:val="00D620E9"/>
    <w:rsid w:val="00D628BC"/>
    <w:rsid w:val="00D6395B"/>
    <w:rsid w:val="00D63C8C"/>
    <w:rsid w:val="00D65899"/>
    <w:rsid w:val="00D67FD0"/>
    <w:rsid w:val="00D708C2"/>
    <w:rsid w:val="00D71095"/>
    <w:rsid w:val="00D721C6"/>
    <w:rsid w:val="00D72E3F"/>
    <w:rsid w:val="00D7349B"/>
    <w:rsid w:val="00D74E06"/>
    <w:rsid w:val="00D776C5"/>
    <w:rsid w:val="00D8000F"/>
    <w:rsid w:val="00D80044"/>
    <w:rsid w:val="00D81012"/>
    <w:rsid w:val="00D8300C"/>
    <w:rsid w:val="00D838E5"/>
    <w:rsid w:val="00D83BD9"/>
    <w:rsid w:val="00D8403A"/>
    <w:rsid w:val="00D9076B"/>
    <w:rsid w:val="00D92C31"/>
    <w:rsid w:val="00D92CA7"/>
    <w:rsid w:val="00D92F04"/>
    <w:rsid w:val="00D938B7"/>
    <w:rsid w:val="00D97677"/>
    <w:rsid w:val="00D97A5B"/>
    <w:rsid w:val="00DA1561"/>
    <w:rsid w:val="00DA1BB2"/>
    <w:rsid w:val="00DA39D5"/>
    <w:rsid w:val="00DA47B0"/>
    <w:rsid w:val="00DA4833"/>
    <w:rsid w:val="00DA4B7A"/>
    <w:rsid w:val="00DA538F"/>
    <w:rsid w:val="00DA7E15"/>
    <w:rsid w:val="00DB175F"/>
    <w:rsid w:val="00DB3028"/>
    <w:rsid w:val="00DB3CEC"/>
    <w:rsid w:val="00DB436F"/>
    <w:rsid w:val="00DB4F39"/>
    <w:rsid w:val="00DB72C4"/>
    <w:rsid w:val="00DB7E6B"/>
    <w:rsid w:val="00DC0914"/>
    <w:rsid w:val="00DC13CC"/>
    <w:rsid w:val="00DC2F1A"/>
    <w:rsid w:val="00DC3703"/>
    <w:rsid w:val="00DC70E3"/>
    <w:rsid w:val="00DD120C"/>
    <w:rsid w:val="00DD19C4"/>
    <w:rsid w:val="00DD332C"/>
    <w:rsid w:val="00DD34A0"/>
    <w:rsid w:val="00DD4C80"/>
    <w:rsid w:val="00DD5367"/>
    <w:rsid w:val="00DD5710"/>
    <w:rsid w:val="00DD57DA"/>
    <w:rsid w:val="00DE1317"/>
    <w:rsid w:val="00DE1321"/>
    <w:rsid w:val="00DE1CAB"/>
    <w:rsid w:val="00DE273A"/>
    <w:rsid w:val="00DE3DBD"/>
    <w:rsid w:val="00DE4780"/>
    <w:rsid w:val="00DE4B06"/>
    <w:rsid w:val="00DE524E"/>
    <w:rsid w:val="00DE5E69"/>
    <w:rsid w:val="00DE606E"/>
    <w:rsid w:val="00DE69B2"/>
    <w:rsid w:val="00DE69CE"/>
    <w:rsid w:val="00DE6A1B"/>
    <w:rsid w:val="00DE700E"/>
    <w:rsid w:val="00DE763B"/>
    <w:rsid w:val="00DE7AF3"/>
    <w:rsid w:val="00DF07CF"/>
    <w:rsid w:val="00DF08CE"/>
    <w:rsid w:val="00DF0CA7"/>
    <w:rsid w:val="00DF1B39"/>
    <w:rsid w:val="00DF209F"/>
    <w:rsid w:val="00DF2BFE"/>
    <w:rsid w:val="00DF3C96"/>
    <w:rsid w:val="00DF48BE"/>
    <w:rsid w:val="00DF4C77"/>
    <w:rsid w:val="00DF511F"/>
    <w:rsid w:val="00DF542A"/>
    <w:rsid w:val="00DF6B8F"/>
    <w:rsid w:val="00E006EA"/>
    <w:rsid w:val="00E01331"/>
    <w:rsid w:val="00E01ED5"/>
    <w:rsid w:val="00E034B7"/>
    <w:rsid w:val="00E06DA1"/>
    <w:rsid w:val="00E1309E"/>
    <w:rsid w:val="00E133EC"/>
    <w:rsid w:val="00E14BBB"/>
    <w:rsid w:val="00E14CBB"/>
    <w:rsid w:val="00E157C8"/>
    <w:rsid w:val="00E165EB"/>
    <w:rsid w:val="00E16BC1"/>
    <w:rsid w:val="00E21348"/>
    <w:rsid w:val="00E21844"/>
    <w:rsid w:val="00E21C0D"/>
    <w:rsid w:val="00E22E92"/>
    <w:rsid w:val="00E23732"/>
    <w:rsid w:val="00E2436B"/>
    <w:rsid w:val="00E25C9C"/>
    <w:rsid w:val="00E3147E"/>
    <w:rsid w:val="00E33A8C"/>
    <w:rsid w:val="00E34AF5"/>
    <w:rsid w:val="00E36856"/>
    <w:rsid w:val="00E36926"/>
    <w:rsid w:val="00E36AB5"/>
    <w:rsid w:val="00E36D5B"/>
    <w:rsid w:val="00E409EF"/>
    <w:rsid w:val="00E42E7D"/>
    <w:rsid w:val="00E43602"/>
    <w:rsid w:val="00E440A3"/>
    <w:rsid w:val="00E45899"/>
    <w:rsid w:val="00E45B4D"/>
    <w:rsid w:val="00E508F6"/>
    <w:rsid w:val="00E50A85"/>
    <w:rsid w:val="00E534DE"/>
    <w:rsid w:val="00E546E9"/>
    <w:rsid w:val="00E55BD4"/>
    <w:rsid w:val="00E601BC"/>
    <w:rsid w:val="00E61171"/>
    <w:rsid w:val="00E61E16"/>
    <w:rsid w:val="00E64886"/>
    <w:rsid w:val="00E64C40"/>
    <w:rsid w:val="00E66617"/>
    <w:rsid w:val="00E66758"/>
    <w:rsid w:val="00E6712C"/>
    <w:rsid w:val="00E73035"/>
    <w:rsid w:val="00E7432E"/>
    <w:rsid w:val="00E7452B"/>
    <w:rsid w:val="00E80B25"/>
    <w:rsid w:val="00E80B51"/>
    <w:rsid w:val="00E81243"/>
    <w:rsid w:val="00E82F82"/>
    <w:rsid w:val="00E843D9"/>
    <w:rsid w:val="00E85CF0"/>
    <w:rsid w:val="00E86B70"/>
    <w:rsid w:val="00E87F21"/>
    <w:rsid w:val="00E9394C"/>
    <w:rsid w:val="00E956D8"/>
    <w:rsid w:val="00E9635E"/>
    <w:rsid w:val="00E9698B"/>
    <w:rsid w:val="00E96F37"/>
    <w:rsid w:val="00EA09B9"/>
    <w:rsid w:val="00EA253E"/>
    <w:rsid w:val="00EA4DA2"/>
    <w:rsid w:val="00EA510B"/>
    <w:rsid w:val="00EA7EC7"/>
    <w:rsid w:val="00EB0525"/>
    <w:rsid w:val="00EB0D0A"/>
    <w:rsid w:val="00EB55E0"/>
    <w:rsid w:val="00EB6724"/>
    <w:rsid w:val="00EC1CEB"/>
    <w:rsid w:val="00EC3457"/>
    <w:rsid w:val="00EC4F1E"/>
    <w:rsid w:val="00EC5613"/>
    <w:rsid w:val="00EC5783"/>
    <w:rsid w:val="00EC7ADB"/>
    <w:rsid w:val="00ED0EA8"/>
    <w:rsid w:val="00ED1436"/>
    <w:rsid w:val="00ED60C6"/>
    <w:rsid w:val="00ED61ED"/>
    <w:rsid w:val="00EE0561"/>
    <w:rsid w:val="00EE1244"/>
    <w:rsid w:val="00EE1E39"/>
    <w:rsid w:val="00EE39F5"/>
    <w:rsid w:val="00EE4C96"/>
    <w:rsid w:val="00EE6190"/>
    <w:rsid w:val="00EE621D"/>
    <w:rsid w:val="00EF07DE"/>
    <w:rsid w:val="00EF108C"/>
    <w:rsid w:val="00EF2C25"/>
    <w:rsid w:val="00EF418F"/>
    <w:rsid w:val="00EF455D"/>
    <w:rsid w:val="00EF601B"/>
    <w:rsid w:val="00F01935"/>
    <w:rsid w:val="00F0259F"/>
    <w:rsid w:val="00F0308F"/>
    <w:rsid w:val="00F0389A"/>
    <w:rsid w:val="00F04CE6"/>
    <w:rsid w:val="00F05693"/>
    <w:rsid w:val="00F1063F"/>
    <w:rsid w:val="00F11007"/>
    <w:rsid w:val="00F11D18"/>
    <w:rsid w:val="00F13E0E"/>
    <w:rsid w:val="00F141FB"/>
    <w:rsid w:val="00F15A07"/>
    <w:rsid w:val="00F16EC2"/>
    <w:rsid w:val="00F20531"/>
    <w:rsid w:val="00F21B8E"/>
    <w:rsid w:val="00F22762"/>
    <w:rsid w:val="00F22E89"/>
    <w:rsid w:val="00F2367C"/>
    <w:rsid w:val="00F30AB2"/>
    <w:rsid w:val="00F319E6"/>
    <w:rsid w:val="00F32E4D"/>
    <w:rsid w:val="00F36518"/>
    <w:rsid w:val="00F36732"/>
    <w:rsid w:val="00F3717F"/>
    <w:rsid w:val="00F373DF"/>
    <w:rsid w:val="00F37EE0"/>
    <w:rsid w:val="00F4440A"/>
    <w:rsid w:val="00F45EB0"/>
    <w:rsid w:val="00F47275"/>
    <w:rsid w:val="00F47EC7"/>
    <w:rsid w:val="00F47F32"/>
    <w:rsid w:val="00F536ED"/>
    <w:rsid w:val="00F543A4"/>
    <w:rsid w:val="00F57F40"/>
    <w:rsid w:val="00F60816"/>
    <w:rsid w:val="00F60C85"/>
    <w:rsid w:val="00F61F63"/>
    <w:rsid w:val="00F62541"/>
    <w:rsid w:val="00F636FF"/>
    <w:rsid w:val="00F64A33"/>
    <w:rsid w:val="00F7109B"/>
    <w:rsid w:val="00F7117A"/>
    <w:rsid w:val="00F71785"/>
    <w:rsid w:val="00F73092"/>
    <w:rsid w:val="00F74466"/>
    <w:rsid w:val="00F75C4E"/>
    <w:rsid w:val="00F76E0F"/>
    <w:rsid w:val="00F76F2F"/>
    <w:rsid w:val="00F771CA"/>
    <w:rsid w:val="00F804CA"/>
    <w:rsid w:val="00F8062A"/>
    <w:rsid w:val="00F80884"/>
    <w:rsid w:val="00F87E65"/>
    <w:rsid w:val="00F91443"/>
    <w:rsid w:val="00F930C6"/>
    <w:rsid w:val="00F943C7"/>
    <w:rsid w:val="00F95E5B"/>
    <w:rsid w:val="00F96332"/>
    <w:rsid w:val="00F97C67"/>
    <w:rsid w:val="00FA0725"/>
    <w:rsid w:val="00FA0F05"/>
    <w:rsid w:val="00FA19AB"/>
    <w:rsid w:val="00FA1E76"/>
    <w:rsid w:val="00FA2C69"/>
    <w:rsid w:val="00FA59A2"/>
    <w:rsid w:val="00FA5DC2"/>
    <w:rsid w:val="00FA6858"/>
    <w:rsid w:val="00FB0000"/>
    <w:rsid w:val="00FB1ECD"/>
    <w:rsid w:val="00FB2870"/>
    <w:rsid w:val="00FB2F46"/>
    <w:rsid w:val="00FB349C"/>
    <w:rsid w:val="00FB4B29"/>
    <w:rsid w:val="00FB71DC"/>
    <w:rsid w:val="00FC14F3"/>
    <w:rsid w:val="00FC368A"/>
    <w:rsid w:val="00FD017D"/>
    <w:rsid w:val="00FD12F1"/>
    <w:rsid w:val="00FD32B4"/>
    <w:rsid w:val="00FD3C19"/>
    <w:rsid w:val="00FD6513"/>
    <w:rsid w:val="00FE0441"/>
    <w:rsid w:val="00FE0C38"/>
    <w:rsid w:val="00FE1EBB"/>
    <w:rsid w:val="00FE2111"/>
    <w:rsid w:val="00FE24CC"/>
    <w:rsid w:val="00FE4BEA"/>
    <w:rsid w:val="00FE6F18"/>
    <w:rsid w:val="00FF126E"/>
    <w:rsid w:val="00FF1A54"/>
    <w:rsid w:val="00FF1FE9"/>
    <w:rsid w:val="00FF208D"/>
    <w:rsid w:val="00FF5DDD"/>
    <w:rsid w:val="00FF676C"/>
    <w:rsid w:val="00FF6906"/>
    <w:rsid w:val="00FF7562"/>
    <w:rsid w:val="00FF7F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F5FF3"/>
  <w15:docId w15:val="{2109B1BE-C541-4435-810B-BF5263DE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54E23"/>
    <w:pPr>
      <w:spacing w:before="120" w:line="232" w:lineRule="exact"/>
      <w:jc w:val="both"/>
    </w:pPr>
    <w:rPr>
      <w:spacing w:val="4"/>
      <w:kern w:val="24"/>
      <w:sz w:val="22"/>
    </w:rPr>
  </w:style>
  <w:style w:type="paragraph" w:styleId="Naslov1">
    <w:name w:val="heading 1"/>
    <w:basedOn w:val="Navaden"/>
    <w:next w:val="Navaden"/>
    <w:link w:val="Naslov1Znak"/>
    <w:qFormat/>
    <w:pPr>
      <w:spacing w:before="240" w:after="60" w:line="400" w:lineRule="exact"/>
      <w:jc w:val="center"/>
      <w:outlineLvl w:val="0"/>
    </w:pPr>
    <w:rPr>
      <w:b/>
      <w:spacing w:val="0"/>
      <w:kern w:val="28"/>
      <w:sz w:val="40"/>
      <w:lang w:val="x-none" w:eastAsia="x-none"/>
    </w:rPr>
  </w:style>
  <w:style w:type="paragraph" w:styleId="Naslov2">
    <w:name w:val="heading 2"/>
    <w:basedOn w:val="Navaden"/>
    <w:next w:val="Navaden"/>
    <w:qFormat/>
    <w:pPr>
      <w:spacing w:after="60" w:line="360" w:lineRule="exact"/>
      <w:jc w:val="left"/>
      <w:outlineLvl w:val="1"/>
    </w:pPr>
    <w:rPr>
      <w:b/>
      <w:spacing w:val="0"/>
      <w:sz w:val="36"/>
    </w:rPr>
  </w:style>
  <w:style w:type="paragraph" w:styleId="Naslov3">
    <w:name w:val="heading 3"/>
    <w:basedOn w:val="Navaden"/>
    <w:next w:val="Navaden"/>
    <w:qFormat/>
    <w:pPr>
      <w:keepNext/>
      <w:spacing w:before="360" w:after="120" w:line="320" w:lineRule="exact"/>
      <w:jc w:val="left"/>
      <w:outlineLvl w:val="2"/>
    </w:pPr>
    <w:rPr>
      <w:b/>
      <w:spacing w:val="0"/>
      <w:sz w:val="32"/>
    </w:rPr>
  </w:style>
  <w:style w:type="paragraph" w:styleId="Naslov4">
    <w:name w:val="heading 4"/>
    <w:aliases w:val="Level 2 - a,Level 2 - a1,Level 2 - a2,Level 2 - a11,Level 2 - a3,Level 2 - a4,Level 2 - a5,Level 2 - a6,Level 2 - a12,Level 2 - a21,Level 2 - a31,Level 2 - a41,Level 2 - a51,Level 2 - a7,Level 2 - a13,Level 2 - a22,Level 2 - a32,Level 2 - a42"/>
    <w:basedOn w:val="Navaden"/>
    <w:next w:val="Navaden"/>
    <w:link w:val="Naslov4Znak"/>
    <w:qFormat/>
    <w:pPr>
      <w:keepNext/>
      <w:spacing w:before="320" w:after="120" w:line="300" w:lineRule="exact"/>
      <w:jc w:val="left"/>
      <w:outlineLvl w:val="3"/>
    </w:pPr>
    <w:rPr>
      <w:b/>
      <w:sz w:val="30"/>
      <w:lang w:val="x-none" w:eastAsia="x-none"/>
    </w:rPr>
  </w:style>
  <w:style w:type="paragraph" w:styleId="Naslov5">
    <w:name w:val="heading 5"/>
    <w:aliases w:val="Level 3 - i,Level 3 - i1,Level 3 - i2,Level 3 - i11,Level 3 - i3,Level 3 - i4,Level 3 - i5,Level 3 - i6,Level 3 - i12,Level 3 - i21,Level 3 - i31,Level 3 - i41,Level 3 - i51,Level 3 - i7,Level 3 - i13,Level 3 - i22,Level 3 - i32,Level 3 - i42"/>
    <w:basedOn w:val="Navaden"/>
    <w:next w:val="Navaden"/>
    <w:link w:val="Naslov5Znak"/>
    <w:qFormat/>
    <w:pPr>
      <w:keepNext/>
      <w:spacing w:before="280" w:line="260" w:lineRule="exact"/>
      <w:jc w:val="left"/>
      <w:outlineLvl w:val="4"/>
    </w:pPr>
    <w:rPr>
      <w:b/>
      <w:spacing w:val="0"/>
      <w:sz w:val="26"/>
      <w:lang w:val="x-none" w:eastAsia="x-none"/>
    </w:rPr>
  </w:style>
  <w:style w:type="paragraph" w:styleId="Naslov6">
    <w:name w:val="heading 6"/>
    <w:aliases w:val="Legal Level 1.,Legal Level 1.1,Legal Level 1.2,Legal Level 1.11,Legal Level 1.3,Legal Level 1.4,Legal Level 1.5,Legal Level 1.12,Legal Level 1.21,Legal Level 1.31,Legal Level 1.41,Legal Level 1.6,Legal Level 1.13,Legal Level 1.22"/>
    <w:basedOn w:val="Navaden"/>
    <w:next w:val="Navaden"/>
    <w:link w:val="Naslov6Znak"/>
    <w:qFormat/>
    <w:rsid w:val="000F38D2"/>
    <w:pPr>
      <w:spacing w:before="0" w:line="240" w:lineRule="exact"/>
      <w:jc w:val="right"/>
      <w:outlineLvl w:val="5"/>
    </w:pPr>
    <w:rPr>
      <w:b/>
      <w:bCs/>
      <w:lang w:val="x-none" w:eastAsia="x-none"/>
    </w:rPr>
  </w:style>
  <w:style w:type="paragraph" w:styleId="Naslov7">
    <w:name w:val="heading 7"/>
    <w:aliases w:val="Legal Level 1.1.,Legal Level 1.1.1,Legal Level 1.1.2,Legal Level 1.1.11,Legal Level 1.1.3,Legal Level 1.1.4,Legal Level 1.1.5,Legal Level 1.1.6,Legal Level 1.1.12,Legal Level 1.1.21,Legal Level 1.1.31,Legal Level 1.1.41,Legal Level 1.1.51"/>
    <w:basedOn w:val="Navaden"/>
    <w:next w:val="Navaden"/>
    <w:link w:val="Naslov7Znak"/>
    <w:qFormat/>
    <w:rsid w:val="000F38D2"/>
    <w:pPr>
      <w:keepNext/>
      <w:spacing w:line="240" w:lineRule="exact"/>
      <w:outlineLvl w:val="6"/>
    </w:pPr>
    <w:rPr>
      <w:kern w:val="8"/>
      <w:u w:val="single"/>
      <w:lang w:val="x-none" w:eastAsia="x-none"/>
    </w:rPr>
  </w:style>
  <w:style w:type="paragraph" w:styleId="Naslov8">
    <w:name w:val="heading 8"/>
    <w:aliases w:val="Legal Level 1.1.1.,Legal Level 1.1.1.1,Legal Level 1.1.1.2,Legal Level 1.1.1.11,Legal Level 1.1.1.3,Legal Level 1.1.1.4,Legal Level 1.1.1.5,Legal Level 1.1.1.6,Legal Level 1.1.1.12,Legal Level 1.1.1.21,Legal Level 1.1.1.31,Legal Level 1.1.1.41"/>
    <w:basedOn w:val="Navaden"/>
    <w:next w:val="Navaden"/>
    <w:link w:val="Naslov8Znak"/>
    <w:qFormat/>
    <w:rsid w:val="000F38D2"/>
    <w:pPr>
      <w:keepNext/>
      <w:spacing w:before="480" w:line="240" w:lineRule="exact"/>
      <w:outlineLvl w:val="7"/>
    </w:pPr>
    <w:rPr>
      <w:b/>
      <w:kern w:val="8"/>
      <w:lang w:val="x-none" w:eastAsia="x-none"/>
    </w:rPr>
  </w:style>
  <w:style w:type="paragraph" w:styleId="Naslov9">
    <w:name w:val="heading 9"/>
    <w:aliases w:val="Legal Level 1.1.1.1.,Legal Level 1.1.1.1.1,Legal Level 1.1.1.1.2,Legal Level 1.1.1.1.11,Legal Level 1.1.1.1.3,Legal Level 1.1.1.1.4,Legal Level 1.1.1.1.5,Legal Level 1.1.1.1.6,Legal Level 1.1.1.1.12,Legal Level 1.1.1.1.21,Legal Level 1.1.1.1.7"/>
    <w:basedOn w:val="Navaden"/>
    <w:next w:val="Navaden"/>
    <w:link w:val="Naslov9Znak"/>
    <w:qFormat/>
    <w:rsid w:val="000F38D2"/>
    <w:pPr>
      <w:spacing w:before="240" w:line="240" w:lineRule="exact"/>
      <w:outlineLvl w:val="8"/>
    </w:pPr>
    <w:rPr>
      <w:rFonts w:ascii="Arial" w:hAnsi="Arial"/>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onnaopomba-sklic">
    <w:name w:val="endnote reference"/>
    <w:semiHidden/>
    <w:rPr>
      <w:vertAlign w:val="superscript"/>
    </w:rPr>
  </w:style>
  <w:style w:type="paragraph" w:styleId="Glava">
    <w:name w:val="header"/>
    <w:aliases w:val="Left Header"/>
    <w:basedOn w:val="Navaden"/>
    <w:link w:val="GlavaZnak"/>
    <w:pPr>
      <w:tabs>
        <w:tab w:val="center" w:pos="4536"/>
        <w:tab w:val="right" w:pos="9072"/>
      </w:tabs>
      <w:spacing w:before="100" w:after="20"/>
    </w:pPr>
    <w:rPr>
      <w:lang w:val="x-none" w:eastAsia="x-none"/>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Sprotnaopomba-besedilo">
    <w:name w:val="footnote text"/>
    <w:aliases w:val="Footnote Text Char,ARM footnote Text,Footnote Text Char1,Footnote Text Char2,Footnote Text Char11,Footnote Text Char3,Footnote Text Char4,Footnote Text Char5,Footnote Text Char6,Footnote Text Char12,Footnote Text Char21,Char, C"/>
    <w:basedOn w:val="Navaden"/>
    <w:link w:val="Sprotnaopomba-besediloZnak"/>
    <w:semiHidden/>
    <w:pPr>
      <w:spacing w:before="40" w:after="40" w:line="200" w:lineRule="exact"/>
      <w:ind w:left="142" w:hanging="142"/>
    </w:pPr>
    <w:rPr>
      <w:spacing w:val="-4"/>
      <w:sz w:val="20"/>
      <w:lang w:val="x-none" w:eastAsia="x-none"/>
    </w:rPr>
  </w:style>
  <w:style w:type="paragraph" w:customStyle="1" w:styleId="A">
    <w:name w:val="A"/>
    <w:basedOn w:val="Navaden"/>
    <w:pPr>
      <w:spacing w:before="1400" w:line="320" w:lineRule="exact"/>
      <w:jc w:val="left"/>
    </w:pPr>
    <w:rPr>
      <w:b/>
      <w:sz w:val="32"/>
    </w:rPr>
  </w:style>
  <w:style w:type="character" w:styleId="Sprotnaopomba-sklic">
    <w:name w:val="footnote reference"/>
    <w:semiHidden/>
    <w:rPr>
      <w:rFonts w:ascii="Times New Roman" w:hAnsi="Times New Roman"/>
      <w:dstrike w:val="0"/>
      <w:color w:val="auto"/>
      <w:sz w:val="22"/>
      <w:vertAlign w:val="superscript"/>
    </w:rPr>
  </w:style>
  <w:style w:type="paragraph" w:customStyle="1" w:styleId="Bulet">
    <w:name w:val="Bulet"/>
    <w:basedOn w:val="Navaden"/>
    <w:pPr>
      <w:numPr>
        <w:numId w:val="1"/>
      </w:numPr>
      <w:tabs>
        <w:tab w:val="clear" w:pos="360"/>
        <w:tab w:val="num" w:pos="142"/>
      </w:tabs>
    </w:pPr>
  </w:style>
  <w:style w:type="paragraph" w:customStyle="1" w:styleId="LogotipNad">
    <w:name w:val="Logotip Nad"/>
    <w:basedOn w:val="Navaden"/>
    <w:pPr>
      <w:spacing w:before="2040" w:line="240" w:lineRule="auto"/>
      <w:jc w:val="center"/>
    </w:pPr>
  </w:style>
  <w:style w:type="paragraph" w:customStyle="1" w:styleId="Bullet">
    <w:name w:val="Bullet"/>
    <w:basedOn w:val="Navaden"/>
    <w:pPr>
      <w:numPr>
        <w:numId w:val="2"/>
      </w:numPr>
      <w:tabs>
        <w:tab w:val="clear" w:pos="360"/>
        <w:tab w:val="num" w:pos="142"/>
      </w:tabs>
      <w:ind w:left="0" w:firstLine="0"/>
    </w:pPr>
  </w:style>
  <w:style w:type="paragraph" w:customStyle="1" w:styleId="Tocka">
    <w:name w:val="Tocka"/>
    <w:basedOn w:val="Navaden"/>
    <w:pPr>
      <w:keepNext/>
      <w:suppressAutoHyphens/>
      <w:spacing w:before="240"/>
      <w:jc w:val="left"/>
    </w:pPr>
    <w:rPr>
      <w:b/>
      <w:i/>
    </w:rPr>
  </w:style>
  <w:style w:type="paragraph" w:customStyle="1" w:styleId="TockaK">
    <w:name w:val="Tocka K"/>
    <w:basedOn w:val="Navaden"/>
    <w:pPr>
      <w:keepNext/>
      <w:spacing w:before="240" w:line="240" w:lineRule="exact"/>
      <w:jc w:val="left"/>
    </w:pPr>
    <w:rPr>
      <w:i/>
      <w:sz w:val="24"/>
    </w:rPr>
  </w:style>
  <w:style w:type="paragraph" w:styleId="Telobesedila">
    <w:name w:val="Body Text"/>
    <w:basedOn w:val="Navaden"/>
    <w:pPr>
      <w:jc w:val="center"/>
    </w:pPr>
    <w:rPr>
      <w:b/>
      <w:sz w:val="28"/>
    </w:rPr>
  </w:style>
  <w:style w:type="paragraph" w:styleId="Besedilooblaka">
    <w:name w:val="Balloon Text"/>
    <w:basedOn w:val="Navaden"/>
    <w:semiHidden/>
    <w:rPr>
      <w:rFonts w:ascii="Tahoma" w:hAnsi="Tahoma" w:cs="Tahoma"/>
      <w:sz w:val="16"/>
      <w:szCs w:val="16"/>
    </w:rPr>
  </w:style>
  <w:style w:type="character" w:styleId="Hiperpovezava">
    <w:name w:val="Hyperlink"/>
    <w:rsid w:val="0045583E"/>
    <w:rPr>
      <w:color w:val="0000FF"/>
      <w:u w:val="single"/>
    </w:rPr>
  </w:style>
  <w:style w:type="character" w:styleId="Pripombasklic">
    <w:name w:val="annotation reference"/>
    <w:semiHidden/>
    <w:rsid w:val="00E82F82"/>
    <w:rPr>
      <w:sz w:val="16"/>
      <w:szCs w:val="16"/>
    </w:rPr>
  </w:style>
  <w:style w:type="paragraph" w:styleId="Pripombabesedilo">
    <w:name w:val="annotation text"/>
    <w:basedOn w:val="Navaden"/>
    <w:semiHidden/>
    <w:rsid w:val="00E82F82"/>
    <w:rPr>
      <w:sz w:val="20"/>
    </w:rPr>
  </w:style>
  <w:style w:type="paragraph" w:styleId="Zadevapripombe">
    <w:name w:val="annotation subject"/>
    <w:basedOn w:val="Pripombabesedilo"/>
    <w:next w:val="Pripombabesedilo"/>
    <w:semiHidden/>
    <w:rsid w:val="00E82F82"/>
    <w:rPr>
      <w:b/>
      <w:bCs/>
    </w:rPr>
  </w:style>
  <w:style w:type="paragraph" w:customStyle="1" w:styleId="ChaptHead">
    <w:name w:val="Chapt Head"/>
    <w:basedOn w:val="Navaden"/>
    <w:rsid w:val="00DD34A0"/>
    <w:pPr>
      <w:spacing w:before="0" w:after="200" w:line="324" w:lineRule="auto"/>
      <w:jc w:val="center"/>
    </w:pPr>
    <w:rPr>
      <w:rFonts w:ascii="Arial" w:hAnsi="Arial"/>
      <w:b/>
      <w:spacing w:val="0"/>
      <w:kern w:val="0"/>
      <w:sz w:val="34"/>
      <w:szCs w:val="24"/>
      <w:lang w:val="en-US" w:eastAsia="en-US"/>
    </w:rPr>
  </w:style>
  <w:style w:type="paragraph" w:customStyle="1" w:styleId="PublicationName">
    <w:name w:val="Publication Name"/>
    <w:rsid w:val="00DD34A0"/>
    <w:pPr>
      <w:widowControl w:val="0"/>
      <w:overflowPunct w:val="0"/>
      <w:autoSpaceDE w:val="0"/>
      <w:autoSpaceDN w:val="0"/>
      <w:adjustRightInd w:val="0"/>
      <w:jc w:val="right"/>
    </w:pPr>
    <w:rPr>
      <w:rFonts w:ascii="Myriad Pro Light" w:hAnsi="Myriad Pro Light" w:cs="Myriad Pro Light"/>
      <w:b/>
      <w:bCs/>
      <w:color w:val="000000"/>
      <w:kern w:val="28"/>
      <w:sz w:val="32"/>
      <w:szCs w:val="32"/>
      <w:lang w:val="en-US" w:eastAsia="en-US"/>
    </w:rPr>
  </w:style>
  <w:style w:type="paragraph" w:customStyle="1" w:styleId="PublicationDate">
    <w:name w:val="Publication Date"/>
    <w:rsid w:val="00DD34A0"/>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lang w:val="en-US" w:eastAsia="en-US"/>
    </w:rPr>
  </w:style>
  <w:style w:type="paragraph" w:customStyle="1" w:styleId="Sub-Headline">
    <w:name w:val="Sub-Headline"/>
    <w:rsid w:val="00DD34A0"/>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lang w:val="en-US" w:eastAsia="en-US"/>
    </w:rPr>
  </w:style>
  <w:style w:type="paragraph" w:customStyle="1" w:styleId="Headline">
    <w:name w:val="Headline"/>
    <w:rsid w:val="00DD34A0"/>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lang w:val="en-US" w:eastAsia="en-US"/>
    </w:rPr>
  </w:style>
  <w:style w:type="paragraph" w:customStyle="1" w:styleId="Contents">
    <w:name w:val="Contents"/>
    <w:basedOn w:val="Navaden"/>
    <w:rsid w:val="0009586F"/>
    <w:pPr>
      <w:tabs>
        <w:tab w:val="left" w:leader="dot" w:pos="5659"/>
        <w:tab w:val="center" w:pos="6019"/>
      </w:tabs>
      <w:overflowPunct w:val="0"/>
      <w:autoSpaceDE w:val="0"/>
      <w:autoSpaceDN w:val="0"/>
      <w:adjustRightInd w:val="0"/>
      <w:spacing w:before="0" w:after="120" w:line="220" w:lineRule="exact"/>
      <w:ind w:left="360" w:right="1541" w:hanging="360"/>
      <w:jc w:val="left"/>
      <w:textAlignment w:val="baseline"/>
    </w:pPr>
    <w:rPr>
      <w:spacing w:val="0"/>
      <w:kern w:val="0"/>
      <w:sz w:val="20"/>
      <w:lang w:val="en-US" w:eastAsia="en-US" w:bidi="he-IL"/>
    </w:rPr>
  </w:style>
  <w:style w:type="paragraph" w:customStyle="1" w:styleId="TOCBody">
    <w:name w:val="TOC Body"/>
    <w:basedOn w:val="Navaden"/>
    <w:rsid w:val="0009586F"/>
    <w:pPr>
      <w:tabs>
        <w:tab w:val="left" w:pos="360"/>
        <w:tab w:val="left" w:pos="907"/>
        <w:tab w:val="right" w:leader="dot" w:pos="6120"/>
        <w:tab w:val="right" w:pos="6840"/>
      </w:tabs>
      <w:spacing w:line="240" w:lineRule="exact"/>
      <w:ind w:left="360" w:hanging="360"/>
      <w:jc w:val="left"/>
    </w:pPr>
    <w:rPr>
      <w:spacing w:val="0"/>
      <w:kern w:val="0"/>
      <w:sz w:val="20"/>
      <w:lang w:val="en-US" w:eastAsia="en-US"/>
    </w:rPr>
  </w:style>
  <w:style w:type="paragraph" w:customStyle="1" w:styleId="GovNormal">
    <w:name w:val="Gov Normal"/>
    <w:basedOn w:val="Navaden"/>
    <w:rsid w:val="002E050F"/>
    <w:pPr>
      <w:tabs>
        <w:tab w:val="right" w:pos="312"/>
        <w:tab w:val="left" w:pos="540"/>
      </w:tabs>
      <w:spacing w:before="0" w:line="280" w:lineRule="exact"/>
      <w:ind w:left="540" w:hanging="540"/>
    </w:pPr>
    <w:rPr>
      <w:kern w:val="8"/>
      <w:sz w:val="24"/>
      <w:szCs w:val="24"/>
      <w:lang w:val="en-US" w:eastAsia="en-US" w:bidi="he-IL"/>
    </w:rPr>
  </w:style>
  <w:style w:type="paragraph" w:customStyle="1" w:styleId="NumberedParagraphISA400">
    <w:name w:val="Numbered Paragraph ISA 400"/>
    <w:basedOn w:val="Navaden"/>
    <w:rsid w:val="002E050F"/>
    <w:pPr>
      <w:tabs>
        <w:tab w:val="right" w:pos="312"/>
        <w:tab w:val="left" w:pos="480"/>
      </w:tabs>
      <w:spacing w:before="0" w:line="280" w:lineRule="exact"/>
      <w:ind w:left="480" w:hanging="480"/>
    </w:pPr>
    <w:rPr>
      <w:rFonts w:eastAsia="MS Mincho"/>
      <w:spacing w:val="0"/>
      <w:kern w:val="8"/>
      <w:sz w:val="24"/>
      <w:szCs w:val="24"/>
      <w:lang w:val="en-GB" w:eastAsia="en-US" w:bidi="he-IL"/>
    </w:rPr>
  </w:style>
  <w:style w:type="character" w:customStyle="1" w:styleId="Sprotnaopomba-besediloZnak">
    <w:name w:val="Sprotna opomba - besedilo Znak"/>
    <w:aliases w:val="Footnote Text Char Znak,ARM footnote Text Znak,Footnote Text Char1 Znak,Footnote Text Char2 Znak,Footnote Text Char11 Znak,Footnote Text Char3 Znak,Footnote Text Char4 Znak,Footnote Text Char5 Znak,Footnote Text Char6 Znak"/>
    <w:link w:val="Sprotnaopomba-besedilo"/>
    <w:semiHidden/>
    <w:locked/>
    <w:rsid w:val="002E050F"/>
    <w:rPr>
      <w:spacing w:val="-4"/>
      <w:kern w:val="24"/>
    </w:rPr>
  </w:style>
  <w:style w:type="character" w:customStyle="1" w:styleId="Heading2NoSpacebeforeChar">
    <w:name w:val="Heading 2No Space before Char"/>
    <w:link w:val="Heading2NoSpacebefore"/>
    <w:locked/>
    <w:rsid w:val="006C4595"/>
    <w:rPr>
      <w:b/>
      <w:bCs/>
      <w:kern w:val="8"/>
      <w:sz w:val="24"/>
      <w:szCs w:val="24"/>
      <w:lang w:val="en-US" w:eastAsia="en-US"/>
    </w:rPr>
  </w:style>
  <w:style w:type="paragraph" w:customStyle="1" w:styleId="NumberedParagraph0">
    <w:name w:val="Numbered Paragraph"/>
    <w:basedOn w:val="Navaden"/>
    <w:link w:val="NumberedParagraphChar1"/>
    <w:rsid w:val="006C4595"/>
    <w:pPr>
      <w:tabs>
        <w:tab w:val="right" w:pos="312"/>
        <w:tab w:val="left" w:pos="480"/>
      </w:tabs>
      <w:spacing w:before="0" w:line="280" w:lineRule="exact"/>
      <w:ind w:left="480" w:hanging="480"/>
    </w:pPr>
    <w:rPr>
      <w:kern w:val="8"/>
      <w:sz w:val="24"/>
      <w:szCs w:val="24"/>
      <w:lang w:val="en-US" w:eastAsia="en-US" w:bidi="he-IL"/>
    </w:rPr>
  </w:style>
  <w:style w:type="paragraph" w:customStyle="1" w:styleId="NumberedParagraph-BulletelistLeft0Firstline0">
    <w:name w:val="Numbered Paragraph - Bullete list + Left:  0&quot; First line:  0&quot;"/>
    <w:basedOn w:val="Navaden"/>
    <w:link w:val="NumberedParagraph-BulletelistLeft0Firstline0Char"/>
    <w:rsid w:val="006C4595"/>
    <w:pPr>
      <w:numPr>
        <w:numId w:val="4"/>
      </w:numPr>
      <w:spacing w:line="240" w:lineRule="exact"/>
    </w:pPr>
    <w:rPr>
      <w:kern w:val="8"/>
      <w:sz w:val="24"/>
      <w:szCs w:val="24"/>
      <w:lang w:val="en-US" w:eastAsia="en-US"/>
    </w:rPr>
  </w:style>
  <w:style w:type="character" w:customStyle="1" w:styleId="NumberedParagraphChar1">
    <w:name w:val="Numbered Paragraph Char1"/>
    <w:link w:val="NumberedParagraph0"/>
    <w:locked/>
    <w:rsid w:val="006C4595"/>
    <w:rPr>
      <w:spacing w:val="4"/>
      <w:kern w:val="8"/>
      <w:sz w:val="24"/>
      <w:szCs w:val="24"/>
      <w:lang w:val="en-US" w:eastAsia="en-US" w:bidi="he-IL"/>
    </w:rPr>
  </w:style>
  <w:style w:type="paragraph" w:styleId="Navadensplet">
    <w:name w:val="Normal (Web)"/>
    <w:basedOn w:val="Navaden"/>
    <w:rsid w:val="006C4595"/>
    <w:pPr>
      <w:spacing w:before="100" w:beforeAutospacing="1" w:after="100" w:afterAutospacing="1" w:line="280" w:lineRule="exact"/>
    </w:pPr>
    <w:rPr>
      <w:spacing w:val="0"/>
      <w:kern w:val="8"/>
      <w:sz w:val="24"/>
      <w:szCs w:val="24"/>
      <w:lang w:val="en-US" w:eastAsia="en-US" w:bidi="he-IL"/>
    </w:rPr>
  </w:style>
  <w:style w:type="paragraph" w:customStyle="1" w:styleId="LittleHead">
    <w:name w:val="Little Head"/>
    <w:basedOn w:val="Navaden"/>
    <w:rsid w:val="006C4595"/>
    <w:pPr>
      <w:tabs>
        <w:tab w:val="left" w:leader="dot" w:pos="6120"/>
        <w:tab w:val="right" w:pos="6560"/>
      </w:tabs>
      <w:spacing w:line="240" w:lineRule="exact"/>
    </w:pPr>
    <w:rPr>
      <w:b/>
      <w:spacing w:val="0"/>
      <w:kern w:val="0"/>
      <w:sz w:val="20"/>
      <w:lang w:val="en-US" w:eastAsia="en-US"/>
    </w:rPr>
  </w:style>
  <w:style w:type="paragraph" w:customStyle="1" w:styleId="Heading2NoSpacebefore">
    <w:name w:val="Heading 2No Space before"/>
    <w:basedOn w:val="Naslov2"/>
    <w:link w:val="Heading2NoSpacebeforeChar"/>
    <w:rsid w:val="006C4595"/>
    <w:pPr>
      <w:keepNext/>
      <w:keepLines/>
      <w:spacing w:before="0" w:after="0" w:line="240" w:lineRule="atLeast"/>
    </w:pPr>
    <w:rPr>
      <w:bCs/>
      <w:kern w:val="8"/>
      <w:sz w:val="24"/>
      <w:szCs w:val="24"/>
      <w:lang w:val="en-US" w:eastAsia="en-US"/>
    </w:rPr>
  </w:style>
  <w:style w:type="paragraph" w:customStyle="1" w:styleId="psindent0">
    <w:name w:val="ps_indent_0"/>
    <w:basedOn w:val="Navaden"/>
    <w:rsid w:val="006C45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ind w:left="720"/>
      <w:jc w:val="left"/>
    </w:pPr>
    <w:rPr>
      <w:spacing w:val="0"/>
      <w:kern w:val="0"/>
      <w:sz w:val="24"/>
      <w:szCs w:val="24"/>
      <w:lang w:val="en-US" w:eastAsia="en-US"/>
    </w:rPr>
  </w:style>
  <w:style w:type="paragraph" w:customStyle="1" w:styleId="psmainheading">
    <w:name w:val="ps_main_heading"/>
    <w:basedOn w:val="Navaden"/>
    <w:rsid w:val="006C459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spacing w:val="0"/>
      <w:kern w:val="0"/>
      <w:sz w:val="28"/>
      <w:szCs w:val="24"/>
      <w:lang w:val="en-US" w:eastAsia="en-US"/>
    </w:rPr>
  </w:style>
  <w:style w:type="paragraph" w:customStyle="1" w:styleId="NumPara1">
    <w:name w:val="NumPara1"/>
    <w:basedOn w:val="Navaden"/>
    <w:rsid w:val="006C4595"/>
    <w:pPr>
      <w:spacing w:before="280" w:line="240" w:lineRule="auto"/>
      <w:ind w:left="720" w:hanging="720"/>
    </w:pPr>
    <w:rPr>
      <w:rFonts w:ascii="Times" w:hAnsi="Times"/>
      <w:spacing w:val="0"/>
      <w:kern w:val="0"/>
      <w:sz w:val="24"/>
      <w:lang w:val="en-US" w:eastAsia="en-US"/>
    </w:rPr>
  </w:style>
  <w:style w:type="character" w:customStyle="1" w:styleId="GlavaZnak">
    <w:name w:val="Glava Znak"/>
    <w:aliases w:val="Left Header Znak"/>
    <w:link w:val="Glava"/>
    <w:locked/>
    <w:rsid w:val="006C4595"/>
    <w:rPr>
      <w:spacing w:val="4"/>
      <w:kern w:val="24"/>
      <w:sz w:val="22"/>
    </w:rPr>
  </w:style>
  <w:style w:type="character" w:customStyle="1" w:styleId="NumberedParagraph-BulletelistLeft0Firstline0Char">
    <w:name w:val="Numbered Paragraph - Bullete list + Left:  0&quot; First line:  0&quot; Char"/>
    <w:link w:val="NumberedParagraph-BulletelistLeft0Firstline0"/>
    <w:locked/>
    <w:rsid w:val="006C4595"/>
    <w:rPr>
      <w:spacing w:val="4"/>
      <w:kern w:val="8"/>
      <w:sz w:val="24"/>
      <w:szCs w:val="24"/>
      <w:lang w:val="en-US" w:eastAsia="en-US"/>
    </w:rPr>
  </w:style>
  <w:style w:type="paragraph" w:customStyle="1" w:styleId="Heading2ChapterHeading">
    <w:name w:val="Heading 2 Chapter Heading"/>
    <w:aliases w:val="h2"/>
    <w:basedOn w:val="Naslov2"/>
    <w:rsid w:val="00D026B3"/>
    <w:pPr>
      <w:keepNext/>
      <w:spacing w:before="240" w:after="0" w:line="320" w:lineRule="exact"/>
    </w:pPr>
    <w:rPr>
      <w:bCs/>
      <w:kern w:val="0"/>
      <w:sz w:val="28"/>
      <w:szCs w:val="28"/>
      <w:lang w:val="x-none" w:eastAsia="x-none"/>
    </w:rPr>
  </w:style>
  <w:style w:type="paragraph" w:customStyle="1" w:styleId="Heading3SectionHeadingsNormalStylePlus">
    <w:name w:val="Heading 3 (Section Headings): Normal Style Plus:"/>
    <w:basedOn w:val="Naslov3"/>
    <w:rsid w:val="00D026B3"/>
    <w:pPr>
      <w:keepLines/>
      <w:spacing w:before="240" w:after="0" w:line="280" w:lineRule="exact"/>
    </w:pPr>
    <w:rPr>
      <w:bCs/>
      <w:kern w:val="20"/>
      <w:sz w:val="24"/>
      <w:lang w:val="x-none" w:eastAsia="x-none"/>
    </w:rPr>
  </w:style>
  <w:style w:type="paragraph" w:customStyle="1" w:styleId="Heading4Sub-headingsNormalStylePlus">
    <w:name w:val="Heading 4 (Sub-headings): Normal Style Plus:"/>
    <w:basedOn w:val="Navaden"/>
    <w:next w:val="Navaden"/>
    <w:rsid w:val="00F11007"/>
    <w:pPr>
      <w:spacing w:before="240" w:after="120" w:line="280" w:lineRule="exact"/>
      <w:jc w:val="left"/>
    </w:pPr>
    <w:rPr>
      <w:bCs/>
      <w:i/>
      <w:iCs/>
      <w:spacing w:val="0"/>
      <w:kern w:val="20"/>
      <w:sz w:val="24"/>
      <w:lang w:val="en-US" w:eastAsia="en-US"/>
    </w:rPr>
  </w:style>
  <w:style w:type="character" w:customStyle="1" w:styleId="Heading3Char2">
    <w:name w:val="Heading 3 Char2"/>
    <w:aliases w:val="Heading 3 Char1 Char,Heading 3 Char Char Char,Heading 3 Char2 Char Char,Heading 3 Char1 Char Char Char,Heading 3 Char Char Char Char Char,Heading 3 Char Char1 Char Char,Section Headings Char,Section Headings Char1"/>
    <w:rsid w:val="006B57E7"/>
    <w:rPr>
      <w:rFonts w:ascii="Times New Roman" w:eastAsia="Times New Roman" w:hAnsi="Times New Roman" w:cs="Times New Roman"/>
      <w:b/>
      <w:bCs/>
      <w:kern w:val="8"/>
      <w:sz w:val="24"/>
      <w:szCs w:val="24"/>
      <w:lang w:bidi="he-IL"/>
    </w:rPr>
  </w:style>
  <w:style w:type="paragraph" w:customStyle="1" w:styleId="IFACBulletList1">
    <w:name w:val="IFAC BulletList 1"/>
    <w:aliases w:val="bl1"/>
    <w:basedOn w:val="Navaden"/>
    <w:qFormat/>
    <w:rsid w:val="006B57E7"/>
    <w:pPr>
      <w:numPr>
        <w:numId w:val="9"/>
      </w:numPr>
      <w:spacing w:line="280" w:lineRule="exact"/>
    </w:pPr>
    <w:rPr>
      <w:spacing w:val="0"/>
      <w:kern w:val="8"/>
      <w:sz w:val="24"/>
      <w:szCs w:val="24"/>
      <w:lang w:val="en-US" w:eastAsia="en-US" w:bidi="he-IL"/>
    </w:rPr>
  </w:style>
  <w:style w:type="paragraph" w:customStyle="1" w:styleId="IFACBulletList3">
    <w:name w:val="IFAC BulletList 3"/>
    <w:aliases w:val="bl3"/>
    <w:basedOn w:val="Navaden"/>
    <w:qFormat/>
    <w:rsid w:val="006B57E7"/>
    <w:pPr>
      <w:numPr>
        <w:ilvl w:val="2"/>
        <w:numId w:val="9"/>
      </w:numPr>
      <w:spacing w:line="280" w:lineRule="exact"/>
    </w:pPr>
    <w:rPr>
      <w:spacing w:val="0"/>
      <w:kern w:val="8"/>
      <w:sz w:val="24"/>
      <w:szCs w:val="24"/>
      <w:lang w:val="en-US" w:eastAsia="en-US" w:bidi="he-IL"/>
    </w:rPr>
  </w:style>
  <w:style w:type="character" w:customStyle="1" w:styleId="Naslov6Znak">
    <w:name w:val="Naslov 6 Znak"/>
    <w:aliases w:val="Legal Level 1. Znak,Legal Level 1.1 Znak,Legal Level 1.2 Znak,Legal Level 1.11 Znak,Legal Level 1.3 Znak,Legal Level 1.4 Znak,Legal Level 1.5 Znak,Legal Level 1.12 Znak,Legal Level 1.21 Znak,Legal Level 1.31 Znak,Legal Level 1.41 Znak"/>
    <w:link w:val="Naslov6"/>
    <w:rsid w:val="000F38D2"/>
    <w:rPr>
      <w:b/>
      <w:bCs/>
      <w:spacing w:val="4"/>
      <w:kern w:val="24"/>
      <w:sz w:val="22"/>
      <w:lang w:val="x-none" w:eastAsia="x-none"/>
    </w:rPr>
  </w:style>
  <w:style w:type="character" w:customStyle="1" w:styleId="Naslov7Znak">
    <w:name w:val="Naslov 7 Znak"/>
    <w:aliases w:val="Legal Level 1.1. Znak,Legal Level 1.1.1 Znak,Legal Level 1.1.2 Znak,Legal Level 1.1.11 Znak,Legal Level 1.1.3 Znak,Legal Level 1.1.4 Znak,Legal Level 1.1.5 Znak,Legal Level 1.1.6 Znak,Legal Level 1.1.12 Znak,Legal Level 1.1.21 Znak"/>
    <w:link w:val="Naslov7"/>
    <w:rsid w:val="000F38D2"/>
    <w:rPr>
      <w:spacing w:val="4"/>
      <w:kern w:val="8"/>
      <w:sz w:val="22"/>
      <w:u w:val="single"/>
      <w:lang w:val="x-none" w:eastAsia="x-none"/>
    </w:rPr>
  </w:style>
  <w:style w:type="character" w:customStyle="1" w:styleId="Naslov8Znak">
    <w:name w:val="Naslov 8 Znak"/>
    <w:aliases w:val="Legal Level 1.1.1. Znak,Legal Level 1.1.1.1 Znak,Legal Level 1.1.1.2 Znak,Legal Level 1.1.1.11 Znak,Legal Level 1.1.1.3 Znak,Legal Level 1.1.1.4 Znak,Legal Level 1.1.1.5 Znak,Legal Level 1.1.1.6 Znak,Legal Level 1.1.1.12 Znak"/>
    <w:link w:val="Naslov8"/>
    <w:rsid w:val="000F38D2"/>
    <w:rPr>
      <w:b/>
      <w:spacing w:val="4"/>
      <w:kern w:val="8"/>
      <w:sz w:val="22"/>
      <w:lang w:val="x-none" w:eastAsia="x-none"/>
    </w:rPr>
  </w:style>
  <w:style w:type="character" w:customStyle="1" w:styleId="Naslov9Znak">
    <w:name w:val="Naslov 9 Znak"/>
    <w:aliases w:val="Legal Level 1.1.1.1. Znak,Legal Level 1.1.1.1.1 Znak,Legal Level 1.1.1.1.2 Znak,Legal Level 1.1.1.1.11 Znak,Legal Level 1.1.1.1.3 Znak,Legal Level 1.1.1.1.4 Znak,Legal Level 1.1.1.1.5 Znak,Legal Level 1.1.1.1.6 Znak"/>
    <w:link w:val="Naslov9"/>
    <w:rsid w:val="000F38D2"/>
    <w:rPr>
      <w:rFonts w:ascii="Arial" w:hAnsi="Arial"/>
      <w:spacing w:val="4"/>
      <w:kern w:val="24"/>
      <w:sz w:val="22"/>
      <w:lang w:val="x-none" w:eastAsia="x-none"/>
    </w:rPr>
  </w:style>
  <w:style w:type="character" w:customStyle="1" w:styleId="Naslov1Znak">
    <w:name w:val="Naslov 1 Znak"/>
    <w:link w:val="Naslov1"/>
    <w:rsid w:val="000F38D2"/>
    <w:rPr>
      <w:b/>
      <w:kern w:val="28"/>
      <w:sz w:val="40"/>
    </w:rPr>
  </w:style>
  <w:style w:type="character" w:customStyle="1" w:styleId="Heading4Char">
    <w:name w:val="Heading 4 Char"/>
    <w:aliases w:val="Level 2 - a Char,Level 2 - a1 Char,Level 2 - a2 Char,Level 2 - a11 Char,Level 2 - a3 Char,Level 2 - a4 Char,Level 2 - a5 Char,Level 2 - a6 Char,Level 2 - a12 Char,Level 2 - a21 Char,Level 2 - a31 Char,Level 2 - a41 Char,Level 2 - a51 Char"/>
    <w:rsid w:val="000F38D2"/>
    <w:rPr>
      <w:rFonts w:ascii="Cambria" w:eastAsia="Times New Roman" w:hAnsi="Cambria" w:cs="Times New Roman"/>
      <w:b/>
      <w:bCs/>
      <w:i/>
      <w:iCs/>
      <w:color w:val="4F81BD"/>
      <w:kern w:val="8"/>
      <w:sz w:val="24"/>
      <w:szCs w:val="24"/>
      <w:lang w:bidi="he-IL"/>
    </w:rPr>
  </w:style>
  <w:style w:type="character" w:customStyle="1" w:styleId="Naslov5Znak">
    <w:name w:val="Naslov 5 Znak"/>
    <w:aliases w:val="Level 3 - i Znak,Level 3 - i1 Znak,Level 3 - i2 Znak,Level 3 - i11 Znak,Level 3 - i3 Znak,Level 3 - i4 Znak,Level 3 - i5 Znak,Level 3 - i6 Znak,Level 3 - i12 Znak,Level 3 - i21 Znak,Level 3 - i31 Znak,Level 3 - i41 Znak,Level 3 - i51 Znak"/>
    <w:link w:val="Naslov5"/>
    <w:rsid w:val="000F38D2"/>
    <w:rPr>
      <w:b/>
      <w:kern w:val="24"/>
      <w:sz w:val="26"/>
    </w:rPr>
  </w:style>
  <w:style w:type="paragraph" w:customStyle="1" w:styleId="Indent">
    <w:name w:val="Indent"/>
    <w:basedOn w:val="NumberedParagraph0"/>
    <w:link w:val="IndentChar"/>
    <w:rsid w:val="000F38D2"/>
    <w:pPr>
      <w:tabs>
        <w:tab w:val="clear" w:pos="312"/>
        <w:tab w:val="clear" w:pos="480"/>
        <w:tab w:val="left" w:pos="960"/>
      </w:tabs>
      <w:spacing w:before="140"/>
      <w:ind w:left="960"/>
    </w:pPr>
  </w:style>
  <w:style w:type="paragraph" w:customStyle="1" w:styleId="Quotation">
    <w:name w:val="Quotation"/>
    <w:basedOn w:val="NumberedParagraph0"/>
    <w:rsid w:val="000F38D2"/>
    <w:pPr>
      <w:tabs>
        <w:tab w:val="clear" w:pos="312"/>
        <w:tab w:val="clear" w:pos="480"/>
      </w:tabs>
      <w:spacing w:before="140" w:after="140" w:line="240" w:lineRule="exact"/>
      <w:ind w:left="960" w:right="480" w:firstLine="0"/>
    </w:pPr>
    <w:rPr>
      <w:sz w:val="20"/>
      <w:szCs w:val="20"/>
    </w:rPr>
  </w:style>
  <w:style w:type="paragraph" w:customStyle="1" w:styleId="Roman">
    <w:name w:val="Roman"/>
    <w:basedOn w:val="Indent"/>
    <w:rsid w:val="000F38D2"/>
    <w:pPr>
      <w:tabs>
        <w:tab w:val="clear" w:pos="960"/>
        <w:tab w:val="right" w:pos="1320"/>
        <w:tab w:val="left" w:pos="1440"/>
      </w:tabs>
      <w:ind w:left="1440"/>
    </w:pPr>
  </w:style>
  <w:style w:type="paragraph" w:styleId="Konnaopomba-besedilo">
    <w:name w:val="endnote text"/>
    <w:basedOn w:val="NumberedParagraph0"/>
    <w:link w:val="Konnaopomba-besediloZnak"/>
    <w:rsid w:val="000F38D2"/>
    <w:pPr>
      <w:spacing w:line="240" w:lineRule="exact"/>
    </w:pPr>
    <w:rPr>
      <w:sz w:val="20"/>
      <w:szCs w:val="20"/>
    </w:rPr>
  </w:style>
  <w:style w:type="character" w:customStyle="1" w:styleId="Konnaopomba-besediloZnak">
    <w:name w:val="Končna opomba - besedilo Znak"/>
    <w:link w:val="Konnaopomba-besedilo"/>
    <w:rsid w:val="000F38D2"/>
    <w:rPr>
      <w:spacing w:val="4"/>
      <w:kern w:val="8"/>
      <w:lang w:val="en-US" w:eastAsia="en-US" w:bidi="he-IL"/>
    </w:rPr>
  </w:style>
  <w:style w:type="paragraph" w:customStyle="1" w:styleId="IndentTable">
    <w:name w:val="Indent (Table)"/>
    <w:basedOn w:val="NormalTable"/>
    <w:rsid w:val="000F38D2"/>
    <w:pPr>
      <w:tabs>
        <w:tab w:val="left" w:pos="480"/>
      </w:tabs>
      <w:spacing w:before="120"/>
      <w:ind w:left="480" w:hanging="420"/>
    </w:pPr>
  </w:style>
  <w:style w:type="paragraph" w:customStyle="1" w:styleId="NormalTable">
    <w:name w:val="Normal (Table)"/>
    <w:basedOn w:val="Navaden"/>
    <w:rsid w:val="000F38D2"/>
    <w:pPr>
      <w:spacing w:before="0" w:line="240" w:lineRule="exact"/>
      <w:ind w:left="60" w:right="60"/>
    </w:pPr>
    <w:rPr>
      <w:spacing w:val="0"/>
      <w:kern w:val="8"/>
      <w:sz w:val="20"/>
      <w:lang w:val="en-US" w:eastAsia="en-US" w:bidi="he-IL"/>
    </w:rPr>
  </w:style>
  <w:style w:type="paragraph" w:customStyle="1" w:styleId="HeaderTable">
    <w:name w:val="Header (Table)"/>
    <w:basedOn w:val="NormalTable"/>
    <w:rsid w:val="000F38D2"/>
    <w:pPr>
      <w:keepNext/>
      <w:keepLines/>
      <w:spacing w:after="40"/>
      <w:jc w:val="left"/>
    </w:pPr>
    <w:rPr>
      <w:i/>
      <w:iCs/>
    </w:rPr>
  </w:style>
  <w:style w:type="paragraph" w:customStyle="1" w:styleId="Heading3Table">
    <w:name w:val="Heading 3 (Table)"/>
    <w:basedOn w:val="NormalTable"/>
    <w:rsid w:val="000F38D2"/>
    <w:pPr>
      <w:keepNext/>
      <w:keepLines/>
      <w:spacing w:before="200" w:after="40"/>
      <w:jc w:val="left"/>
      <w:outlineLvl w:val="2"/>
    </w:pPr>
    <w:rPr>
      <w:b/>
      <w:bCs/>
    </w:rPr>
  </w:style>
  <w:style w:type="paragraph" w:customStyle="1" w:styleId="IndentSecondLevel">
    <w:name w:val="Indent (Second Level)"/>
    <w:basedOn w:val="Indent"/>
    <w:rsid w:val="000F38D2"/>
    <w:pPr>
      <w:tabs>
        <w:tab w:val="clear" w:pos="960"/>
        <w:tab w:val="left" w:pos="1440"/>
      </w:tabs>
      <w:ind w:left="1440"/>
    </w:pPr>
  </w:style>
  <w:style w:type="paragraph" w:customStyle="1" w:styleId="After">
    <w:name w:val="After"/>
    <w:basedOn w:val="NumberedParagraph0"/>
    <w:next w:val="NumberedParagraph0"/>
    <w:rsid w:val="000F38D2"/>
    <w:pPr>
      <w:tabs>
        <w:tab w:val="clear" w:pos="312"/>
        <w:tab w:val="clear" w:pos="480"/>
      </w:tabs>
      <w:spacing w:before="140"/>
      <w:ind w:firstLine="0"/>
    </w:pPr>
  </w:style>
  <w:style w:type="paragraph" w:customStyle="1" w:styleId="BulletedListundernumpara">
    <w:name w:val="Bulleted List under num para"/>
    <w:basedOn w:val="Navaden"/>
    <w:link w:val="BulletedListundernumparaChar"/>
    <w:rsid w:val="000F38D2"/>
    <w:pPr>
      <w:numPr>
        <w:numId w:val="10"/>
      </w:numPr>
      <w:spacing w:line="240" w:lineRule="exact"/>
    </w:pPr>
    <w:rPr>
      <w:kern w:val="12"/>
      <w:sz w:val="24"/>
      <w:szCs w:val="24"/>
      <w:lang w:val="en-US" w:eastAsia="en-US" w:bidi="he-IL"/>
    </w:rPr>
  </w:style>
  <w:style w:type="paragraph" w:customStyle="1" w:styleId="Paragraph">
    <w:name w:val="Paragraph"/>
    <w:basedOn w:val="Contents"/>
    <w:rsid w:val="000F38D2"/>
    <w:pPr>
      <w:spacing w:before="240"/>
      <w:ind w:right="360"/>
      <w:jc w:val="right"/>
    </w:pPr>
  </w:style>
  <w:style w:type="paragraph" w:customStyle="1" w:styleId="Contentshead">
    <w:name w:val="Contents head"/>
    <w:basedOn w:val="Navaden"/>
    <w:rsid w:val="000F38D2"/>
    <w:pPr>
      <w:pBdr>
        <w:bottom w:val="single" w:sz="6" w:space="10" w:color="auto"/>
      </w:pBdr>
      <w:overflowPunct w:val="0"/>
      <w:autoSpaceDE w:val="0"/>
      <w:autoSpaceDN w:val="0"/>
      <w:adjustRightInd w:val="0"/>
      <w:spacing w:before="0" w:after="120" w:line="220" w:lineRule="exact"/>
      <w:ind w:left="567" w:hanging="567"/>
      <w:jc w:val="center"/>
      <w:textAlignment w:val="baseline"/>
    </w:pPr>
    <w:rPr>
      <w:b/>
      <w:bCs/>
      <w:spacing w:val="0"/>
      <w:kern w:val="0"/>
      <w:sz w:val="20"/>
      <w:lang w:val="en-US" w:eastAsia="en-US" w:bidi="he-IL"/>
    </w:rPr>
  </w:style>
  <w:style w:type="paragraph" w:customStyle="1" w:styleId="IndentCharCharCharChar">
    <w:name w:val="Indent Char Char Char Char"/>
    <w:basedOn w:val="Navaden"/>
    <w:rsid w:val="000F38D2"/>
    <w:pPr>
      <w:widowControl w:val="0"/>
      <w:tabs>
        <w:tab w:val="left" w:pos="960"/>
      </w:tabs>
      <w:spacing w:before="140" w:line="280" w:lineRule="exact"/>
      <w:ind w:left="960" w:hanging="480"/>
    </w:pPr>
    <w:rPr>
      <w:rFonts w:eastAsia="MS Mincho"/>
      <w:spacing w:val="0"/>
      <w:kern w:val="8"/>
      <w:sz w:val="24"/>
      <w:szCs w:val="24"/>
      <w:lang w:val="en-US" w:eastAsia="en-US"/>
    </w:rPr>
  </w:style>
  <w:style w:type="paragraph" w:customStyle="1" w:styleId="IndentCharCharCharCharCharCharCharCharCharCharCharCharCharCharCharChar">
    <w:name w:val="Indent Char Char Char Char Char Char Char Char Char Char Char Char Char Char Char Char"/>
    <w:basedOn w:val="Navaden"/>
    <w:rsid w:val="000F38D2"/>
    <w:pPr>
      <w:widowControl w:val="0"/>
      <w:tabs>
        <w:tab w:val="left" w:pos="960"/>
      </w:tabs>
      <w:spacing w:before="140" w:line="240" w:lineRule="exact"/>
      <w:ind w:left="960" w:hanging="480"/>
    </w:pPr>
    <w:rPr>
      <w:rFonts w:eastAsia="MS Mincho"/>
      <w:spacing w:val="0"/>
      <w:kern w:val="28"/>
      <w:sz w:val="20"/>
      <w:lang w:val="en-US" w:eastAsia="en-US" w:bidi="he-IL"/>
    </w:rPr>
  </w:style>
  <w:style w:type="paragraph" w:customStyle="1" w:styleId="Footnote">
    <w:name w:val="Footnote"/>
    <w:basedOn w:val="Sprotnaopomba-besedilo"/>
    <w:rsid w:val="000F38D2"/>
    <w:pPr>
      <w:tabs>
        <w:tab w:val="left" w:pos="446"/>
      </w:tabs>
      <w:spacing w:before="60" w:after="0"/>
      <w:ind w:left="202" w:hanging="202"/>
    </w:pPr>
    <w:rPr>
      <w:snapToGrid w:val="0"/>
      <w:spacing w:val="0"/>
      <w:kern w:val="12"/>
      <w:sz w:val="16"/>
      <w:szCs w:val="16"/>
    </w:rPr>
  </w:style>
  <w:style w:type="character" w:customStyle="1" w:styleId="FootnoteReference">
    <w:name w:val="Footnote Reference +"/>
    <w:rsid w:val="000F38D2"/>
    <w:rPr>
      <w:rFonts w:ascii="Times New Roman" w:hAnsi="Times New Roman"/>
      <w:dstrike w:val="0"/>
      <w:position w:val="6"/>
      <w:sz w:val="14"/>
      <w:szCs w:val="14"/>
      <w:vertAlign w:val="baseline"/>
    </w:rPr>
  </w:style>
  <w:style w:type="character" w:customStyle="1" w:styleId="xsltbolditalic1">
    <w:name w:val="xsltbolditalic1"/>
    <w:rsid w:val="000F38D2"/>
    <w:rPr>
      <w:b/>
      <w:bCs/>
      <w:i/>
      <w:iCs/>
    </w:rPr>
  </w:style>
  <w:style w:type="character" w:customStyle="1" w:styleId="xsltbolditalicunderline1">
    <w:name w:val="xsltbolditalicunderline1"/>
    <w:rsid w:val="000F38D2"/>
    <w:rPr>
      <w:b/>
      <w:bCs/>
      <w:i/>
      <w:iCs/>
    </w:rPr>
  </w:style>
  <w:style w:type="table" w:styleId="Tabelamrea">
    <w:name w:val="Table Grid"/>
    <w:basedOn w:val="Navadnatabela"/>
    <w:rsid w:val="000F38D2"/>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
    <w:name w:val="definition"/>
    <w:basedOn w:val="Navaden"/>
    <w:rsid w:val="000F38D2"/>
    <w:pPr>
      <w:tabs>
        <w:tab w:val="left" w:pos="2520"/>
      </w:tabs>
      <w:spacing w:before="0" w:line="280" w:lineRule="exact"/>
      <w:ind w:left="2520" w:hanging="2520"/>
    </w:pPr>
    <w:rPr>
      <w:spacing w:val="0"/>
      <w:kern w:val="8"/>
      <w:sz w:val="24"/>
      <w:szCs w:val="24"/>
      <w:lang w:val="en-US" w:eastAsia="en-US" w:bidi="he-IL"/>
    </w:rPr>
  </w:style>
  <w:style w:type="paragraph" w:customStyle="1" w:styleId="NumberedParagraphChar">
    <w:name w:val="Numbered Paragraph Char"/>
    <w:basedOn w:val="Navaden"/>
    <w:rsid w:val="000F38D2"/>
    <w:pPr>
      <w:tabs>
        <w:tab w:val="right" w:pos="312"/>
        <w:tab w:val="left" w:pos="480"/>
      </w:tabs>
      <w:spacing w:before="0" w:line="280" w:lineRule="exact"/>
      <w:ind w:left="480" w:hanging="480"/>
    </w:pPr>
    <w:rPr>
      <w:spacing w:val="0"/>
      <w:kern w:val="20"/>
      <w:sz w:val="24"/>
      <w:lang w:val="en-US" w:eastAsia="en-US"/>
    </w:rPr>
  </w:style>
  <w:style w:type="paragraph" w:styleId="Telobesedila3">
    <w:name w:val="Body Text 3"/>
    <w:basedOn w:val="Navaden"/>
    <w:link w:val="Telobesedila3Znak"/>
    <w:rsid w:val="000F38D2"/>
    <w:pPr>
      <w:tabs>
        <w:tab w:val="right" w:pos="360"/>
        <w:tab w:val="left" w:pos="576"/>
        <w:tab w:val="center" w:pos="4406"/>
        <w:tab w:val="left" w:pos="5610"/>
      </w:tabs>
      <w:spacing w:before="140" w:line="280" w:lineRule="exact"/>
      <w:jc w:val="center"/>
    </w:pPr>
    <w:rPr>
      <w:rFonts w:eastAsia="MS Mincho"/>
      <w:b/>
      <w:spacing w:val="0"/>
      <w:kern w:val="8"/>
      <w:sz w:val="24"/>
      <w:szCs w:val="24"/>
      <w:lang w:val="x-none" w:eastAsia="x-none" w:bidi="he-IL"/>
    </w:rPr>
  </w:style>
  <w:style w:type="character" w:customStyle="1" w:styleId="Telobesedila3Znak">
    <w:name w:val="Telo besedila 3 Znak"/>
    <w:link w:val="Telobesedila3"/>
    <w:rsid w:val="000F38D2"/>
    <w:rPr>
      <w:rFonts w:eastAsia="MS Mincho"/>
      <w:b/>
      <w:kern w:val="8"/>
      <w:sz w:val="24"/>
      <w:szCs w:val="24"/>
      <w:lang w:val="x-none" w:eastAsia="x-none" w:bidi="he-IL"/>
    </w:rPr>
  </w:style>
  <w:style w:type="paragraph" w:customStyle="1" w:styleId="Contents-Intro">
    <w:name w:val="Contents-Intro"/>
    <w:basedOn w:val="Contents"/>
    <w:rsid w:val="000F38D2"/>
    <w:pPr>
      <w:tabs>
        <w:tab w:val="left" w:pos="1159"/>
      </w:tabs>
    </w:pPr>
  </w:style>
  <w:style w:type="character" w:customStyle="1" w:styleId="NumboldChar">
    <w:name w:val="Num + bold Char"/>
    <w:rsid w:val="000F38D2"/>
    <w:rPr>
      <w:b/>
      <w:kern w:val="8"/>
      <w:sz w:val="24"/>
      <w:szCs w:val="24"/>
      <w:lang w:val="en-US" w:eastAsia="en-US" w:bidi="he-IL"/>
    </w:rPr>
  </w:style>
  <w:style w:type="paragraph" w:customStyle="1" w:styleId="Numbold">
    <w:name w:val="Num + bold"/>
    <w:basedOn w:val="NumberedParagraphISA400"/>
    <w:next w:val="NumberedParagraphISA400"/>
    <w:rsid w:val="000F38D2"/>
    <w:rPr>
      <w:b/>
    </w:rPr>
  </w:style>
  <w:style w:type="paragraph" w:customStyle="1" w:styleId="indentbold">
    <w:name w:val="indent + bold"/>
    <w:basedOn w:val="Indent"/>
    <w:rsid w:val="000F38D2"/>
    <w:pPr>
      <w:ind w:left="950" w:hanging="475"/>
    </w:pPr>
    <w:rPr>
      <w:rFonts w:eastAsia="MS Mincho"/>
      <w:b/>
      <w:bCs/>
      <w:lang w:bidi="ar-SA"/>
    </w:rPr>
  </w:style>
  <w:style w:type="character" w:styleId="SledenaHiperpovezava">
    <w:name w:val="FollowedHyperlink"/>
    <w:rsid w:val="000F38D2"/>
    <w:rPr>
      <w:color w:val="660000"/>
      <w:u w:val="single"/>
    </w:rPr>
  </w:style>
  <w:style w:type="paragraph" w:styleId="Telobesedila-zamik">
    <w:name w:val="Body Text Indent"/>
    <w:basedOn w:val="Navaden"/>
    <w:link w:val="Telobesedila-zamikZnak"/>
    <w:rsid w:val="000F38D2"/>
    <w:pPr>
      <w:spacing w:before="0" w:line="280" w:lineRule="exact"/>
      <w:ind w:left="360"/>
    </w:pPr>
    <w:rPr>
      <w:b/>
      <w:bCs/>
      <w:spacing w:val="0"/>
      <w:kern w:val="8"/>
      <w:sz w:val="24"/>
      <w:szCs w:val="24"/>
      <w:lang w:val="x-none" w:eastAsia="x-none" w:bidi="he-IL"/>
    </w:rPr>
  </w:style>
  <w:style w:type="character" w:customStyle="1" w:styleId="Telobesedila-zamikZnak">
    <w:name w:val="Telo besedila - zamik Znak"/>
    <w:link w:val="Telobesedila-zamik"/>
    <w:rsid w:val="000F38D2"/>
    <w:rPr>
      <w:b/>
      <w:bCs/>
      <w:kern w:val="8"/>
      <w:sz w:val="24"/>
      <w:szCs w:val="24"/>
      <w:lang w:val="x-none" w:eastAsia="x-none" w:bidi="he-IL"/>
    </w:rPr>
  </w:style>
  <w:style w:type="paragraph" w:customStyle="1" w:styleId="Gova">
    <w:name w:val="Gov (a)"/>
    <w:basedOn w:val="NumberedParagraph0"/>
    <w:rsid w:val="000F38D2"/>
    <w:pPr>
      <w:tabs>
        <w:tab w:val="clear" w:pos="312"/>
        <w:tab w:val="clear" w:pos="480"/>
        <w:tab w:val="left" w:pos="540"/>
      </w:tabs>
      <w:ind w:left="1080" w:hanging="540"/>
    </w:pPr>
  </w:style>
  <w:style w:type="paragraph" w:customStyle="1" w:styleId="Govi">
    <w:name w:val="Gov (i)"/>
    <w:basedOn w:val="Gova"/>
    <w:rsid w:val="000F38D2"/>
    <w:pPr>
      <w:tabs>
        <w:tab w:val="clear" w:pos="540"/>
        <w:tab w:val="left" w:pos="1620"/>
      </w:tabs>
      <w:ind w:left="1620"/>
    </w:pPr>
  </w:style>
  <w:style w:type="character" w:styleId="tevilkavrstice">
    <w:name w:val="line number"/>
    <w:basedOn w:val="Privzetapisavaodstavka"/>
    <w:rsid w:val="000F38D2"/>
  </w:style>
  <w:style w:type="paragraph" w:customStyle="1" w:styleId="APBtext">
    <w:name w:val="APB text"/>
    <w:basedOn w:val="NumberedParagraph0"/>
    <w:rsid w:val="000F38D2"/>
    <w:pPr>
      <w:shd w:val="clear" w:color="auto" w:fill="D9D9D9"/>
      <w:tabs>
        <w:tab w:val="clear" w:pos="312"/>
        <w:tab w:val="clear" w:pos="480"/>
        <w:tab w:val="right" w:pos="357"/>
      </w:tabs>
      <w:spacing w:before="120" w:line="240" w:lineRule="exact"/>
      <w:ind w:left="720" w:hanging="720"/>
    </w:pPr>
    <w:rPr>
      <w:sz w:val="20"/>
      <w:szCs w:val="20"/>
      <w:lang w:bidi="ar-SA"/>
    </w:rPr>
  </w:style>
  <w:style w:type="paragraph" w:customStyle="1" w:styleId="APBHeading2">
    <w:name w:val="APB Heading 2"/>
    <w:basedOn w:val="Naslov2"/>
    <w:rsid w:val="000F38D2"/>
    <w:pPr>
      <w:keepNext/>
      <w:keepLines/>
      <w:shd w:val="clear" w:color="auto" w:fill="D9D9D9"/>
      <w:spacing w:before="180" w:after="0" w:line="280" w:lineRule="exact"/>
    </w:pPr>
    <w:rPr>
      <w:bCs/>
      <w:i/>
      <w:iCs/>
      <w:kern w:val="20"/>
      <w:sz w:val="24"/>
      <w:szCs w:val="28"/>
      <w:lang w:val="en-GB" w:eastAsia="x-none"/>
    </w:rPr>
  </w:style>
  <w:style w:type="paragraph" w:customStyle="1" w:styleId="FootnoteAPB">
    <w:name w:val="Footnote APB"/>
    <w:basedOn w:val="Navaden"/>
    <w:rsid w:val="000F38D2"/>
    <w:pPr>
      <w:shd w:val="clear" w:color="auto" w:fill="D9D9D9"/>
      <w:tabs>
        <w:tab w:val="left" w:pos="446"/>
      </w:tabs>
      <w:spacing w:before="60" w:line="200" w:lineRule="exact"/>
      <w:ind w:left="204" w:hanging="204"/>
    </w:pPr>
    <w:rPr>
      <w:snapToGrid w:val="0"/>
      <w:spacing w:val="0"/>
      <w:kern w:val="12"/>
      <w:sz w:val="16"/>
      <w:szCs w:val="16"/>
      <w:lang w:val="en-GB" w:eastAsia="en-US" w:bidi="he-IL"/>
    </w:rPr>
  </w:style>
  <w:style w:type="paragraph" w:customStyle="1" w:styleId="APBheading3">
    <w:name w:val="APB heading 3"/>
    <w:basedOn w:val="Naslov3"/>
    <w:rsid w:val="000F38D2"/>
    <w:pPr>
      <w:keepLines/>
      <w:shd w:val="clear" w:color="auto" w:fill="D9D9D9"/>
      <w:spacing w:before="180" w:after="80" w:line="240" w:lineRule="exact"/>
      <w:jc w:val="both"/>
    </w:pPr>
    <w:rPr>
      <w:rFonts w:cs="Arial"/>
      <w:bCs/>
      <w:kern w:val="12"/>
      <w:sz w:val="20"/>
      <w:szCs w:val="26"/>
      <w:lang w:val="x-none" w:eastAsia="x-none"/>
    </w:rPr>
  </w:style>
  <w:style w:type="character" w:customStyle="1" w:styleId="abgitalic">
    <w:name w:val="abgitalic"/>
    <w:rsid w:val="000F38D2"/>
    <w:rPr>
      <w:i/>
      <w:iCs/>
    </w:rPr>
  </w:style>
  <w:style w:type="character" w:customStyle="1" w:styleId="Boldparagraph">
    <w:name w:val="Bold paragraph"/>
    <w:rsid w:val="000F38D2"/>
    <w:rPr>
      <w:b/>
      <w:bCs/>
      <w:color w:val="000000"/>
    </w:rPr>
  </w:style>
  <w:style w:type="character" w:customStyle="1" w:styleId="abgbold">
    <w:name w:val="abgbold"/>
    <w:rsid w:val="000F38D2"/>
    <w:rPr>
      <w:b/>
      <w:bCs/>
    </w:rPr>
  </w:style>
  <w:style w:type="paragraph" w:customStyle="1" w:styleId="APBbulletedlist">
    <w:name w:val="APB bulleted list"/>
    <w:basedOn w:val="BulletedListundernumpara"/>
    <w:rsid w:val="000F38D2"/>
    <w:pPr>
      <w:numPr>
        <w:numId w:val="0"/>
      </w:numPr>
      <w:shd w:val="clear" w:color="auto" w:fill="E0E0E0"/>
      <w:tabs>
        <w:tab w:val="num" w:pos="1382"/>
      </w:tabs>
      <w:ind w:left="1382" w:hanging="360"/>
    </w:pPr>
  </w:style>
  <w:style w:type="paragraph" w:customStyle="1" w:styleId="Bulletedlistlevel2">
    <w:name w:val="Bulleted list level 2"/>
    <w:basedOn w:val="BulletedList"/>
    <w:rsid w:val="000F38D2"/>
    <w:pPr>
      <w:numPr>
        <w:numId w:val="0"/>
      </w:numPr>
      <w:tabs>
        <w:tab w:val="num" w:pos="360"/>
        <w:tab w:val="left" w:pos="907"/>
      </w:tabs>
      <w:ind w:left="907" w:right="360" w:hanging="360"/>
    </w:pPr>
  </w:style>
  <w:style w:type="paragraph" w:customStyle="1" w:styleId="BulletedList">
    <w:name w:val="Bulleted List"/>
    <w:basedOn w:val="Navaden"/>
    <w:link w:val="BulletedListChar"/>
    <w:rsid w:val="000F38D2"/>
    <w:pPr>
      <w:numPr>
        <w:numId w:val="13"/>
      </w:numPr>
      <w:spacing w:line="240" w:lineRule="exact"/>
    </w:pPr>
    <w:rPr>
      <w:kern w:val="8"/>
      <w:sz w:val="24"/>
      <w:szCs w:val="24"/>
      <w:lang w:val="en-US" w:eastAsia="en-US" w:bidi="he-IL"/>
    </w:rPr>
  </w:style>
  <w:style w:type="paragraph" w:customStyle="1" w:styleId="APBtextbullet">
    <w:name w:val="APB text bullet"/>
    <w:basedOn w:val="BulletedListundernumpara"/>
    <w:rsid w:val="000F38D2"/>
    <w:pPr>
      <w:numPr>
        <w:numId w:val="0"/>
      </w:numPr>
      <w:shd w:val="clear" w:color="auto" w:fill="D9D9D9"/>
      <w:tabs>
        <w:tab w:val="num" w:pos="360"/>
        <w:tab w:val="num" w:pos="993"/>
      </w:tabs>
      <w:ind w:left="993" w:hanging="284"/>
    </w:pPr>
  </w:style>
  <w:style w:type="paragraph" w:styleId="Otevilenseznam2">
    <w:name w:val="List Number 2"/>
    <w:basedOn w:val="Navaden"/>
    <w:rsid w:val="000F38D2"/>
    <w:pPr>
      <w:numPr>
        <w:numId w:val="11"/>
      </w:numPr>
      <w:tabs>
        <w:tab w:val="clear" w:pos="643"/>
        <w:tab w:val="num" w:pos="720"/>
        <w:tab w:val="left" w:pos="1440"/>
        <w:tab w:val="left" w:pos="2160"/>
        <w:tab w:val="left" w:pos="2880"/>
        <w:tab w:val="left" w:pos="3600"/>
        <w:tab w:val="left" w:pos="4320"/>
        <w:tab w:val="left" w:pos="5040"/>
        <w:tab w:val="right" w:pos="9029"/>
      </w:tabs>
      <w:spacing w:before="0" w:line="280" w:lineRule="exact"/>
      <w:ind w:left="720" w:hanging="720"/>
    </w:pPr>
    <w:rPr>
      <w:spacing w:val="0"/>
      <w:kern w:val="8"/>
      <w:sz w:val="24"/>
      <w:lang w:val="en-GB" w:eastAsia="en-US" w:bidi="he-IL"/>
    </w:rPr>
  </w:style>
  <w:style w:type="paragraph" w:styleId="Otevilenseznam3">
    <w:name w:val="List Number 3"/>
    <w:basedOn w:val="Navaden"/>
    <w:rsid w:val="000F38D2"/>
    <w:pPr>
      <w:numPr>
        <w:numId w:val="12"/>
      </w:numPr>
      <w:tabs>
        <w:tab w:val="clear" w:pos="926"/>
        <w:tab w:val="left" w:pos="720"/>
        <w:tab w:val="num" w:pos="1080"/>
        <w:tab w:val="left" w:pos="1440"/>
        <w:tab w:val="left" w:pos="2160"/>
        <w:tab w:val="left" w:pos="2880"/>
        <w:tab w:val="left" w:pos="3600"/>
        <w:tab w:val="left" w:pos="4320"/>
        <w:tab w:val="left" w:pos="5040"/>
        <w:tab w:val="right" w:pos="9029"/>
      </w:tabs>
      <w:spacing w:before="0" w:line="280" w:lineRule="exact"/>
      <w:ind w:left="1080" w:hanging="1080"/>
    </w:pPr>
    <w:rPr>
      <w:spacing w:val="0"/>
      <w:kern w:val="8"/>
      <w:sz w:val="24"/>
      <w:lang w:val="en-GB" w:eastAsia="en-US" w:bidi="he-IL"/>
    </w:rPr>
  </w:style>
  <w:style w:type="paragraph" w:styleId="Otevilenseznam4">
    <w:name w:val="List Number 4"/>
    <w:basedOn w:val="Navaden"/>
    <w:rsid w:val="000F38D2"/>
    <w:pPr>
      <w:numPr>
        <w:numId w:val="14"/>
      </w:numPr>
      <w:tabs>
        <w:tab w:val="clear" w:pos="1209"/>
        <w:tab w:val="left" w:pos="720"/>
        <w:tab w:val="num" w:pos="1440"/>
        <w:tab w:val="left" w:pos="2160"/>
        <w:tab w:val="left" w:pos="2880"/>
        <w:tab w:val="left" w:pos="3600"/>
        <w:tab w:val="left" w:pos="4320"/>
        <w:tab w:val="left" w:pos="5040"/>
        <w:tab w:val="right" w:pos="9029"/>
      </w:tabs>
      <w:spacing w:before="0" w:line="280" w:lineRule="exact"/>
      <w:ind w:left="1440" w:hanging="1440"/>
    </w:pPr>
    <w:rPr>
      <w:spacing w:val="0"/>
      <w:kern w:val="8"/>
      <w:sz w:val="24"/>
      <w:lang w:val="en-GB" w:eastAsia="en-US" w:bidi="he-IL"/>
    </w:rPr>
  </w:style>
  <w:style w:type="paragraph" w:customStyle="1" w:styleId="Recommendations">
    <w:name w:val="Recommendations"/>
    <w:basedOn w:val="Navaden"/>
    <w:rsid w:val="000F38D2"/>
    <w:pPr>
      <w:numPr>
        <w:numId w:val="15"/>
      </w:numPr>
      <w:spacing w:before="0" w:line="280" w:lineRule="exact"/>
    </w:pPr>
    <w:rPr>
      <w:spacing w:val="0"/>
      <w:kern w:val="8"/>
      <w:sz w:val="24"/>
      <w:szCs w:val="24"/>
      <w:lang w:val="en-US" w:eastAsia="en-US" w:bidi="he-IL"/>
    </w:rPr>
  </w:style>
  <w:style w:type="paragraph" w:customStyle="1" w:styleId="numberedparagraph">
    <w:name w:val="numbered paragraph"/>
    <w:basedOn w:val="Navaden"/>
    <w:rsid w:val="000F38D2"/>
    <w:pPr>
      <w:numPr>
        <w:numId w:val="16"/>
      </w:numPr>
      <w:spacing w:line="240" w:lineRule="exact"/>
    </w:pPr>
    <w:rPr>
      <w:spacing w:val="0"/>
      <w:kern w:val="8"/>
      <w:sz w:val="20"/>
      <w:lang w:val="en-US" w:eastAsia="en-US" w:bidi="he-IL"/>
    </w:rPr>
  </w:style>
  <w:style w:type="paragraph" w:styleId="Telobesedila2">
    <w:name w:val="Body Text 2"/>
    <w:basedOn w:val="Navaden"/>
    <w:link w:val="Telobesedila2Znak"/>
    <w:rsid w:val="000F38D2"/>
    <w:pPr>
      <w:overflowPunct w:val="0"/>
      <w:autoSpaceDE w:val="0"/>
      <w:autoSpaceDN w:val="0"/>
      <w:adjustRightInd w:val="0"/>
      <w:spacing w:before="0" w:line="240" w:lineRule="exact"/>
      <w:jc w:val="center"/>
      <w:textAlignment w:val="baseline"/>
    </w:pPr>
    <w:rPr>
      <w:noProof/>
      <w:spacing w:val="0"/>
      <w:kern w:val="8"/>
      <w:sz w:val="20"/>
      <w:szCs w:val="24"/>
      <w:lang w:val="x-none" w:eastAsia="x-none" w:bidi="he-IL"/>
    </w:rPr>
  </w:style>
  <w:style w:type="character" w:customStyle="1" w:styleId="Telobesedila2Znak">
    <w:name w:val="Telo besedila 2 Znak"/>
    <w:link w:val="Telobesedila2"/>
    <w:rsid w:val="000F38D2"/>
    <w:rPr>
      <w:noProof/>
      <w:kern w:val="8"/>
      <w:szCs w:val="24"/>
      <w:lang w:val="x-none" w:eastAsia="x-none" w:bidi="he-IL"/>
    </w:rPr>
  </w:style>
  <w:style w:type="paragraph" w:customStyle="1" w:styleId="NumParaLeft">
    <w:name w:val="Num Para Left"/>
    <w:basedOn w:val="Navaden"/>
    <w:autoRedefine/>
    <w:rsid w:val="000F38D2"/>
    <w:pPr>
      <w:tabs>
        <w:tab w:val="right" w:pos="312"/>
        <w:tab w:val="left" w:pos="480"/>
      </w:tabs>
      <w:spacing w:before="0" w:after="120" w:line="280" w:lineRule="exact"/>
      <w:ind w:left="360" w:hanging="360"/>
    </w:pPr>
    <w:rPr>
      <w:rFonts w:eastAsia="MS Mincho"/>
      <w:spacing w:val="0"/>
      <w:kern w:val="0"/>
      <w:sz w:val="24"/>
      <w:lang w:val="en-GB" w:eastAsia="en-US"/>
    </w:rPr>
  </w:style>
  <w:style w:type="character" w:customStyle="1" w:styleId="FootnoterefererenceCharCharCharCharCharCharChar">
    <w:name w:val="Footnote refererence Char Char Char Char Char Char Char"/>
    <w:rsid w:val="000F38D2"/>
    <w:rPr>
      <w:sz w:val="24"/>
      <w:szCs w:val="24"/>
      <w:vertAlign w:val="superscript"/>
      <w:lang w:val="en-GB" w:eastAsia="en-US" w:bidi="ar-SA"/>
    </w:rPr>
  </w:style>
  <w:style w:type="paragraph" w:customStyle="1" w:styleId="Indent2">
    <w:name w:val="Indent (2)"/>
    <w:basedOn w:val="Indent"/>
    <w:rsid w:val="000F38D2"/>
    <w:pPr>
      <w:tabs>
        <w:tab w:val="clear" w:pos="960"/>
        <w:tab w:val="left" w:pos="1440"/>
      </w:tabs>
      <w:ind w:left="1440" w:hanging="475"/>
    </w:pPr>
    <w:rPr>
      <w:rFonts w:ascii="Courier New" w:eastAsia="MS Mincho" w:hAnsi="Courier New"/>
      <w:position w:val="4"/>
      <w:lang w:bidi="ar-SA"/>
    </w:rPr>
  </w:style>
  <w:style w:type="paragraph" w:customStyle="1" w:styleId="IndentOut">
    <w:name w:val="Indent (Out)"/>
    <w:basedOn w:val="Indent"/>
    <w:rsid w:val="000F38D2"/>
    <w:pPr>
      <w:tabs>
        <w:tab w:val="clear" w:pos="960"/>
        <w:tab w:val="left" w:pos="480"/>
      </w:tabs>
      <w:ind w:left="480" w:hanging="475"/>
    </w:pPr>
    <w:rPr>
      <w:rFonts w:eastAsia="MS Mincho"/>
      <w:lang w:bidi="ar-SA"/>
    </w:rPr>
  </w:style>
  <w:style w:type="character" w:customStyle="1" w:styleId="indentboldChar">
    <w:name w:val="indent + bold Char"/>
    <w:rsid w:val="000F38D2"/>
    <w:rPr>
      <w:b/>
      <w:bCs/>
      <w:kern w:val="8"/>
      <w:sz w:val="24"/>
      <w:szCs w:val="24"/>
      <w:lang w:val="en-US" w:eastAsia="en-US" w:bidi="ar-SA"/>
    </w:rPr>
  </w:style>
  <w:style w:type="paragraph" w:customStyle="1" w:styleId="FootnoteCharChar">
    <w:name w:val="Footnote Char Char"/>
    <w:basedOn w:val="Sprotnaopomba-besedilo"/>
    <w:autoRedefine/>
    <w:rsid w:val="000F38D2"/>
    <w:pPr>
      <w:tabs>
        <w:tab w:val="left" w:pos="480"/>
      </w:tabs>
      <w:spacing w:before="0" w:after="0" w:line="240" w:lineRule="exact"/>
      <w:ind w:left="0" w:firstLine="0"/>
    </w:pPr>
    <w:rPr>
      <w:rFonts w:eastAsia="MS Mincho"/>
      <w:spacing w:val="0"/>
      <w:kern w:val="8"/>
      <w:lang w:val="en-GB"/>
    </w:rPr>
  </w:style>
  <w:style w:type="paragraph" w:customStyle="1" w:styleId="NumParaLeftCharCharCharCharCharChar">
    <w:name w:val="Num Para Left Char Char Char Char Char Char"/>
    <w:basedOn w:val="Navaden"/>
    <w:link w:val="NumParaLeftCharCharCharCharCharCharChar"/>
    <w:autoRedefine/>
    <w:rsid w:val="000F38D2"/>
    <w:pPr>
      <w:tabs>
        <w:tab w:val="right" w:pos="312"/>
        <w:tab w:val="left" w:pos="480"/>
      </w:tabs>
      <w:spacing w:before="0" w:line="280" w:lineRule="exact"/>
    </w:pPr>
    <w:rPr>
      <w:rFonts w:eastAsia="MS Mincho"/>
      <w:kern w:val="8"/>
      <w:sz w:val="24"/>
      <w:szCs w:val="24"/>
      <w:lang w:val="en-GB" w:eastAsia="en-US" w:bidi="he-IL"/>
    </w:rPr>
  </w:style>
  <w:style w:type="character" w:customStyle="1" w:styleId="NumParaLeftCharCharCharCharCharCharChar">
    <w:name w:val="Num Para Left Char Char Char Char Char Char Char"/>
    <w:link w:val="NumParaLeftCharCharCharCharCharChar"/>
    <w:rsid w:val="000F38D2"/>
    <w:rPr>
      <w:rFonts w:eastAsia="MS Mincho"/>
      <w:spacing w:val="4"/>
      <w:kern w:val="8"/>
      <w:sz w:val="24"/>
      <w:szCs w:val="24"/>
      <w:lang w:val="en-GB" w:eastAsia="en-US" w:bidi="he-IL"/>
    </w:rPr>
  </w:style>
  <w:style w:type="character" w:customStyle="1" w:styleId="IndentChar">
    <w:name w:val="Indent Char"/>
    <w:link w:val="Indent"/>
    <w:rsid w:val="000F38D2"/>
    <w:rPr>
      <w:spacing w:val="4"/>
      <w:kern w:val="8"/>
      <w:sz w:val="24"/>
      <w:szCs w:val="24"/>
      <w:lang w:val="en-US" w:eastAsia="en-US" w:bidi="he-IL"/>
    </w:rPr>
  </w:style>
  <w:style w:type="character" w:customStyle="1" w:styleId="Naslov4Znak">
    <w:name w:val="Naslov 4 Znak"/>
    <w:aliases w:val="Level 2 - a Znak,Level 2 - a1 Znak,Level 2 - a2 Znak,Level 2 - a11 Znak,Level 2 - a3 Znak,Level 2 - a4 Znak,Level 2 - a5 Znak,Level 2 - a6 Znak,Level 2 - a12 Znak,Level 2 - a21 Znak,Level 2 - a31 Znak,Level 2 - a41 Znak,Level 2 - a51 Znak"/>
    <w:link w:val="Naslov4"/>
    <w:rsid w:val="000F38D2"/>
    <w:rPr>
      <w:b/>
      <w:spacing w:val="4"/>
      <w:kern w:val="24"/>
      <w:sz w:val="30"/>
    </w:rPr>
  </w:style>
  <w:style w:type="paragraph" w:styleId="Naslov">
    <w:name w:val="Title"/>
    <w:basedOn w:val="Navaden"/>
    <w:link w:val="NaslovZnak"/>
    <w:qFormat/>
    <w:rsid w:val="000F38D2"/>
    <w:pPr>
      <w:spacing w:before="0" w:line="240" w:lineRule="auto"/>
      <w:jc w:val="center"/>
    </w:pPr>
    <w:rPr>
      <w:b/>
      <w:bCs/>
      <w:spacing w:val="0"/>
      <w:kern w:val="0"/>
      <w:sz w:val="24"/>
      <w:szCs w:val="24"/>
      <w:lang w:val="en-CA" w:eastAsia="x-none"/>
    </w:rPr>
  </w:style>
  <w:style w:type="character" w:customStyle="1" w:styleId="NaslovZnak">
    <w:name w:val="Naslov Znak"/>
    <w:link w:val="Naslov"/>
    <w:rsid w:val="000F38D2"/>
    <w:rPr>
      <w:b/>
      <w:bCs/>
      <w:sz w:val="24"/>
      <w:szCs w:val="24"/>
      <w:lang w:val="en-CA" w:eastAsia="x-none"/>
    </w:rPr>
  </w:style>
  <w:style w:type="paragraph" w:customStyle="1" w:styleId="level2">
    <w:name w:val="level 2"/>
    <w:basedOn w:val="Navaden"/>
    <w:rsid w:val="000F38D2"/>
    <w:pPr>
      <w:tabs>
        <w:tab w:val="right" w:pos="360"/>
        <w:tab w:val="left" w:pos="576"/>
        <w:tab w:val="left" w:pos="1008"/>
      </w:tabs>
      <w:spacing w:before="0" w:after="120" w:line="220" w:lineRule="exact"/>
      <w:ind w:left="1008" w:hanging="432"/>
    </w:pPr>
    <w:rPr>
      <w:spacing w:val="0"/>
      <w:kern w:val="0"/>
      <w:sz w:val="20"/>
      <w:lang w:val="en-US" w:eastAsia="en-US"/>
    </w:rPr>
  </w:style>
  <w:style w:type="paragraph" w:customStyle="1" w:styleId="Bull">
    <w:name w:val="Bull"/>
    <w:basedOn w:val="Navaden"/>
    <w:rsid w:val="000F38D2"/>
    <w:pPr>
      <w:numPr>
        <w:numId w:val="17"/>
      </w:numPr>
      <w:spacing w:after="80" w:line="240" w:lineRule="exact"/>
    </w:pPr>
    <w:rPr>
      <w:spacing w:val="0"/>
      <w:kern w:val="0"/>
      <w:sz w:val="20"/>
      <w:lang w:val="en-US" w:eastAsia="en-US"/>
    </w:rPr>
  </w:style>
  <w:style w:type="paragraph" w:customStyle="1" w:styleId="Subhead">
    <w:name w:val="Subhead"/>
    <w:basedOn w:val="Navaden"/>
    <w:rsid w:val="000F38D2"/>
    <w:pPr>
      <w:spacing w:before="200" w:line="200" w:lineRule="exact"/>
      <w:jc w:val="center"/>
    </w:pPr>
    <w:rPr>
      <w:b/>
      <w:caps/>
      <w:spacing w:val="0"/>
      <w:kern w:val="12"/>
      <w:sz w:val="16"/>
      <w:szCs w:val="16"/>
      <w:lang w:val="en-US" w:eastAsia="en-US"/>
    </w:rPr>
  </w:style>
  <w:style w:type="paragraph" w:customStyle="1" w:styleId="bullet0">
    <w:name w:val="bullet"/>
    <w:basedOn w:val="Navaden"/>
    <w:rsid w:val="000F38D2"/>
    <w:pPr>
      <w:tabs>
        <w:tab w:val="left" w:pos="540"/>
      </w:tabs>
      <w:spacing w:line="240" w:lineRule="exact"/>
      <w:ind w:left="216" w:hanging="216"/>
    </w:pPr>
    <w:rPr>
      <w:spacing w:val="0"/>
      <w:kern w:val="0"/>
      <w:sz w:val="20"/>
      <w:lang w:val="en-US" w:eastAsia="en-US"/>
    </w:rPr>
  </w:style>
  <w:style w:type="paragraph" w:customStyle="1" w:styleId="Caphead">
    <w:name w:val="Cap head"/>
    <w:basedOn w:val="Subhead"/>
    <w:rsid w:val="000F38D2"/>
    <w:pPr>
      <w:spacing w:before="240" w:after="80" w:line="260" w:lineRule="exact"/>
    </w:pPr>
  </w:style>
  <w:style w:type="paragraph" w:customStyle="1" w:styleId="bullet2">
    <w:name w:val="bullet 2"/>
    <w:basedOn w:val="level2"/>
    <w:rsid w:val="000F38D2"/>
    <w:pPr>
      <w:tabs>
        <w:tab w:val="clear" w:pos="1008"/>
        <w:tab w:val="left" w:pos="792"/>
      </w:tabs>
      <w:spacing w:before="120" w:after="0" w:line="240" w:lineRule="exact"/>
      <w:ind w:left="792" w:hanging="216"/>
    </w:pPr>
  </w:style>
  <w:style w:type="paragraph" w:customStyle="1" w:styleId="level1">
    <w:name w:val="level 1"/>
    <w:basedOn w:val="Navaden"/>
    <w:rsid w:val="000F38D2"/>
    <w:pPr>
      <w:tabs>
        <w:tab w:val="right" w:pos="360"/>
        <w:tab w:val="left" w:pos="576"/>
      </w:tabs>
      <w:spacing w:line="240" w:lineRule="exact"/>
      <w:ind w:left="576" w:hanging="576"/>
    </w:pPr>
    <w:rPr>
      <w:spacing w:val="0"/>
      <w:kern w:val="0"/>
      <w:sz w:val="20"/>
      <w:lang w:val="en-US" w:eastAsia="en-US"/>
    </w:rPr>
  </w:style>
  <w:style w:type="paragraph" w:customStyle="1" w:styleId="Attachment">
    <w:name w:val="Attachment"/>
    <w:basedOn w:val="Navaden"/>
    <w:rsid w:val="000F38D2"/>
    <w:pPr>
      <w:tabs>
        <w:tab w:val="center" w:pos="5040"/>
      </w:tabs>
      <w:spacing w:before="0" w:after="240" w:line="240" w:lineRule="auto"/>
      <w:jc w:val="right"/>
    </w:pPr>
    <w:rPr>
      <w:b/>
      <w:spacing w:val="0"/>
      <w:kern w:val="0"/>
      <w:sz w:val="24"/>
      <w:lang w:val="en-US" w:eastAsia="en-US"/>
    </w:rPr>
  </w:style>
  <w:style w:type="paragraph" w:customStyle="1" w:styleId="Subject">
    <w:name w:val="Subject"/>
    <w:basedOn w:val="Navaden"/>
    <w:rsid w:val="000F38D2"/>
    <w:pPr>
      <w:tabs>
        <w:tab w:val="center" w:pos="5040"/>
      </w:tabs>
      <w:spacing w:after="240" w:line="240" w:lineRule="auto"/>
      <w:jc w:val="right"/>
    </w:pPr>
    <w:rPr>
      <w:rFonts w:ascii="Arial" w:hAnsi="Arial"/>
      <w:spacing w:val="0"/>
      <w:kern w:val="0"/>
      <w:sz w:val="24"/>
      <w:lang w:val="en-US" w:eastAsia="en-US"/>
    </w:rPr>
  </w:style>
  <w:style w:type="paragraph" w:customStyle="1" w:styleId="hyphen">
    <w:name w:val="hyphen"/>
    <w:basedOn w:val="Navaden"/>
    <w:rsid w:val="000F38D2"/>
    <w:pPr>
      <w:spacing w:line="240" w:lineRule="exact"/>
      <w:ind w:left="432" w:hanging="216"/>
    </w:pPr>
    <w:rPr>
      <w:spacing w:val="0"/>
      <w:kern w:val="0"/>
      <w:sz w:val="20"/>
      <w:lang w:val="en-US" w:eastAsia="en-US"/>
    </w:rPr>
  </w:style>
  <w:style w:type="paragraph" w:customStyle="1" w:styleId="Multi-normal">
    <w:name w:val="Multi-normal"/>
    <w:basedOn w:val="Navaden"/>
    <w:rsid w:val="000F38D2"/>
    <w:pPr>
      <w:spacing w:line="240" w:lineRule="exact"/>
    </w:pPr>
    <w:rPr>
      <w:spacing w:val="0"/>
      <w:kern w:val="0"/>
      <w:sz w:val="20"/>
      <w:lang w:val="en-US" w:eastAsia="en-US"/>
    </w:rPr>
  </w:style>
  <w:style w:type="paragraph" w:customStyle="1" w:styleId="L1">
    <w:name w:val="L1"/>
    <w:basedOn w:val="Navaden"/>
    <w:rsid w:val="000F38D2"/>
    <w:pPr>
      <w:spacing w:line="-220" w:lineRule="auto"/>
      <w:ind w:left="576" w:hanging="576"/>
    </w:pPr>
    <w:rPr>
      <w:spacing w:val="0"/>
      <w:kern w:val="0"/>
      <w:sz w:val="20"/>
      <w:lang w:val="en-US" w:eastAsia="en-US"/>
    </w:rPr>
  </w:style>
  <w:style w:type="paragraph" w:customStyle="1" w:styleId="Italhead">
    <w:name w:val="Ital head"/>
    <w:basedOn w:val="Navaden"/>
    <w:rsid w:val="000F38D2"/>
    <w:pPr>
      <w:keepNext/>
      <w:spacing w:line="-220" w:lineRule="auto"/>
    </w:pPr>
    <w:rPr>
      <w:i/>
      <w:spacing w:val="0"/>
      <w:kern w:val="0"/>
      <w:lang w:val="en-US" w:eastAsia="en-US"/>
    </w:rPr>
  </w:style>
  <w:style w:type="paragraph" w:customStyle="1" w:styleId="ItalLev2">
    <w:name w:val="Ital Lev 2"/>
    <w:basedOn w:val="Navaden"/>
    <w:rsid w:val="000F38D2"/>
    <w:pPr>
      <w:keepNext/>
      <w:spacing w:before="100" w:after="100" w:line="-220" w:lineRule="auto"/>
      <w:ind w:left="576"/>
    </w:pPr>
    <w:rPr>
      <w:i/>
      <w:spacing w:val="0"/>
      <w:kern w:val="0"/>
      <w:lang w:val="en-US" w:eastAsia="en-US"/>
    </w:rPr>
  </w:style>
  <w:style w:type="paragraph" w:customStyle="1" w:styleId="2LineToc">
    <w:name w:val="2 Line Toc"/>
    <w:basedOn w:val="Navaden"/>
    <w:rsid w:val="000F38D2"/>
    <w:pPr>
      <w:spacing w:line="240" w:lineRule="exact"/>
      <w:ind w:left="360" w:right="1541" w:hanging="360"/>
    </w:pPr>
    <w:rPr>
      <w:spacing w:val="0"/>
      <w:kern w:val="0"/>
      <w:sz w:val="20"/>
      <w:lang w:val="en-US" w:eastAsia="en-US"/>
    </w:rPr>
  </w:style>
  <w:style w:type="paragraph" w:customStyle="1" w:styleId="Lev2">
    <w:name w:val="Lev2"/>
    <w:basedOn w:val="Navaden"/>
    <w:rsid w:val="000F38D2"/>
    <w:pPr>
      <w:spacing w:line="240" w:lineRule="exact"/>
      <w:ind w:left="864" w:hanging="432"/>
    </w:pPr>
    <w:rPr>
      <w:spacing w:val="0"/>
      <w:kern w:val="0"/>
      <w:sz w:val="20"/>
      <w:lang w:val="en-US" w:eastAsia="en-US"/>
    </w:rPr>
  </w:style>
  <w:style w:type="paragraph" w:customStyle="1" w:styleId="Lev3">
    <w:name w:val="Lev3"/>
    <w:basedOn w:val="Navaden"/>
    <w:rsid w:val="000F38D2"/>
    <w:pPr>
      <w:spacing w:line="240" w:lineRule="exact"/>
      <w:ind w:left="1296" w:hanging="432"/>
    </w:pPr>
    <w:rPr>
      <w:spacing w:val="0"/>
      <w:kern w:val="0"/>
      <w:sz w:val="20"/>
      <w:lang w:val="en-US" w:eastAsia="en-US"/>
    </w:rPr>
  </w:style>
  <w:style w:type="paragraph" w:customStyle="1" w:styleId="level3">
    <w:name w:val="level 3"/>
    <w:basedOn w:val="Navaden"/>
    <w:rsid w:val="000F38D2"/>
    <w:pPr>
      <w:spacing w:line="240" w:lineRule="exact"/>
      <w:ind w:left="1440" w:hanging="432"/>
    </w:pPr>
    <w:rPr>
      <w:spacing w:val="0"/>
      <w:kern w:val="0"/>
      <w:sz w:val="20"/>
      <w:lang w:val="en-US" w:eastAsia="en-US"/>
    </w:rPr>
  </w:style>
  <w:style w:type="paragraph" w:customStyle="1" w:styleId="ps-subhead">
    <w:name w:val="ps-subhead"/>
    <w:basedOn w:val="Subhead"/>
    <w:rsid w:val="000F38D2"/>
    <w:pPr>
      <w:keepNext/>
      <w:spacing w:before="700"/>
    </w:pPr>
  </w:style>
  <w:style w:type="paragraph" w:customStyle="1" w:styleId="level3i">
    <w:name w:val="level 3 (i)"/>
    <w:basedOn w:val="level3"/>
    <w:rsid w:val="000F38D2"/>
    <w:pPr>
      <w:tabs>
        <w:tab w:val="right" w:pos="1296"/>
      </w:tabs>
      <w:ind w:hanging="648"/>
    </w:pPr>
  </w:style>
  <w:style w:type="paragraph" w:customStyle="1" w:styleId="bullet4">
    <w:name w:val="bullet 4"/>
    <w:basedOn w:val="level4"/>
    <w:rsid w:val="000F38D2"/>
    <w:pPr>
      <w:ind w:left="1368" w:hanging="216"/>
    </w:pPr>
  </w:style>
  <w:style w:type="paragraph" w:customStyle="1" w:styleId="level4">
    <w:name w:val="level 4"/>
    <w:basedOn w:val="Navaden"/>
    <w:rsid w:val="000F38D2"/>
    <w:pPr>
      <w:spacing w:line="240" w:lineRule="exact"/>
      <w:ind w:left="2304" w:hanging="576"/>
    </w:pPr>
    <w:rPr>
      <w:spacing w:val="0"/>
      <w:kern w:val="0"/>
      <w:sz w:val="20"/>
      <w:lang w:val="en-US" w:eastAsia="en-US"/>
    </w:rPr>
  </w:style>
  <w:style w:type="paragraph" w:customStyle="1" w:styleId="bullet3">
    <w:name w:val="bullet 3"/>
    <w:basedOn w:val="bullet4"/>
    <w:rsid w:val="000F38D2"/>
    <w:pPr>
      <w:ind w:left="1224"/>
    </w:pPr>
  </w:style>
  <w:style w:type="paragraph" w:customStyle="1" w:styleId="italsubhead">
    <w:name w:val="ital subhead"/>
    <w:basedOn w:val="Navaden"/>
    <w:rsid w:val="000F38D2"/>
    <w:pPr>
      <w:spacing w:line="240" w:lineRule="exact"/>
      <w:ind w:left="576"/>
    </w:pPr>
    <w:rPr>
      <w:i/>
      <w:spacing w:val="0"/>
      <w:kern w:val="0"/>
      <w:sz w:val="20"/>
      <w:lang w:val="en-US" w:eastAsia="en-US"/>
    </w:rPr>
  </w:style>
  <w:style w:type="paragraph" w:styleId="Datum">
    <w:name w:val="Date"/>
    <w:basedOn w:val="Navaden"/>
    <w:link w:val="DatumZnak"/>
    <w:rsid w:val="000F38D2"/>
    <w:pPr>
      <w:tabs>
        <w:tab w:val="center" w:pos="5220"/>
      </w:tabs>
      <w:spacing w:after="720" w:line="240" w:lineRule="auto"/>
      <w:jc w:val="right"/>
    </w:pPr>
    <w:rPr>
      <w:rFonts w:ascii="Helvetica" w:hAnsi="Helvetica"/>
      <w:b/>
      <w:spacing w:val="0"/>
      <w:kern w:val="0"/>
      <w:sz w:val="24"/>
      <w:lang w:val="x-none" w:eastAsia="x-none"/>
    </w:rPr>
  </w:style>
  <w:style w:type="character" w:customStyle="1" w:styleId="DatumZnak">
    <w:name w:val="Datum Znak"/>
    <w:link w:val="Datum"/>
    <w:rsid w:val="000F38D2"/>
    <w:rPr>
      <w:rFonts w:ascii="Helvetica" w:hAnsi="Helvetica"/>
      <w:b/>
      <w:sz w:val="24"/>
      <w:lang w:val="x-none" w:eastAsia="x-none"/>
    </w:rPr>
  </w:style>
  <w:style w:type="paragraph" w:customStyle="1" w:styleId="ContentsII">
    <w:name w:val="Contents II"/>
    <w:basedOn w:val="Contents"/>
    <w:rsid w:val="000F38D2"/>
    <w:pPr>
      <w:tabs>
        <w:tab w:val="clear" w:pos="5659"/>
        <w:tab w:val="clear" w:pos="6019"/>
        <w:tab w:val="left" w:pos="1008"/>
        <w:tab w:val="left" w:leader="dot" w:pos="5660"/>
        <w:tab w:val="center" w:pos="6020"/>
      </w:tabs>
      <w:overflowPunct/>
      <w:autoSpaceDE/>
      <w:autoSpaceDN/>
      <w:adjustRightInd/>
      <w:spacing w:before="120" w:after="0" w:line="-220" w:lineRule="auto"/>
      <w:ind w:left="1296" w:right="1540" w:hanging="720"/>
      <w:textAlignment w:val="auto"/>
    </w:pPr>
    <w:rPr>
      <w:rFonts w:ascii="Times" w:hAnsi="Times"/>
      <w:lang w:bidi="ar-SA"/>
    </w:rPr>
  </w:style>
  <w:style w:type="paragraph" w:customStyle="1" w:styleId="Level10">
    <w:name w:val="Level 1"/>
    <w:basedOn w:val="Navaden"/>
    <w:rsid w:val="000F38D2"/>
    <w:pPr>
      <w:tabs>
        <w:tab w:val="right" w:pos="360"/>
      </w:tabs>
      <w:spacing w:line="-220" w:lineRule="auto"/>
      <w:ind w:left="576" w:hanging="576"/>
    </w:pPr>
    <w:rPr>
      <w:spacing w:val="0"/>
      <w:kern w:val="0"/>
      <w:sz w:val="20"/>
      <w:lang w:val="en-US" w:eastAsia="en-US"/>
    </w:rPr>
  </w:style>
  <w:style w:type="paragraph" w:customStyle="1" w:styleId="Level20">
    <w:name w:val="Level 2"/>
    <w:basedOn w:val="Navaden"/>
    <w:rsid w:val="000F38D2"/>
    <w:pPr>
      <w:spacing w:line="-220" w:lineRule="auto"/>
      <w:ind w:left="1008" w:hanging="432"/>
    </w:pPr>
    <w:rPr>
      <w:spacing w:val="0"/>
      <w:kern w:val="0"/>
      <w:sz w:val="20"/>
      <w:lang w:val="en-US" w:eastAsia="en-US"/>
    </w:rPr>
  </w:style>
  <w:style w:type="paragraph" w:customStyle="1" w:styleId="Level3i0">
    <w:name w:val="Level 3(i)"/>
    <w:basedOn w:val="Navaden"/>
    <w:rsid w:val="000F38D2"/>
    <w:pPr>
      <w:tabs>
        <w:tab w:val="right" w:pos="1296"/>
      </w:tabs>
      <w:spacing w:line="-220" w:lineRule="auto"/>
      <w:ind w:left="1440" w:hanging="576"/>
    </w:pPr>
    <w:rPr>
      <w:spacing w:val="0"/>
      <w:kern w:val="0"/>
      <w:sz w:val="20"/>
      <w:lang w:val="en-US" w:eastAsia="en-US"/>
    </w:rPr>
  </w:style>
  <w:style w:type="paragraph" w:customStyle="1" w:styleId="TableIndent">
    <w:name w:val="Table Indent"/>
    <w:basedOn w:val="Navaden"/>
    <w:rsid w:val="000F38D2"/>
    <w:pPr>
      <w:tabs>
        <w:tab w:val="left" w:pos="360"/>
      </w:tabs>
      <w:autoSpaceDE w:val="0"/>
      <w:autoSpaceDN w:val="0"/>
      <w:spacing w:line="240" w:lineRule="exact"/>
      <w:ind w:left="360" w:hanging="360"/>
      <w:jc w:val="left"/>
    </w:pPr>
    <w:rPr>
      <w:spacing w:val="0"/>
      <w:kern w:val="8"/>
      <w:sz w:val="20"/>
      <w:lang w:val="en-GB" w:eastAsia="en-US"/>
    </w:rPr>
  </w:style>
  <w:style w:type="paragraph" w:customStyle="1" w:styleId="level3i1">
    <w:name w:val="level 3(i)"/>
    <w:basedOn w:val="level3"/>
    <w:rsid w:val="000F38D2"/>
    <w:pPr>
      <w:tabs>
        <w:tab w:val="right" w:pos="1296"/>
      </w:tabs>
      <w:ind w:hanging="648"/>
    </w:pPr>
  </w:style>
  <w:style w:type="paragraph" w:customStyle="1" w:styleId="HangingIndent">
    <w:name w:val="Hanging Indent"/>
    <w:basedOn w:val="Navaden"/>
    <w:rsid w:val="000F38D2"/>
    <w:pPr>
      <w:spacing w:line="240" w:lineRule="auto"/>
      <w:ind w:left="1009" w:hanging="1009"/>
      <w:jc w:val="left"/>
    </w:pPr>
    <w:rPr>
      <w:spacing w:val="0"/>
      <w:kern w:val="0"/>
      <w:sz w:val="24"/>
      <w:lang w:val="en-AU" w:eastAsia="en-US"/>
    </w:rPr>
  </w:style>
  <w:style w:type="paragraph" w:customStyle="1" w:styleId="Chapter">
    <w:name w:val="Chapter"/>
    <w:basedOn w:val="Navaden"/>
    <w:rsid w:val="000F38D2"/>
    <w:pPr>
      <w:tabs>
        <w:tab w:val="center" w:pos="5660"/>
      </w:tabs>
      <w:spacing w:line="240" w:lineRule="auto"/>
      <w:jc w:val="left"/>
    </w:pPr>
    <w:rPr>
      <w:rFonts w:ascii="Times" w:hAnsi="Times"/>
      <w:b/>
      <w:spacing w:val="0"/>
      <w:kern w:val="0"/>
      <w:sz w:val="72"/>
      <w:lang w:val="en-US" w:eastAsia="en-US"/>
    </w:rPr>
  </w:style>
  <w:style w:type="paragraph" w:customStyle="1" w:styleId="Quote1">
    <w:name w:val="Quote1"/>
    <w:basedOn w:val="Navaden"/>
    <w:link w:val="QuoteChar"/>
    <w:qFormat/>
    <w:rsid w:val="000F38D2"/>
    <w:pPr>
      <w:spacing w:line="240" w:lineRule="exact"/>
      <w:ind w:left="1080" w:right="1080"/>
    </w:pPr>
    <w:rPr>
      <w:kern w:val="8"/>
      <w:lang w:val="en-US" w:eastAsia="en-US" w:bidi="he-IL"/>
    </w:rPr>
  </w:style>
  <w:style w:type="character" w:customStyle="1" w:styleId="QuoteChar">
    <w:name w:val="Quote Char"/>
    <w:link w:val="Quote1"/>
    <w:rsid w:val="000F38D2"/>
    <w:rPr>
      <w:spacing w:val="4"/>
      <w:kern w:val="8"/>
      <w:sz w:val="22"/>
      <w:lang w:val="en-US" w:eastAsia="en-US" w:bidi="he-IL"/>
    </w:rPr>
  </w:style>
  <w:style w:type="paragraph" w:customStyle="1" w:styleId="Subhead2">
    <w:name w:val="Subhead 2"/>
    <w:basedOn w:val="Navaden"/>
    <w:rsid w:val="000F38D2"/>
    <w:pPr>
      <w:spacing w:line="240" w:lineRule="exact"/>
      <w:ind w:left="720"/>
    </w:pPr>
    <w:rPr>
      <w:b/>
      <w:spacing w:val="0"/>
      <w:kern w:val="0"/>
      <w:sz w:val="20"/>
      <w:lang w:val="en-US" w:eastAsia="en-US"/>
    </w:rPr>
  </w:style>
  <w:style w:type="paragraph" w:customStyle="1" w:styleId="Dots">
    <w:name w:val="Dots"/>
    <w:basedOn w:val="Navaden"/>
    <w:rsid w:val="000F38D2"/>
    <w:pPr>
      <w:tabs>
        <w:tab w:val="right" w:leader="dot" w:pos="6380"/>
        <w:tab w:val="right" w:pos="6660"/>
      </w:tabs>
      <w:spacing w:line="240" w:lineRule="exact"/>
      <w:ind w:right="1080"/>
    </w:pPr>
    <w:rPr>
      <w:spacing w:val="0"/>
      <w:kern w:val="0"/>
      <w:sz w:val="20"/>
      <w:lang w:val="en-US" w:eastAsia="en-US"/>
    </w:rPr>
  </w:style>
  <w:style w:type="paragraph" w:customStyle="1" w:styleId="BodyTextIndent2After3pt">
    <w:name w:val="Body Text Indent 2 + After:  3 pt"/>
    <w:basedOn w:val="Telobesedila-zamik2"/>
    <w:rsid w:val="000F38D2"/>
    <w:pPr>
      <w:spacing w:after="60"/>
      <w:ind w:left="1080"/>
    </w:pPr>
    <w:rPr>
      <w:kern w:val="8"/>
    </w:rPr>
  </w:style>
  <w:style w:type="paragraph" w:customStyle="1" w:styleId="Sidehead">
    <w:name w:val="Side head"/>
    <w:basedOn w:val="ChaptHead"/>
    <w:rsid w:val="000F38D2"/>
    <w:pPr>
      <w:spacing w:before="120" w:after="480" w:line="480" w:lineRule="atLeast"/>
      <w:jc w:val="right"/>
    </w:pPr>
    <w:rPr>
      <w:rFonts w:ascii="Times" w:hAnsi="Times"/>
      <w:szCs w:val="20"/>
    </w:rPr>
  </w:style>
  <w:style w:type="paragraph" w:customStyle="1" w:styleId="Lev1">
    <w:name w:val="Lev1"/>
    <w:basedOn w:val="level1"/>
    <w:rsid w:val="000F38D2"/>
    <w:pPr>
      <w:tabs>
        <w:tab w:val="clear" w:pos="360"/>
        <w:tab w:val="clear" w:pos="576"/>
        <w:tab w:val="left" w:pos="720"/>
      </w:tabs>
      <w:ind w:left="432" w:hanging="432"/>
    </w:pPr>
  </w:style>
  <w:style w:type="paragraph" w:customStyle="1" w:styleId="Lev4">
    <w:name w:val="Lev4"/>
    <w:basedOn w:val="Navaden"/>
    <w:rsid w:val="000F38D2"/>
    <w:pPr>
      <w:tabs>
        <w:tab w:val="right" w:pos="1620"/>
      </w:tabs>
      <w:spacing w:line="240" w:lineRule="exact"/>
      <w:ind w:left="1872" w:hanging="576"/>
    </w:pPr>
    <w:rPr>
      <w:spacing w:val="0"/>
      <w:kern w:val="0"/>
      <w:sz w:val="20"/>
      <w:lang w:val="en-US" w:eastAsia="en-US"/>
    </w:rPr>
  </w:style>
  <w:style w:type="paragraph" w:customStyle="1" w:styleId="Lev5">
    <w:name w:val="Lev5"/>
    <w:basedOn w:val="Lev3"/>
    <w:rsid w:val="000F38D2"/>
    <w:pPr>
      <w:ind w:left="2304"/>
    </w:pPr>
  </w:style>
  <w:style w:type="paragraph" w:customStyle="1" w:styleId="Letter">
    <w:name w:val="Letter"/>
    <w:basedOn w:val="Navaden"/>
    <w:rsid w:val="000F38D2"/>
    <w:pPr>
      <w:spacing w:line="240" w:lineRule="exact"/>
      <w:ind w:left="720" w:right="720"/>
    </w:pPr>
    <w:rPr>
      <w:spacing w:val="0"/>
      <w:kern w:val="0"/>
      <w:sz w:val="16"/>
      <w:lang w:val="en-US" w:eastAsia="en-US"/>
    </w:rPr>
  </w:style>
  <w:style w:type="paragraph" w:customStyle="1" w:styleId="LetterLevel1">
    <w:name w:val="Letter Level 1"/>
    <w:basedOn w:val="Letter"/>
    <w:rsid w:val="000F38D2"/>
    <w:pPr>
      <w:tabs>
        <w:tab w:val="right" w:pos="936"/>
      </w:tabs>
      <w:ind w:left="1152" w:hanging="432"/>
    </w:pPr>
  </w:style>
  <w:style w:type="paragraph" w:customStyle="1" w:styleId="roman0">
    <w:name w:val="roman"/>
    <w:basedOn w:val="level2"/>
    <w:rsid w:val="000F38D2"/>
    <w:pPr>
      <w:tabs>
        <w:tab w:val="clear" w:pos="360"/>
        <w:tab w:val="clear" w:pos="576"/>
        <w:tab w:val="clear" w:pos="1008"/>
        <w:tab w:val="right" w:pos="900"/>
      </w:tabs>
      <w:spacing w:before="120" w:after="0" w:line="240" w:lineRule="exact"/>
      <w:ind w:left="1160" w:hanging="584"/>
    </w:pPr>
  </w:style>
  <w:style w:type="paragraph" w:customStyle="1" w:styleId="Glossary">
    <w:name w:val="Glossary"/>
    <w:basedOn w:val="Navaden"/>
    <w:rsid w:val="000F38D2"/>
    <w:pPr>
      <w:tabs>
        <w:tab w:val="left" w:pos="2160"/>
      </w:tabs>
      <w:spacing w:line="240" w:lineRule="atLeast"/>
      <w:ind w:left="2160" w:right="-994" w:hanging="3226"/>
    </w:pPr>
    <w:rPr>
      <w:spacing w:val="0"/>
      <w:kern w:val="0"/>
      <w:sz w:val="20"/>
      <w:lang w:val="en-US" w:eastAsia="en-US"/>
    </w:rPr>
  </w:style>
  <w:style w:type="paragraph" w:customStyle="1" w:styleId="Italics-Lev2">
    <w:name w:val="Italics-Lev 2"/>
    <w:basedOn w:val="Lev2"/>
    <w:rsid w:val="000F38D2"/>
    <w:pPr>
      <w:ind w:left="576" w:firstLine="0"/>
    </w:pPr>
    <w:rPr>
      <w:i/>
      <w:sz w:val="22"/>
    </w:rPr>
  </w:style>
  <w:style w:type="paragraph" w:customStyle="1" w:styleId="Report">
    <w:name w:val="Report"/>
    <w:basedOn w:val="level1"/>
    <w:rsid w:val="000F38D2"/>
    <w:pPr>
      <w:tabs>
        <w:tab w:val="decimal" w:leader="dot" w:pos="6840"/>
      </w:tabs>
    </w:pPr>
  </w:style>
  <w:style w:type="paragraph" w:customStyle="1" w:styleId="NewSubhead">
    <w:name w:val="New Subhead"/>
    <w:basedOn w:val="Subhead"/>
    <w:rsid w:val="000F38D2"/>
    <w:pPr>
      <w:keepNext/>
      <w:ind w:left="576" w:hanging="576"/>
    </w:pPr>
  </w:style>
  <w:style w:type="paragraph" w:customStyle="1" w:styleId="NewContents">
    <w:name w:val="New Contents"/>
    <w:basedOn w:val="Contents"/>
    <w:rsid w:val="000F38D2"/>
    <w:pPr>
      <w:tabs>
        <w:tab w:val="clear" w:pos="5659"/>
        <w:tab w:val="clear" w:pos="6019"/>
        <w:tab w:val="left" w:pos="360"/>
        <w:tab w:val="left" w:leader="dot" w:pos="5660"/>
        <w:tab w:val="left" w:pos="5940"/>
      </w:tabs>
      <w:overflowPunct/>
      <w:autoSpaceDE/>
      <w:autoSpaceDN/>
      <w:adjustRightInd/>
      <w:spacing w:before="120" w:after="0" w:line="240" w:lineRule="exact"/>
      <w:ind w:left="576" w:right="1540" w:hanging="576"/>
      <w:textAlignment w:val="auto"/>
    </w:pPr>
    <w:rPr>
      <w:lang w:bidi="ar-SA"/>
    </w:rPr>
  </w:style>
  <w:style w:type="paragraph" w:customStyle="1" w:styleId="hyphenlev3">
    <w:name w:val="hyphen lev3"/>
    <w:basedOn w:val="hyphen"/>
    <w:rsid w:val="000F38D2"/>
    <w:pPr>
      <w:ind w:left="1008"/>
    </w:pPr>
  </w:style>
  <w:style w:type="paragraph" w:customStyle="1" w:styleId="special">
    <w:name w:val="special"/>
    <w:basedOn w:val="bullet2"/>
    <w:rsid w:val="000F38D2"/>
    <w:pPr>
      <w:tabs>
        <w:tab w:val="clear" w:pos="360"/>
      </w:tabs>
      <w:spacing w:after="80"/>
      <w:ind w:left="2880" w:hanging="2880"/>
    </w:pPr>
  </w:style>
  <w:style w:type="paragraph" w:customStyle="1" w:styleId="special2">
    <w:name w:val="special 2"/>
    <w:basedOn w:val="L1"/>
    <w:rsid w:val="000F38D2"/>
    <w:pPr>
      <w:tabs>
        <w:tab w:val="left" w:pos="1080"/>
      </w:tabs>
      <w:spacing w:line="220" w:lineRule="exact"/>
      <w:ind w:left="3384" w:right="936" w:hanging="3384"/>
      <w:jc w:val="left"/>
    </w:pPr>
  </w:style>
  <w:style w:type="paragraph" w:customStyle="1" w:styleId="special3">
    <w:name w:val="special 3"/>
    <w:basedOn w:val="L1"/>
    <w:rsid w:val="000F38D2"/>
    <w:pPr>
      <w:spacing w:line="220" w:lineRule="exact"/>
      <w:ind w:left="2592" w:hanging="2592"/>
    </w:pPr>
  </w:style>
  <w:style w:type="paragraph" w:customStyle="1" w:styleId="specialhead">
    <w:name w:val="special head"/>
    <w:basedOn w:val="special3"/>
    <w:rsid w:val="000F38D2"/>
    <w:pPr>
      <w:keepNext/>
      <w:ind w:left="2160" w:hanging="2160"/>
    </w:pPr>
    <w:rPr>
      <w:b/>
    </w:rPr>
  </w:style>
  <w:style w:type="paragraph" w:customStyle="1" w:styleId="Table1">
    <w:name w:val="Table 1"/>
    <w:basedOn w:val="Navaden"/>
    <w:rsid w:val="000F38D2"/>
    <w:pPr>
      <w:spacing w:line="240" w:lineRule="exact"/>
      <w:ind w:left="432"/>
    </w:pPr>
    <w:rPr>
      <w:spacing w:val="0"/>
      <w:kern w:val="0"/>
      <w:sz w:val="20"/>
      <w:lang w:val="en-US" w:eastAsia="en-US"/>
    </w:rPr>
  </w:style>
  <w:style w:type="paragraph" w:customStyle="1" w:styleId="tablehyphen">
    <w:name w:val="table hyphen"/>
    <w:basedOn w:val="special3"/>
    <w:rsid w:val="000F38D2"/>
    <w:pPr>
      <w:ind w:left="648" w:hanging="216"/>
      <w:jc w:val="left"/>
    </w:pPr>
  </w:style>
  <w:style w:type="paragraph" w:customStyle="1" w:styleId="StylebulletedItalic">
    <w:name w:val="Style bulleted + Italic"/>
    <w:basedOn w:val="Navaden"/>
    <w:rsid w:val="000F38D2"/>
    <w:pPr>
      <w:spacing w:line="240" w:lineRule="exact"/>
    </w:pPr>
    <w:rPr>
      <w:i/>
      <w:iCs/>
      <w:spacing w:val="0"/>
      <w:kern w:val="8"/>
      <w:sz w:val="20"/>
      <w:lang w:val="en-US" w:eastAsia="en-US"/>
    </w:rPr>
  </w:style>
  <w:style w:type="paragraph" w:customStyle="1" w:styleId="StyleBulletedListundernumparaItalic">
    <w:name w:val="Style Bulleted List under num para + Italic"/>
    <w:basedOn w:val="Navaden"/>
    <w:rsid w:val="000F38D2"/>
    <w:pPr>
      <w:spacing w:line="240" w:lineRule="exact"/>
    </w:pPr>
    <w:rPr>
      <w:i/>
      <w:iCs/>
      <w:spacing w:val="0"/>
      <w:kern w:val="0"/>
      <w:sz w:val="20"/>
      <w:lang w:val="en-US" w:eastAsia="en-US"/>
    </w:rPr>
  </w:style>
  <w:style w:type="paragraph" w:customStyle="1" w:styleId="Contentswodots">
    <w:name w:val="Contents w/o dots"/>
    <w:basedOn w:val="NewContents"/>
    <w:rsid w:val="000F38D2"/>
    <w:pPr>
      <w:tabs>
        <w:tab w:val="left" w:pos="5400"/>
      </w:tabs>
    </w:pPr>
  </w:style>
  <w:style w:type="paragraph" w:customStyle="1" w:styleId="Normalhead">
    <w:name w:val="Normal head"/>
    <w:basedOn w:val="Navaden"/>
    <w:rsid w:val="000F38D2"/>
    <w:pPr>
      <w:spacing w:after="180" w:line="240" w:lineRule="exact"/>
    </w:pPr>
    <w:rPr>
      <w:spacing w:val="0"/>
      <w:kern w:val="0"/>
      <w:sz w:val="20"/>
      <w:lang w:val="en-US" w:eastAsia="en-US"/>
    </w:rPr>
  </w:style>
  <w:style w:type="paragraph" w:customStyle="1" w:styleId="Auditor">
    <w:name w:val="Auditor"/>
    <w:basedOn w:val="Navaden"/>
    <w:rsid w:val="000F38D2"/>
    <w:pPr>
      <w:tabs>
        <w:tab w:val="center" w:pos="3420"/>
      </w:tabs>
      <w:spacing w:line="240" w:lineRule="exact"/>
      <w:jc w:val="left"/>
    </w:pPr>
    <w:rPr>
      <w:rFonts w:ascii="Times" w:hAnsi="Times"/>
      <w:spacing w:val="0"/>
      <w:kern w:val="0"/>
      <w:sz w:val="20"/>
      <w:lang w:val="en-US" w:eastAsia="en-US"/>
    </w:rPr>
  </w:style>
  <w:style w:type="paragraph" w:customStyle="1" w:styleId="hyphen-lev3">
    <w:name w:val="hyphen-lev3"/>
    <w:basedOn w:val="bullet4"/>
    <w:rsid w:val="000F38D2"/>
    <w:pPr>
      <w:ind w:left="1008"/>
    </w:pPr>
  </w:style>
  <w:style w:type="paragraph" w:customStyle="1" w:styleId="hyphen-Lev4">
    <w:name w:val="hyphen-Lev4"/>
    <w:basedOn w:val="bullet4"/>
    <w:rsid w:val="000F38D2"/>
    <w:pPr>
      <w:ind w:left="1224"/>
    </w:pPr>
    <w:rPr>
      <w:rFonts w:ascii="Times" w:hAnsi="Times"/>
    </w:rPr>
  </w:style>
  <w:style w:type="paragraph" w:customStyle="1" w:styleId="box">
    <w:name w:val="box"/>
    <w:basedOn w:val="Navaden"/>
    <w:rsid w:val="000F38D2"/>
    <w:pPr>
      <w:pBdr>
        <w:top w:val="single" w:sz="2" w:space="6" w:color="auto"/>
        <w:left w:val="single" w:sz="2" w:space="6" w:color="auto"/>
        <w:bottom w:val="single" w:sz="2" w:space="6" w:color="auto"/>
        <w:right w:val="single" w:sz="2" w:space="6" w:color="auto"/>
      </w:pBdr>
      <w:spacing w:line="240" w:lineRule="exact"/>
    </w:pPr>
    <w:rPr>
      <w:spacing w:val="0"/>
      <w:kern w:val="0"/>
      <w:sz w:val="18"/>
      <w:lang w:val="en-US" w:eastAsia="en-US"/>
    </w:rPr>
  </w:style>
  <w:style w:type="paragraph" w:customStyle="1" w:styleId="Body">
    <w:name w:val="Body"/>
    <w:basedOn w:val="Navaden"/>
    <w:rsid w:val="000F38D2"/>
    <w:pPr>
      <w:keepLines/>
      <w:tabs>
        <w:tab w:val="left" w:leader="dot" w:pos="5000"/>
        <w:tab w:val="right" w:leader="dot" w:pos="6300"/>
      </w:tabs>
      <w:spacing w:before="180" w:line="240" w:lineRule="exact"/>
    </w:pPr>
    <w:rPr>
      <w:spacing w:val="0"/>
      <w:kern w:val="0"/>
      <w:sz w:val="20"/>
      <w:lang w:val="en-US" w:eastAsia="en-US"/>
    </w:rPr>
  </w:style>
  <w:style w:type="paragraph" w:customStyle="1" w:styleId="Subsubhead">
    <w:name w:val="Subsubhead"/>
    <w:basedOn w:val="Body"/>
    <w:rsid w:val="000F38D2"/>
    <w:pPr>
      <w:keepNext/>
      <w:tabs>
        <w:tab w:val="clear" w:pos="5000"/>
        <w:tab w:val="clear" w:pos="6300"/>
      </w:tabs>
    </w:pPr>
    <w:rPr>
      <w:i/>
    </w:rPr>
  </w:style>
  <w:style w:type="paragraph" w:customStyle="1" w:styleId="body0">
    <w:name w:val="body#"/>
    <w:basedOn w:val="Navaden"/>
    <w:next w:val="Navaden"/>
    <w:rsid w:val="000F38D2"/>
    <w:pPr>
      <w:keepLines/>
      <w:tabs>
        <w:tab w:val="right" w:pos="360"/>
        <w:tab w:val="left" w:pos="960"/>
        <w:tab w:val="left" w:pos="1320"/>
      </w:tabs>
      <w:spacing w:before="180" w:line="240" w:lineRule="exact"/>
      <w:ind w:left="600" w:hanging="600"/>
    </w:pPr>
    <w:rPr>
      <w:spacing w:val="0"/>
      <w:kern w:val="0"/>
      <w:sz w:val="20"/>
      <w:lang w:val="en-US" w:eastAsia="en-US"/>
    </w:rPr>
  </w:style>
  <w:style w:type="paragraph" w:customStyle="1" w:styleId="example">
    <w:name w:val="example"/>
    <w:basedOn w:val="Navaden"/>
    <w:next w:val="Navaden"/>
    <w:rsid w:val="000F38D2"/>
    <w:pPr>
      <w:keepLines/>
      <w:spacing w:before="180" w:line="240" w:lineRule="exact"/>
      <w:ind w:left="1440" w:hanging="1414"/>
    </w:pPr>
    <w:rPr>
      <w:spacing w:val="0"/>
      <w:kern w:val="0"/>
      <w:sz w:val="20"/>
      <w:lang w:val="en-US" w:eastAsia="en-US"/>
    </w:rPr>
  </w:style>
  <w:style w:type="paragraph" w:customStyle="1" w:styleId="ContentsSubhead">
    <w:name w:val="Contents Subhead"/>
    <w:basedOn w:val="Contents"/>
    <w:rsid w:val="000F38D2"/>
    <w:pPr>
      <w:widowControl w:val="0"/>
      <w:overflowPunct/>
      <w:autoSpaceDE/>
      <w:autoSpaceDN/>
      <w:adjustRightInd/>
      <w:spacing w:before="120" w:after="0" w:line="-220" w:lineRule="auto"/>
      <w:ind w:left="936"/>
      <w:textAlignment w:val="auto"/>
    </w:pPr>
    <w:rPr>
      <w:lang w:bidi="ar-SA"/>
    </w:rPr>
  </w:style>
  <w:style w:type="paragraph" w:customStyle="1" w:styleId="italsubhead2">
    <w:name w:val="ital subhead2"/>
    <w:basedOn w:val="italsubhead"/>
    <w:rsid w:val="000F38D2"/>
    <w:pPr>
      <w:keepNext/>
      <w:autoSpaceDE w:val="0"/>
      <w:autoSpaceDN w:val="0"/>
      <w:ind w:left="0" w:firstLine="576"/>
    </w:pPr>
    <w:rPr>
      <w:iCs/>
      <w:kern w:val="24"/>
    </w:rPr>
  </w:style>
  <w:style w:type="paragraph" w:customStyle="1" w:styleId="letteredlist0">
    <w:name w:val="lettered list"/>
    <w:basedOn w:val="bullet2"/>
    <w:rsid w:val="000F38D2"/>
    <w:pPr>
      <w:tabs>
        <w:tab w:val="clear" w:pos="360"/>
        <w:tab w:val="clear" w:pos="576"/>
        <w:tab w:val="clear" w:pos="792"/>
        <w:tab w:val="num" w:pos="1080"/>
      </w:tabs>
      <w:autoSpaceDE w:val="0"/>
      <w:autoSpaceDN w:val="0"/>
      <w:ind w:left="1080" w:hanging="360"/>
    </w:pPr>
  </w:style>
  <w:style w:type="paragraph" w:customStyle="1" w:styleId="publicsector">
    <w:name w:val="public sector"/>
    <w:basedOn w:val="level1"/>
    <w:rsid w:val="000F38D2"/>
    <w:pPr>
      <w:autoSpaceDE w:val="0"/>
      <w:autoSpaceDN w:val="0"/>
    </w:pPr>
    <w:rPr>
      <w:i/>
      <w:iCs/>
      <w:kern w:val="24"/>
    </w:rPr>
  </w:style>
  <w:style w:type="paragraph" w:customStyle="1" w:styleId="letteredlistbold">
    <w:name w:val="lettered list bold"/>
    <w:basedOn w:val="letteredlist0"/>
    <w:rsid w:val="000F38D2"/>
    <w:rPr>
      <w:b/>
      <w:bCs/>
    </w:rPr>
  </w:style>
  <w:style w:type="paragraph" w:customStyle="1" w:styleId="Contentx-Intro">
    <w:name w:val="Contentx-Intro"/>
    <w:basedOn w:val="Contents"/>
    <w:rsid w:val="000F38D2"/>
    <w:pPr>
      <w:tabs>
        <w:tab w:val="clear" w:pos="5659"/>
        <w:tab w:val="clear" w:pos="6019"/>
        <w:tab w:val="left" w:pos="1160"/>
        <w:tab w:val="left" w:leader="dot" w:pos="5660"/>
        <w:tab w:val="center" w:pos="6020"/>
      </w:tabs>
      <w:overflowPunct/>
      <w:autoSpaceDE/>
      <w:autoSpaceDN/>
      <w:adjustRightInd/>
      <w:spacing w:before="120" w:after="0" w:line="240" w:lineRule="exact"/>
      <w:ind w:right="1540"/>
      <w:textAlignment w:val="auto"/>
    </w:pPr>
    <w:rPr>
      <w:lang w:bidi="ar-SA"/>
    </w:rPr>
  </w:style>
  <w:style w:type="paragraph" w:customStyle="1" w:styleId="This">
    <w:name w:val="This"/>
    <w:basedOn w:val="Contents"/>
    <w:rsid w:val="000F38D2"/>
    <w:pPr>
      <w:tabs>
        <w:tab w:val="clear" w:pos="5659"/>
        <w:tab w:val="clear" w:pos="6019"/>
        <w:tab w:val="left" w:leader="dot" w:pos="5660"/>
      </w:tabs>
      <w:overflowPunct/>
      <w:autoSpaceDE/>
      <w:autoSpaceDN/>
      <w:adjustRightInd/>
      <w:spacing w:before="120" w:after="0" w:line="240" w:lineRule="exact"/>
      <w:ind w:right="1540"/>
      <w:textAlignment w:val="auto"/>
    </w:pPr>
    <w:rPr>
      <w:lang w:bidi="ar-SA"/>
    </w:rPr>
  </w:style>
  <w:style w:type="paragraph" w:customStyle="1" w:styleId="NormalHead0">
    <w:name w:val="Normal Head"/>
    <w:basedOn w:val="Navaden"/>
    <w:rsid w:val="000F38D2"/>
    <w:pPr>
      <w:spacing w:after="180" w:line="240" w:lineRule="exact"/>
    </w:pPr>
    <w:rPr>
      <w:spacing w:val="0"/>
      <w:kern w:val="0"/>
      <w:sz w:val="20"/>
      <w:lang w:val="en-US" w:eastAsia="en-US"/>
    </w:rPr>
  </w:style>
  <w:style w:type="paragraph" w:customStyle="1" w:styleId="L1-noindent">
    <w:name w:val="L1-no indent"/>
    <w:basedOn w:val="ChaptHead"/>
    <w:rsid w:val="000F38D2"/>
    <w:pPr>
      <w:spacing w:before="120" w:after="120" w:line="240" w:lineRule="auto"/>
      <w:ind w:left="576"/>
      <w:jc w:val="left"/>
    </w:pPr>
    <w:rPr>
      <w:rFonts w:ascii="Times" w:hAnsi="Times"/>
      <w:b w:val="0"/>
      <w:sz w:val="20"/>
      <w:szCs w:val="20"/>
    </w:rPr>
  </w:style>
  <w:style w:type="paragraph" w:customStyle="1" w:styleId="L1-Ital">
    <w:name w:val="L1 - Ital"/>
    <w:basedOn w:val="L1"/>
    <w:rsid w:val="000F38D2"/>
    <w:pPr>
      <w:spacing w:line="220" w:lineRule="exact"/>
      <w:ind w:firstLine="0"/>
    </w:pPr>
    <w:rPr>
      <w:i/>
      <w:sz w:val="22"/>
    </w:rPr>
  </w:style>
  <w:style w:type="paragraph" w:customStyle="1" w:styleId="hyphenLev4">
    <w:name w:val="hyphen Lev4"/>
    <w:basedOn w:val="Navaden"/>
    <w:rsid w:val="000F38D2"/>
    <w:pPr>
      <w:numPr>
        <w:numId w:val="60"/>
      </w:numPr>
      <w:spacing w:line="240" w:lineRule="exact"/>
    </w:pPr>
    <w:rPr>
      <w:spacing w:val="0"/>
      <w:kern w:val="0"/>
      <w:sz w:val="20"/>
      <w:lang w:val="en-US" w:eastAsia="en-US"/>
    </w:rPr>
  </w:style>
  <w:style w:type="paragraph" w:customStyle="1" w:styleId="L2-Ital">
    <w:name w:val="L2 - Ital"/>
    <w:basedOn w:val="L1-Ital"/>
    <w:rsid w:val="000F38D2"/>
    <w:pPr>
      <w:ind w:left="1008" w:hanging="432"/>
    </w:pPr>
  </w:style>
  <w:style w:type="paragraph" w:customStyle="1" w:styleId="hyphenlev6">
    <w:name w:val="hyphen lev6"/>
    <w:basedOn w:val="L1"/>
    <w:rsid w:val="000F38D2"/>
    <w:pPr>
      <w:spacing w:after="60" w:line="240" w:lineRule="atLeast"/>
      <w:ind w:left="2304" w:hanging="216"/>
    </w:pPr>
  </w:style>
  <w:style w:type="paragraph" w:customStyle="1" w:styleId="Lines">
    <w:name w:val="Lines"/>
    <w:basedOn w:val="Contentshead"/>
    <w:rsid w:val="000F38D2"/>
    <w:pPr>
      <w:pBdr>
        <w:bottom w:val="single" w:sz="4" w:space="10" w:color="auto"/>
      </w:pBdr>
      <w:overflowPunct/>
      <w:autoSpaceDE/>
      <w:autoSpaceDN/>
      <w:adjustRightInd/>
      <w:spacing w:before="120" w:after="0" w:line="240" w:lineRule="exact"/>
      <w:ind w:left="576" w:hanging="576"/>
      <w:jc w:val="both"/>
      <w:textAlignment w:val="auto"/>
    </w:pPr>
    <w:rPr>
      <w:b w:val="0"/>
      <w:bCs w:val="0"/>
      <w:lang w:bidi="ar-SA"/>
    </w:rPr>
  </w:style>
  <w:style w:type="paragraph" w:customStyle="1" w:styleId="bullet5">
    <w:name w:val="bullet 5"/>
    <w:basedOn w:val="bullet4"/>
    <w:rsid w:val="000F38D2"/>
    <w:pPr>
      <w:spacing w:after="60" w:line="240" w:lineRule="atLeast"/>
      <w:ind w:left="2088"/>
    </w:pPr>
  </w:style>
  <w:style w:type="paragraph" w:styleId="Blokbesedila">
    <w:name w:val="Block Text"/>
    <w:basedOn w:val="Navaden"/>
    <w:rsid w:val="000F38D2"/>
    <w:pPr>
      <w:spacing w:line="240" w:lineRule="auto"/>
      <w:ind w:left="480" w:right="480"/>
    </w:pPr>
    <w:rPr>
      <w:b/>
      <w:spacing w:val="0"/>
      <w:kern w:val="0"/>
      <w:lang w:val="en-US" w:eastAsia="en-US"/>
    </w:rPr>
  </w:style>
  <w:style w:type="paragraph" w:styleId="Telobesedila-zamik2">
    <w:name w:val="Body Text Indent 2"/>
    <w:basedOn w:val="Navaden"/>
    <w:link w:val="Telobesedila-zamik2Znak"/>
    <w:rsid w:val="000F38D2"/>
    <w:pPr>
      <w:spacing w:line="240" w:lineRule="exact"/>
      <w:ind w:left="720"/>
    </w:pPr>
    <w:rPr>
      <w:spacing w:val="0"/>
      <w:kern w:val="0"/>
      <w:sz w:val="20"/>
      <w:lang w:val="x-none" w:eastAsia="x-none"/>
    </w:rPr>
  </w:style>
  <w:style w:type="character" w:customStyle="1" w:styleId="Telobesedila-zamik2Znak">
    <w:name w:val="Telo besedila - zamik 2 Znak"/>
    <w:link w:val="Telobesedila-zamik2"/>
    <w:rsid w:val="000F38D2"/>
    <w:rPr>
      <w:lang w:val="x-none" w:eastAsia="x-none"/>
    </w:rPr>
  </w:style>
  <w:style w:type="paragraph" w:customStyle="1" w:styleId="BulletedListsubpoint0">
    <w:name w:val="Bulleted List: subpoint"/>
    <w:basedOn w:val="Navaden"/>
    <w:rsid w:val="000F38D2"/>
    <w:pPr>
      <w:tabs>
        <w:tab w:val="num" w:pos="926"/>
      </w:tabs>
      <w:spacing w:line="240" w:lineRule="exact"/>
      <w:ind w:left="926" w:hanging="360"/>
    </w:pPr>
    <w:rPr>
      <w:spacing w:val="0"/>
      <w:kern w:val="0"/>
      <w:sz w:val="20"/>
      <w:lang w:val="en-US" w:eastAsia="en-US"/>
    </w:rPr>
  </w:style>
  <w:style w:type="paragraph" w:customStyle="1" w:styleId="indenteddefinition">
    <w:name w:val="indented definition"/>
    <w:basedOn w:val="Navaden"/>
    <w:rsid w:val="000F38D2"/>
    <w:pPr>
      <w:numPr>
        <w:numId w:val="19"/>
      </w:numPr>
      <w:tabs>
        <w:tab w:val="left" w:pos="2520"/>
      </w:tabs>
      <w:spacing w:line="240" w:lineRule="exact"/>
    </w:pPr>
    <w:rPr>
      <w:spacing w:val="0"/>
      <w:kern w:val="8"/>
      <w:sz w:val="20"/>
      <w:lang w:val="en-US" w:eastAsia="en-US"/>
    </w:rPr>
  </w:style>
  <w:style w:type="paragraph" w:customStyle="1" w:styleId="bulleteddefinition">
    <w:name w:val="bulleted definition"/>
    <w:basedOn w:val="Navaden"/>
    <w:rsid w:val="000F38D2"/>
    <w:pPr>
      <w:tabs>
        <w:tab w:val="num" w:pos="630"/>
      </w:tabs>
      <w:spacing w:line="240" w:lineRule="exact"/>
      <w:ind w:left="630" w:hanging="360"/>
    </w:pPr>
    <w:rPr>
      <w:spacing w:val="0"/>
      <w:kern w:val="8"/>
      <w:sz w:val="20"/>
      <w:lang w:val="en-US" w:eastAsia="en-US"/>
    </w:rPr>
  </w:style>
  <w:style w:type="paragraph" w:customStyle="1" w:styleId="outlinebullets">
    <w:name w:val="outline bullets"/>
    <w:basedOn w:val="Navaden"/>
    <w:rsid w:val="000F38D2"/>
    <w:pPr>
      <w:tabs>
        <w:tab w:val="num" w:pos="8280"/>
      </w:tabs>
      <w:spacing w:before="60" w:after="60" w:line="240" w:lineRule="exact"/>
      <w:ind w:left="8280" w:hanging="360"/>
    </w:pPr>
    <w:rPr>
      <w:spacing w:val="0"/>
      <w:kern w:val="8"/>
      <w:sz w:val="20"/>
      <w:lang w:val="en-US" w:eastAsia="en-US"/>
    </w:rPr>
  </w:style>
  <w:style w:type="paragraph" w:styleId="Telobesedila-zamik3">
    <w:name w:val="Body Text Indent 3"/>
    <w:basedOn w:val="Navaden"/>
    <w:link w:val="Telobesedila-zamik3Znak"/>
    <w:rsid w:val="000F38D2"/>
    <w:pPr>
      <w:spacing w:line="240" w:lineRule="exact"/>
      <w:ind w:left="936"/>
    </w:pPr>
    <w:rPr>
      <w:spacing w:val="0"/>
      <w:kern w:val="8"/>
      <w:sz w:val="20"/>
      <w:lang w:val="x-none" w:eastAsia="x-none"/>
    </w:rPr>
  </w:style>
  <w:style w:type="character" w:customStyle="1" w:styleId="Telobesedila-zamik3Znak">
    <w:name w:val="Telo besedila - zamik 3 Znak"/>
    <w:link w:val="Telobesedila-zamik3"/>
    <w:rsid w:val="000F38D2"/>
    <w:rPr>
      <w:kern w:val="8"/>
      <w:lang w:val="x-none" w:eastAsia="x-none"/>
    </w:rPr>
  </w:style>
  <w:style w:type="paragraph" w:customStyle="1" w:styleId="bulleted">
    <w:name w:val="bulleted"/>
    <w:basedOn w:val="Navaden"/>
    <w:rsid w:val="000F38D2"/>
    <w:pPr>
      <w:tabs>
        <w:tab w:val="num" w:pos="1209"/>
      </w:tabs>
      <w:spacing w:line="240" w:lineRule="exact"/>
      <w:ind w:left="1209" w:hanging="360"/>
    </w:pPr>
    <w:rPr>
      <w:spacing w:val="0"/>
      <w:kern w:val="8"/>
      <w:sz w:val="20"/>
      <w:lang w:val="en-US" w:eastAsia="en-US"/>
    </w:rPr>
  </w:style>
  <w:style w:type="paragraph" w:customStyle="1" w:styleId="Sub-bullet">
    <w:name w:val="Sub-bullet"/>
    <w:basedOn w:val="Navaden"/>
    <w:rsid w:val="000F38D2"/>
    <w:pPr>
      <w:numPr>
        <w:numId w:val="20"/>
      </w:numPr>
      <w:spacing w:line="240" w:lineRule="exact"/>
    </w:pPr>
    <w:rPr>
      <w:spacing w:val="0"/>
      <w:kern w:val="8"/>
      <w:sz w:val="20"/>
      <w:lang w:val="en-US" w:eastAsia="en-US"/>
    </w:rPr>
  </w:style>
  <w:style w:type="paragraph" w:styleId="Zgradbadokumenta">
    <w:name w:val="Document Map"/>
    <w:basedOn w:val="Navaden"/>
    <w:link w:val="ZgradbadokumentaZnak"/>
    <w:rsid w:val="000F38D2"/>
    <w:pPr>
      <w:shd w:val="clear" w:color="auto" w:fill="000080"/>
      <w:spacing w:line="240" w:lineRule="exact"/>
    </w:pPr>
    <w:rPr>
      <w:rFonts w:ascii="Tahoma" w:hAnsi="Tahoma"/>
      <w:spacing w:val="0"/>
      <w:kern w:val="8"/>
      <w:sz w:val="20"/>
      <w:lang w:val="x-none" w:eastAsia="x-none"/>
    </w:rPr>
  </w:style>
  <w:style w:type="character" w:customStyle="1" w:styleId="ZgradbadokumentaZnak">
    <w:name w:val="Zgradba dokumenta Znak"/>
    <w:link w:val="Zgradbadokumenta"/>
    <w:rsid w:val="000F38D2"/>
    <w:rPr>
      <w:rFonts w:ascii="Tahoma" w:hAnsi="Tahoma"/>
      <w:kern w:val="8"/>
      <w:shd w:val="clear" w:color="auto" w:fill="000080"/>
      <w:lang w:val="x-none" w:eastAsia="x-none"/>
    </w:rPr>
  </w:style>
  <w:style w:type="paragraph" w:customStyle="1" w:styleId="Numberedparagraphwithsection">
    <w:name w:val="Numbered paragraph with section"/>
    <w:basedOn w:val="Navaden"/>
    <w:rsid w:val="000F38D2"/>
    <w:pPr>
      <w:tabs>
        <w:tab w:val="right" w:pos="360"/>
        <w:tab w:val="left" w:pos="720"/>
      </w:tabs>
      <w:spacing w:line="240" w:lineRule="exact"/>
      <w:ind w:left="720" w:hanging="720"/>
    </w:pPr>
    <w:rPr>
      <w:spacing w:val="0"/>
      <w:kern w:val="8"/>
      <w:sz w:val="20"/>
      <w:lang w:val="en-US" w:eastAsia="en-US"/>
    </w:rPr>
  </w:style>
  <w:style w:type="paragraph" w:customStyle="1" w:styleId="Sub-letteredlist">
    <w:name w:val="Sub-lettered list"/>
    <w:basedOn w:val="Navaden"/>
    <w:rsid w:val="000F38D2"/>
    <w:pPr>
      <w:numPr>
        <w:numId w:val="21"/>
      </w:numPr>
      <w:tabs>
        <w:tab w:val="clear" w:pos="1987"/>
        <w:tab w:val="left" w:pos="1800"/>
      </w:tabs>
      <w:spacing w:line="240" w:lineRule="exact"/>
      <w:ind w:left="1800"/>
    </w:pPr>
    <w:rPr>
      <w:spacing w:val="0"/>
      <w:kern w:val="8"/>
      <w:sz w:val="20"/>
      <w:lang w:val="en-US" w:eastAsia="en-US"/>
    </w:rPr>
  </w:style>
  <w:style w:type="paragraph" w:customStyle="1" w:styleId="LetteredList">
    <w:name w:val="Lettered List"/>
    <w:basedOn w:val="Navaden"/>
    <w:rsid w:val="000F38D2"/>
    <w:pPr>
      <w:numPr>
        <w:numId w:val="22"/>
      </w:numPr>
      <w:tabs>
        <w:tab w:val="left" w:pos="1267"/>
      </w:tabs>
      <w:spacing w:line="240" w:lineRule="exact"/>
      <w:ind w:hanging="504"/>
    </w:pPr>
    <w:rPr>
      <w:spacing w:val="0"/>
      <w:kern w:val="0"/>
      <w:sz w:val="20"/>
      <w:lang w:val="en-US" w:eastAsia="en-US"/>
    </w:rPr>
  </w:style>
  <w:style w:type="paragraph" w:customStyle="1" w:styleId="Style1">
    <w:name w:val="Style1"/>
    <w:basedOn w:val="Telobesedila"/>
    <w:autoRedefine/>
    <w:rsid w:val="000F38D2"/>
    <w:pPr>
      <w:numPr>
        <w:ilvl w:val="1"/>
        <w:numId w:val="23"/>
      </w:numPr>
      <w:spacing w:before="130" w:after="130" w:line="260" w:lineRule="atLeast"/>
      <w:jc w:val="both"/>
    </w:pPr>
    <w:rPr>
      <w:b w:val="0"/>
      <w:spacing w:val="0"/>
      <w:kern w:val="28"/>
      <w:sz w:val="22"/>
      <w:lang w:val="x-none" w:eastAsia="x-none"/>
    </w:rPr>
  </w:style>
  <w:style w:type="paragraph" w:customStyle="1" w:styleId="L1NumParItalic">
    <w:name w:val="L1NumPar + Italic"/>
    <w:basedOn w:val="L1NumPar"/>
    <w:link w:val="L1NumParItalicChar"/>
    <w:rsid w:val="000F38D2"/>
    <w:pPr>
      <w:numPr>
        <w:numId w:val="55"/>
      </w:numPr>
      <w:tabs>
        <w:tab w:val="clear" w:pos="0"/>
        <w:tab w:val="num" w:pos="360"/>
        <w:tab w:val="num" w:pos="1080"/>
      </w:tabs>
      <w:ind w:left="907" w:hanging="547"/>
    </w:pPr>
    <w:rPr>
      <w:rFonts w:ascii="Times New Roman" w:eastAsia="Times New Roman" w:hAnsi="Times New Roman"/>
      <w:i/>
      <w:iCs/>
      <w:sz w:val="24"/>
      <w:lang w:bidi="he-IL"/>
    </w:rPr>
  </w:style>
  <w:style w:type="paragraph" w:customStyle="1" w:styleId="WhiteBullet25E6">
    <w:name w:val="White Bullet 25E6"/>
    <w:basedOn w:val="Navaden"/>
    <w:rsid w:val="000F38D2"/>
    <w:pPr>
      <w:tabs>
        <w:tab w:val="num" w:pos="1620"/>
      </w:tabs>
      <w:overflowPunct w:val="0"/>
      <w:autoSpaceDE w:val="0"/>
      <w:autoSpaceDN w:val="0"/>
      <w:adjustRightInd w:val="0"/>
      <w:spacing w:line="240" w:lineRule="exact"/>
      <w:ind w:left="1440" w:hanging="475"/>
      <w:textAlignment w:val="baseline"/>
    </w:pPr>
    <w:rPr>
      <w:spacing w:val="0"/>
      <w:kern w:val="8"/>
      <w:sz w:val="20"/>
      <w:lang w:val="en-US" w:eastAsia="en-US" w:bidi="he-IL"/>
    </w:rPr>
  </w:style>
  <w:style w:type="character" w:customStyle="1" w:styleId="L1NumParChar">
    <w:name w:val="L1NumPar Char"/>
    <w:link w:val="L1NumPar"/>
    <w:rsid w:val="000F38D2"/>
    <w:rPr>
      <w:rFonts w:ascii="Calibri" w:eastAsia="Calibri" w:hAnsi="Calibri"/>
      <w:spacing w:val="4"/>
      <w:kern w:val="8"/>
      <w:sz w:val="22"/>
      <w:szCs w:val="24"/>
      <w:lang w:val="en-US" w:eastAsia="en-US" w:bidi="ar-SA"/>
    </w:rPr>
  </w:style>
  <w:style w:type="paragraph" w:customStyle="1" w:styleId="BulletText2022">
    <w:name w:val="Bullet Text 2022"/>
    <w:basedOn w:val="Navaden"/>
    <w:rsid w:val="000F38D2"/>
    <w:pPr>
      <w:tabs>
        <w:tab w:val="left" w:pos="965"/>
      </w:tabs>
      <w:overflowPunct w:val="0"/>
      <w:autoSpaceDE w:val="0"/>
      <w:autoSpaceDN w:val="0"/>
      <w:adjustRightInd w:val="0"/>
      <w:spacing w:line="240" w:lineRule="exact"/>
      <w:textAlignment w:val="baseline"/>
    </w:pPr>
    <w:rPr>
      <w:spacing w:val="0"/>
      <w:kern w:val="8"/>
      <w:sz w:val="20"/>
      <w:lang w:val="en-US" w:eastAsia="en-US" w:bidi="he-IL"/>
    </w:rPr>
  </w:style>
  <w:style w:type="character" w:customStyle="1" w:styleId="L1NumParItalicChar">
    <w:name w:val="L1NumPar + Italic Char"/>
    <w:link w:val="L1NumParItalic"/>
    <w:rsid w:val="000F38D2"/>
    <w:rPr>
      <w:i/>
      <w:iCs/>
      <w:spacing w:val="4"/>
      <w:kern w:val="8"/>
      <w:sz w:val="24"/>
      <w:szCs w:val="24"/>
      <w:lang w:val="en-US" w:eastAsia="en-US" w:bidi="he-IL"/>
    </w:rPr>
  </w:style>
  <w:style w:type="paragraph" w:customStyle="1" w:styleId="BulletedListundernumparaItalic">
    <w:name w:val="Bulleted List under num para + Italic"/>
    <w:basedOn w:val="Navaden"/>
    <w:rsid w:val="000F38D2"/>
    <w:pPr>
      <w:numPr>
        <w:numId w:val="66"/>
      </w:numPr>
      <w:spacing w:before="180" w:line="240" w:lineRule="exact"/>
    </w:pPr>
    <w:rPr>
      <w:i/>
      <w:iCs/>
      <w:spacing w:val="0"/>
      <w:kern w:val="0"/>
      <w:sz w:val="20"/>
      <w:lang w:val="en-US" w:eastAsia="en-US"/>
    </w:rPr>
  </w:style>
  <w:style w:type="paragraph" w:customStyle="1" w:styleId="L1NumParIt">
    <w:name w:val="L1NumParIt"/>
    <w:basedOn w:val="L1NumPar"/>
    <w:rsid w:val="000F38D2"/>
    <w:pPr>
      <w:numPr>
        <w:numId w:val="54"/>
      </w:numPr>
      <w:tabs>
        <w:tab w:val="clear" w:pos="187"/>
        <w:tab w:val="num" w:pos="720"/>
        <w:tab w:val="num" w:pos="1080"/>
        <w:tab w:val="num" w:pos="1656"/>
      </w:tabs>
      <w:ind w:left="1080"/>
    </w:pPr>
    <w:rPr>
      <w:i/>
      <w:szCs w:val="20"/>
    </w:rPr>
  </w:style>
  <w:style w:type="paragraph" w:customStyle="1" w:styleId="bulletedStudy14Char">
    <w:name w:val="bulleted Study 14 Char"/>
    <w:basedOn w:val="Navaden"/>
    <w:rsid w:val="000F38D2"/>
    <w:pPr>
      <w:numPr>
        <w:numId w:val="41"/>
      </w:numPr>
      <w:spacing w:after="120" w:line="240" w:lineRule="exact"/>
    </w:pPr>
    <w:rPr>
      <w:rFonts w:eastAsia="Batang"/>
      <w:spacing w:val="0"/>
      <w:kern w:val="28"/>
      <w:sz w:val="20"/>
      <w:lang w:val="en-US" w:eastAsia="en-US"/>
    </w:rPr>
  </w:style>
  <w:style w:type="paragraph" w:customStyle="1" w:styleId="After6andbullet">
    <w:name w:val="After 6 and bullet"/>
    <w:basedOn w:val="level2"/>
    <w:rsid w:val="000F38D2"/>
    <w:pPr>
      <w:numPr>
        <w:numId w:val="26"/>
      </w:numPr>
      <w:tabs>
        <w:tab w:val="clear" w:pos="576"/>
        <w:tab w:val="clear" w:pos="1008"/>
        <w:tab w:val="left" w:pos="720"/>
      </w:tabs>
      <w:spacing w:before="120" w:line="240" w:lineRule="exact"/>
    </w:pPr>
    <w:rPr>
      <w:rFonts w:eastAsia="Batang"/>
      <w:kern w:val="28"/>
    </w:rPr>
  </w:style>
  <w:style w:type="paragraph" w:customStyle="1" w:styleId="OutlineStyle">
    <w:name w:val="Outline Style"/>
    <w:basedOn w:val="Navaden"/>
    <w:rsid w:val="000F38D2"/>
    <w:pPr>
      <w:numPr>
        <w:numId w:val="25"/>
      </w:numPr>
      <w:spacing w:before="140" w:after="240" w:line="240" w:lineRule="exact"/>
    </w:pPr>
    <w:rPr>
      <w:rFonts w:eastAsia="Batang"/>
      <w:spacing w:val="0"/>
      <w:kern w:val="8"/>
      <w:sz w:val="20"/>
      <w:lang w:val="en-US" w:eastAsia="en-US"/>
    </w:rPr>
  </w:style>
  <w:style w:type="paragraph" w:customStyle="1" w:styleId="bulletedS14andboldital">
    <w:name w:val="bulleted S 14 and bold ital"/>
    <w:basedOn w:val="bulletedStudy14Char"/>
    <w:rsid w:val="000F38D2"/>
    <w:pPr>
      <w:numPr>
        <w:numId w:val="29"/>
      </w:numPr>
    </w:pPr>
    <w:rPr>
      <w:kern w:val="8"/>
    </w:rPr>
  </w:style>
  <w:style w:type="paragraph" w:customStyle="1" w:styleId="StylebulletedStudy14Kernat4ptChar">
    <w:name w:val="Style bulleted Study 14 + Kern at 4 pt Char"/>
    <w:basedOn w:val="bulletedStudy14Char"/>
    <w:rsid w:val="000F38D2"/>
    <w:pPr>
      <w:numPr>
        <w:numId w:val="42"/>
      </w:numPr>
    </w:pPr>
    <w:rPr>
      <w:kern w:val="8"/>
    </w:rPr>
  </w:style>
  <w:style w:type="paragraph" w:customStyle="1" w:styleId="StylebulletedStudy14After12ptKernat4pt">
    <w:name w:val="Style bulleted Study 14 + After:  12 pt Kern at 4 pt"/>
    <w:basedOn w:val="bulletedStudy14Char"/>
    <w:rsid w:val="000F38D2"/>
    <w:pPr>
      <w:numPr>
        <w:numId w:val="30"/>
      </w:numPr>
      <w:spacing w:after="240"/>
    </w:pPr>
    <w:rPr>
      <w:kern w:val="8"/>
    </w:rPr>
  </w:style>
  <w:style w:type="paragraph" w:customStyle="1" w:styleId="StylebulletedStudy14Kernat4pt1">
    <w:name w:val="Style bulleted Study 14 + Kern at 4 pt1"/>
    <w:basedOn w:val="bulletedStudy14Char"/>
    <w:rsid w:val="000F38D2"/>
    <w:pPr>
      <w:numPr>
        <w:numId w:val="31"/>
      </w:numPr>
    </w:pPr>
    <w:rPr>
      <w:kern w:val="8"/>
    </w:rPr>
  </w:style>
  <w:style w:type="paragraph" w:customStyle="1" w:styleId="StylebulletedStudy14Kernat4pt2">
    <w:name w:val="Style bulleted Study 14 + Kern at 4 pt2"/>
    <w:basedOn w:val="bulletedStudy14Char"/>
    <w:rsid w:val="000F38D2"/>
    <w:pPr>
      <w:numPr>
        <w:numId w:val="32"/>
      </w:numPr>
    </w:pPr>
    <w:rPr>
      <w:kern w:val="8"/>
    </w:rPr>
  </w:style>
  <w:style w:type="paragraph" w:customStyle="1" w:styleId="StylebulletedStudy14Kernat4pt3">
    <w:name w:val="Style bulleted Study 14 + Kern at 4 pt3"/>
    <w:basedOn w:val="bulletedStudy14Char"/>
    <w:rsid w:val="000F38D2"/>
    <w:pPr>
      <w:numPr>
        <w:numId w:val="35"/>
      </w:numPr>
    </w:pPr>
    <w:rPr>
      <w:kern w:val="8"/>
    </w:rPr>
  </w:style>
  <w:style w:type="paragraph" w:customStyle="1" w:styleId="StylebulletedStudy14BoldItalicAfter12ptKernat4pt1">
    <w:name w:val="Style bulleted Study 14 + Bold Italic After:  12 pt Kern at 4 pt1"/>
    <w:basedOn w:val="bulletedStudy14Char"/>
    <w:rsid w:val="000F38D2"/>
    <w:pPr>
      <w:numPr>
        <w:ilvl w:val="1"/>
        <w:numId w:val="33"/>
      </w:numPr>
    </w:pPr>
    <w:rPr>
      <w:b/>
      <w:bCs/>
      <w:i/>
      <w:iCs/>
      <w:kern w:val="8"/>
    </w:rPr>
  </w:style>
  <w:style w:type="paragraph" w:customStyle="1" w:styleId="StylebulletedStudy14Kernat4pt4">
    <w:name w:val="Style bulleted Study 14 + Kern at 4 pt4"/>
    <w:basedOn w:val="bulletedStudy14Char"/>
    <w:rsid w:val="000F38D2"/>
    <w:pPr>
      <w:numPr>
        <w:numId w:val="36"/>
      </w:numPr>
    </w:pPr>
    <w:rPr>
      <w:kern w:val="8"/>
    </w:rPr>
  </w:style>
  <w:style w:type="paragraph" w:customStyle="1" w:styleId="StylebulletedStudy14Kernat4pt5">
    <w:name w:val="Style bulleted Study 14 + Kern at 4 pt5"/>
    <w:basedOn w:val="bulletedStudy14Char"/>
    <w:rsid w:val="000F38D2"/>
    <w:pPr>
      <w:numPr>
        <w:numId w:val="37"/>
      </w:numPr>
    </w:pPr>
    <w:rPr>
      <w:kern w:val="8"/>
    </w:rPr>
  </w:style>
  <w:style w:type="paragraph" w:customStyle="1" w:styleId="StyleAfter12BoldItalic">
    <w:name w:val="Style After 12 + Bold Italic"/>
    <w:basedOn w:val="After120"/>
    <w:rsid w:val="000F38D2"/>
    <w:pPr>
      <w:numPr>
        <w:numId w:val="39"/>
      </w:numPr>
    </w:pPr>
    <w:rPr>
      <w:b/>
      <w:bCs/>
      <w:i/>
      <w:iCs/>
    </w:rPr>
  </w:style>
  <w:style w:type="paragraph" w:customStyle="1" w:styleId="After120">
    <w:name w:val="After 12"/>
    <w:basedOn w:val="bulletedStudy14Char"/>
    <w:rsid w:val="000F38D2"/>
    <w:pPr>
      <w:numPr>
        <w:numId w:val="0"/>
      </w:numPr>
      <w:tabs>
        <w:tab w:val="num" w:pos="1080"/>
      </w:tabs>
      <w:spacing w:after="240"/>
      <w:ind w:left="1080" w:hanging="360"/>
    </w:pPr>
  </w:style>
  <w:style w:type="paragraph" w:customStyle="1" w:styleId="Stylelevel2Kernat4pt">
    <w:name w:val="Style level 2 + Kern at 4 pt"/>
    <w:basedOn w:val="level2"/>
    <w:rsid w:val="000F38D2"/>
    <w:pPr>
      <w:numPr>
        <w:numId w:val="27"/>
      </w:numPr>
      <w:tabs>
        <w:tab w:val="clear" w:pos="576"/>
        <w:tab w:val="clear" w:pos="1008"/>
        <w:tab w:val="left" w:pos="720"/>
      </w:tabs>
      <w:spacing w:before="120" w:after="240" w:line="240" w:lineRule="exact"/>
    </w:pPr>
    <w:rPr>
      <w:rFonts w:eastAsia="Batang"/>
      <w:kern w:val="8"/>
    </w:rPr>
  </w:style>
  <w:style w:type="paragraph" w:customStyle="1" w:styleId="StyleStylebulletedStudy14Kernat4ptBoldItalic1">
    <w:name w:val="Style Style bulleted Study 14 + Kern at 4 pt + Bold Italic1"/>
    <w:basedOn w:val="StylebulletedStudy14Kernat4ptChar"/>
    <w:rsid w:val="000F38D2"/>
    <w:pPr>
      <w:numPr>
        <w:numId w:val="38"/>
      </w:numPr>
    </w:pPr>
    <w:rPr>
      <w:b/>
      <w:bCs/>
      <w:i/>
      <w:iCs/>
    </w:rPr>
  </w:style>
  <w:style w:type="paragraph" w:customStyle="1" w:styleId="StyleStyleStylebulletedStudy14Kernat4ptBoldItalic">
    <w:name w:val="Style Style Style bulleted Study 14 + Kern at 4 pt + Bold Italic + ..."/>
    <w:basedOn w:val="StyleStylebulletedStudy14Kernat4ptBoldItalic"/>
    <w:rsid w:val="000F38D2"/>
    <w:pPr>
      <w:numPr>
        <w:numId w:val="28"/>
      </w:numPr>
    </w:pPr>
    <w:rPr>
      <w:b/>
      <w:i/>
    </w:rPr>
  </w:style>
  <w:style w:type="paragraph" w:customStyle="1" w:styleId="StyleStylebulletedStudy14Kernat4ptBoldItalic">
    <w:name w:val="Style Style bulleted Study 14 + Kern at 4 pt + Bold Italic"/>
    <w:basedOn w:val="StylebulletedStudy14Kernat4ptChar"/>
    <w:rsid w:val="000F38D2"/>
    <w:rPr>
      <w:bCs/>
      <w:iCs/>
    </w:rPr>
  </w:style>
  <w:style w:type="paragraph" w:customStyle="1" w:styleId="Stylebandiand12BoldItalic">
    <w:name w:val="Style b and i and 12 + Bold Italic"/>
    <w:basedOn w:val="bandiand12"/>
    <w:rsid w:val="000F38D2"/>
    <w:pPr>
      <w:tabs>
        <w:tab w:val="clear" w:pos="1260"/>
        <w:tab w:val="num" w:pos="1080"/>
      </w:tabs>
      <w:ind w:left="1080"/>
    </w:pPr>
    <w:rPr>
      <w:b/>
      <w:bCs/>
      <w:i/>
      <w:iCs/>
    </w:rPr>
  </w:style>
  <w:style w:type="paragraph" w:customStyle="1" w:styleId="bandiand12">
    <w:name w:val="b and i and 12"/>
    <w:basedOn w:val="StylebulletedStudy14Kernat4ptChar"/>
    <w:rsid w:val="000F38D2"/>
    <w:pPr>
      <w:spacing w:after="240"/>
    </w:pPr>
  </w:style>
  <w:style w:type="paragraph" w:customStyle="1" w:styleId="StylebulletedStudy14BoldItalic">
    <w:name w:val="Style bulleted Study 14 + Bold Italic"/>
    <w:basedOn w:val="bulletedStudy14Char"/>
    <w:rsid w:val="000F38D2"/>
    <w:pPr>
      <w:numPr>
        <w:ilvl w:val="3"/>
        <w:numId w:val="34"/>
      </w:numPr>
    </w:pPr>
    <w:rPr>
      <w:b/>
      <w:bCs/>
      <w:i/>
      <w:iCs/>
    </w:rPr>
  </w:style>
  <w:style w:type="paragraph" w:customStyle="1" w:styleId="BodyPara1">
    <w:name w:val="Body Para 1"/>
    <w:basedOn w:val="BodyPara"/>
    <w:rsid w:val="000F38D2"/>
    <w:pPr>
      <w:numPr>
        <w:numId w:val="40"/>
      </w:numPr>
      <w:spacing w:after="0"/>
      <w:ind w:hanging="720"/>
    </w:pPr>
    <w:rPr>
      <w:lang w:val="en-US"/>
    </w:rPr>
  </w:style>
  <w:style w:type="paragraph" w:customStyle="1" w:styleId="BodyPara">
    <w:name w:val="Body Para"/>
    <w:basedOn w:val="Navaden"/>
    <w:rsid w:val="000F38D2"/>
    <w:pPr>
      <w:spacing w:after="160" w:line="240" w:lineRule="auto"/>
    </w:pPr>
    <w:rPr>
      <w:rFonts w:eastAsia="Batang"/>
      <w:spacing w:val="0"/>
      <w:kern w:val="0"/>
      <w:sz w:val="20"/>
      <w:lang w:val="en-AU" w:eastAsia="en-US"/>
    </w:rPr>
  </w:style>
  <w:style w:type="paragraph" w:customStyle="1" w:styleId="bulletedStudy14">
    <w:name w:val="bulleted Study 14"/>
    <w:basedOn w:val="Navaden"/>
    <w:rsid w:val="000F38D2"/>
    <w:pPr>
      <w:tabs>
        <w:tab w:val="num" w:pos="2016"/>
      </w:tabs>
      <w:spacing w:after="120" w:line="240" w:lineRule="exact"/>
      <w:ind w:left="2016" w:hanging="360"/>
    </w:pPr>
    <w:rPr>
      <w:rFonts w:eastAsia="Batang"/>
      <w:spacing w:val="0"/>
      <w:kern w:val="28"/>
      <w:sz w:val="20"/>
      <w:lang w:val="en-US" w:eastAsia="en-US"/>
    </w:rPr>
  </w:style>
  <w:style w:type="paragraph" w:customStyle="1" w:styleId="after12">
    <w:name w:val="after 12"/>
    <w:basedOn w:val="letteredlist0"/>
    <w:rsid w:val="000F38D2"/>
    <w:pPr>
      <w:numPr>
        <w:numId w:val="43"/>
      </w:numPr>
      <w:tabs>
        <w:tab w:val="left" w:pos="576"/>
      </w:tabs>
      <w:spacing w:before="0" w:after="240"/>
    </w:pPr>
    <w:rPr>
      <w:rFonts w:eastAsia="Batang"/>
      <w:kern w:val="24"/>
    </w:rPr>
  </w:style>
  <w:style w:type="paragraph" w:customStyle="1" w:styleId="Numberedparagraph1">
    <w:name w:val="Numbered paragraph1"/>
    <w:basedOn w:val="Navaden"/>
    <w:rsid w:val="000F38D2"/>
    <w:pPr>
      <w:numPr>
        <w:numId w:val="45"/>
      </w:numPr>
      <w:tabs>
        <w:tab w:val="right" w:pos="360"/>
        <w:tab w:val="left" w:pos="720"/>
      </w:tabs>
      <w:spacing w:line="240" w:lineRule="exact"/>
      <w:ind w:left="720" w:hanging="720"/>
    </w:pPr>
    <w:rPr>
      <w:spacing w:val="0"/>
      <w:kern w:val="28"/>
      <w:sz w:val="20"/>
      <w:lang w:val="en-US" w:eastAsia="en-US"/>
    </w:rPr>
  </w:style>
  <w:style w:type="paragraph" w:customStyle="1" w:styleId="Subhead20">
    <w:name w:val="Subhead2"/>
    <w:basedOn w:val="Navaden"/>
    <w:rsid w:val="000F38D2"/>
    <w:pPr>
      <w:spacing w:before="200" w:line="200" w:lineRule="exact"/>
      <w:jc w:val="center"/>
    </w:pPr>
    <w:rPr>
      <w:b/>
      <w:caps/>
      <w:spacing w:val="0"/>
      <w:kern w:val="12"/>
      <w:sz w:val="16"/>
      <w:szCs w:val="16"/>
      <w:lang w:val="en-US" w:eastAsia="en-US"/>
    </w:rPr>
  </w:style>
  <w:style w:type="paragraph" w:customStyle="1" w:styleId="level22">
    <w:name w:val="level 22"/>
    <w:basedOn w:val="level1"/>
    <w:rsid w:val="000F38D2"/>
    <w:pPr>
      <w:ind w:left="1008" w:hanging="432"/>
    </w:pPr>
  </w:style>
  <w:style w:type="paragraph" w:customStyle="1" w:styleId="level12">
    <w:name w:val="level 12"/>
    <w:basedOn w:val="Navaden"/>
    <w:rsid w:val="000F38D2"/>
    <w:pPr>
      <w:tabs>
        <w:tab w:val="right" w:pos="360"/>
        <w:tab w:val="left" w:pos="576"/>
      </w:tabs>
      <w:spacing w:line="240" w:lineRule="exact"/>
      <w:ind w:left="576" w:hanging="576"/>
    </w:pPr>
    <w:rPr>
      <w:spacing w:val="0"/>
      <w:kern w:val="0"/>
      <w:sz w:val="20"/>
      <w:lang w:val="en-US" w:eastAsia="en-US"/>
    </w:rPr>
  </w:style>
  <w:style w:type="paragraph" w:customStyle="1" w:styleId="Attachment2">
    <w:name w:val="Attachment2"/>
    <w:basedOn w:val="Navaden"/>
    <w:rsid w:val="000F38D2"/>
    <w:pPr>
      <w:tabs>
        <w:tab w:val="center" w:pos="5040"/>
      </w:tabs>
      <w:spacing w:after="480" w:line="240" w:lineRule="auto"/>
      <w:jc w:val="right"/>
    </w:pPr>
    <w:rPr>
      <w:b/>
      <w:spacing w:val="0"/>
      <w:kern w:val="12"/>
      <w:sz w:val="24"/>
      <w:lang w:val="en-US" w:eastAsia="en-US"/>
    </w:rPr>
  </w:style>
  <w:style w:type="paragraph" w:customStyle="1" w:styleId="Contentshead2">
    <w:name w:val="Contents head2"/>
    <w:basedOn w:val="Navaden"/>
    <w:rsid w:val="000F38D2"/>
    <w:pPr>
      <w:pBdr>
        <w:bottom w:val="single" w:sz="4" w:space="10" w:color="auto"/>
      </w:pBdr>
      <w:spacing w:line="240" w:lineRule="exact"/>
      <w:jc w:val="center"/>
    </w:pPr>
    <w:rPr>
      <w:b/>
      <w:spacing w:val="0"/>
      <w:kern w:val="0"/>
      <w:sz w:val="20"/>
      <w:lang w:val="en-US" w:eastAsia="en-US"/>
    </w:rPr>
  </w:style>
  <w:style w:type="paragraph" w:customStyle="1" w:styleId="Contents2">
    <w:name w:val="Contents2"/>
    <w:basedOn w:val="Navaden"/>
    <w:rsid w:val="000F38D2"/>
    <w:pPr>
      <w:tabs>
        <w:tab w:val="left" w:leader="dot" w:pos="5660"/>
        <w:tab w:val="center" w:pos="6020"/>
      </w:tabs>
      <w:spacing w:line="240" w:lineRule="exact"/>
      <w:ind w:left="360" w:right="1540" w:hanging="360"/>
      <w:jc w:val="left"/>
    </w:pPr>
    <w:rPr>
      <w:spacing w:val="0"/>
      <w:kern w:val="0"/>
      <w:sz w:val="20"/>
      <w:lang w:val="en-US" w:eastAsia="en-US"/>
    </w:rPr>
  </w:style>
  <w:style w:type="paragraph" w:customStyle="1" w:styleId="Multi-normal3">
    <w:name w:val="Multi-normal3"/>
    <w:basedOn w:val="Navaden"/>
    <w:rsid w:val="000F38D2"/>
    <w:pPr>
      <w:spacing w:line="240" w:lineRule="exact"/>
    </w:pPr>
    <w:rPr>
      <w:spacing w:val="0"/>
      <w:kern w:val="0"/>
      <w:sz w:val="20"/>
      <w:lang w:val="en-US" w:eastAsia="en-US"/>
    </w:rPr>
  </w:style>
  <w:style w:type="paragraph" w:customStyle="1" w:styleId="Contents-Intro2">
    <w:name w:val="Contents-Intro2"/>
    <w:basedOn w:val="Contents"/>
    <w:rsid w:val="000F38D2"/>
    <w:pPr>
      <w:tabs>
        <w:tab w:val="left" w:pos="1159"/>
      </w:tabs>
      <w:overflowPunct/>
      <w:autoSpaceDE/>
      <w:autoSpaceDN/>
      <w:adjustRightInd/>
      <w:spacing w:before="120" w:after="0" w:line="240" w:lineRule="exact"/>
      <w:textAlignment w:val="auto"/>
    </w:pPr>
    <w:rPr>
      <w:snapToGrid w:val="0"/>
      <w:kern w:val="24"/>
      <w:lang w:bidi="ar-SA"/>
    </w:rPr>
  </w:style>
  <w:style w:type="paragraph" w:customStyle="1" w:styleId="level32">
    <w:name w:val="level 32"/>
    <w:basedOn w:val="Navaden"/>
    <w:rsid w:val="000F38D2"/>
    <w:pPr>
      <w:spacing w:line="240" w:lineRule="exact"/>
      <w:ind w:left="1440" w:hanging="432"/>
    </w:pPr>
    <w:rPr>
      <w:spacing w:val="0"/>
      <w:kern w:val="0"/>
      <w:sz w:val="20"/>
      <w:lang w:val="en-US" w:eastAsia="en-US"/>
    </w:rPr>
  </w:style>
  <w:style w:type="paragraph" w:customStyle="1" w:styleId="letteredlist2">
    <w:name w:val="lettered list2"/>
    <w:basedOn w:val="bullet2"/>
    <w:rsid w:val="000F38D2"/>
    <w:pPr>
      <w:tabs>
        <w:tab w:val="clear" w:pos="360"/>
        <w:tab w:val="clear" w:pos="576"/>
        <w:tab w:val="clear" w:pos="792"/>
        <w:tab w:val="num" w:pos="720"/>
      </w:tabs>
      <w:autoSpaceDE w:val="0"/>
      <w:autoSpaceDN w:val="0"/>
      <w:ind w:left="720" w:hanging="360"/>
    </w:pPr>
  </w:style>
  <w:style w:type="paragraph" w:customStyle="1" w:styleId="BulletedList2">
    <w:name w:val="Bulleted List2"/>
    <w:basedOn w:val="Navaden"/>
    <w:rsid w:val="000F38D2"/>
    <w:pPr>
      <w:tabs>
        <w:tab w:val="num" w:pos="360"/>
      </w:tabs>
      <w:spacing w:line="240" w:lineRule="exact"/>
      <w:ind w:left="360" w:hanging="360"/>
    </w:pPr>
    <w:rPr>
      <w:spacing w:val="0"/>
      <w:kern w:val="0"/>
      <w:sz w:val="20"/>
      <w:lang w:val="en-US" w:eastAsia="en-US"/>
    </w:rPr>
  </w:style>
  <w:style w:type="paragraph" w:customStyle="1" w:styleId="indenteddefinition2">
    <w:name w:val="indented definition2"/>
    <w:basedOn w:val="Navaden"/>
    <w:rsid w:val="000F38D2"/>
    <w:pPr>
      <w:tabs>
        <w:tab w:val="num" w:pos="1080"/>
        <w:tab w:val="left" w:pos="2520"/>
      </w:tabs>
      <w:spacing w:line="240" w:lineRule="exact"/>
      <w:ind w:left="1080" w:hanging="360"/>
    </w:pPr>
    <w:rPr>
      <w:spacing w:val="0"/>
      <w:kern w:val="8"/>
      <w:sz w:val="20"/>
      <w:lang w:val="en-US" w:eastAsia="en-US"/>
    </w:rPr>
  </w:style>
  <w:style w:type="paragraph" w:customStyle="1" w:styleId="numberedparagraph2">
    <w:name w:val="numbered paragraph2"/>
    <w:basedOn w:val="Navaden"/>
    <w:rsid w:val="000F38D2"/>
    <w:pPr>
      <w:tabs>
        <w:tab w:val="num" w:pos="720"/>
      </w:tabs>
      <w:spacing w:line="240" w:lineRule="exact"/>
      <w:ind w:left="720" w:hanging="360"/>
    </w:pPr>
    <w:rPr>
      <w:spacing w:val="0"/>
      <w:kern w:val="8"/>
      <w:sz w:val="20"/>
      <w:lang w:val="en-US" w:eastAsia="en-US"/>
    </w:rPr>
  </w:style>
  <w:style w:type="paragraph" w:customStyle="1" w:styleId="bulleted3">
    <w:name w:val="bulleted3"/>
    <w:basedOn w:val="Navaden"/>
    <w:rsid w:val="000F38D2"/>
    <w:pPr>
      <w:tabs>
        <w:tab w:val="num" w:pos="1080"/>
      </w:tabs>
      <w:spacing w:line="240" w:lineRule="exact"/>
      <w:ind w:left="1080" w:hanging="360"/>
    </w:pPr>
    <w:rPr>
      <w:spacing w:val="0"/>
      <w:kern w:val="8"/>
      <w:sz w:val="20"/>
      <w:lang w:val="en-US" w:eastAsia="en-US"/>
    </w:rPr>
  </w:style>
  <w:style w:type="paragraph" w:customStyle="1" w:styleId="Sub-bullet2">
    <w:name w:val="Sub-bullet2"/>
    <w:basedOn w:val="Navaden"/>
    <w:rsid w:val="000F38D2"/>
    <w:pPr>
      <w:tabs>
        <w:tab w:val="num" w:pos="1440"/>
      </w:tabs>
      <w:spacing w:line="240" w:lineRule="exact"/>
      <w:ind w:left="1440" w:hanging="360"/>
    </w:pPr>
    <w:rPr>
      <w:spacing w:val="0"/>
      <w:kern w:val="8"/>
      <w:sz w:val="20"/>
      <w:lang w:val="en-US" w:eastAsia="en-US"/>
    </w:rPr>
  </w:style>
  <w:style w:type="numbering" w:customStyle="1" w:styleId="StyleOutlinenumbered">
    <w:name w:val="Style Outline numbered"/>
    <w:basedOn w:val="Brezseznama"/>
    <w:rsid w:val="000F38D2"/>
    <w:pPr>
      <w:numPr>
        <w:numId w:val="46"/>
      </w:numPr>
    </w:pPr>
  </w:style>
  <w:style w:type="paragraph" w:customStyle="1" w:styleId="Stylelevel2BlackLeft075Hanging038">
    <w:name w:val="Style level 2 + Black Left:  0.75&quot; Hanging:  0.38&quot;"/>
    <w:basedOn w:val="level2"/>
    <w:rsid w:val="000F38D2"/>
    <w:pPr>
      <w:tabs>
        <w:tab w:val="clear" w:pos="1008"/>
      </w:tabs>
      <w:spacing w:before="120" w:after="0" w:line="240" w:lineRule="exact"/>
      <w:ind w:left="1771" w:hanging="547"/>
    </w:pPr>
    <w:rPr>
      <w:color w:val="000000"/>
    </w:rPr>
  </w:style>
  <w:style w:type="paragraph" w:customStyle="1" w:styleId="StyleletteredlistLeft075Firstline0">
    <w:name w:val="Style lettered list + Left:  0.75&quot; First line:  0&quot;"/>
    <w:basedOn w:val="LetteredList"/>
    <w:rsid w:val="000F38D2"/>
    <w:pPr>
      <w:numPr>
        <w:numId w:val="0"/>
      </w:numPr>
      <w:autoSpaceDE w:val="0"/>
      <w:autoSpaceDN w:val="0"/>
    </w:pPr>
  </w:style>
  <w:style w:type="paragraph" w:customStyle="1" w:styleId="L1BulletedList">
    <w:name w:val="L1Bulleted List"/>
    <w:basedOn w:val="Navaden"/>
    <w:rsid w:val="000F38D2"/>
    <w:pPr>
      <w:numPr>
        <w:numId w:val="47"/>
      </w:numPr>
      <w:spacing w:after="120" w:line="240" w:lineRule="exact"/>
    </w:pPr>
    <w:rPr>
      <w:spacing w:val="0"/>
      <w:kern w:val="0"/>
      <w:sz w:val="20"/>
      <w:lang w:val="en-US" w:eastAsia="en-US"/>
    </w:rPr>
  </w:style>
  <w:style w:type="paragraph" w:customStyle="1" w:styleId="BulletedListSubpoint">
    <w:name w:val="Bulleted List: Subpoint"/>
    <w:basedOn w:val="Navaden"/>
    <w:rsid w:val="000F38D2"/>
    <w:pPr>
      <w:numPr>
        <w:numId w:val="18"/>
      </w:numPr>
      <w:spacing w:line="240" w:lineRule="exact"/>
    </w:pPr>
    <w:rPr>
      <w:spacing w:val="0"/>
      <w:kern w:val="0"/>
      <w:sz w:val="20"/>
      <w:lang w:val="en-US" w:eastAsia="en-US"/>
    </w:rPr>
  </w:style>
  <w:style w:type="paragraph" w:customStyle="1" w:styleId="TocContents">
    <w:name w:val="Toc Contents"/>
    <w:basedOn w:val="Naslov1"/>
    <w:rsid w:val="000F38D2"/>
    <w:pPr>
      <w:framePr w:wrap="around" w:vAnchor="text" w:hAnchor="text" w:xAlign="center" w:y="1"/>
      <w:pBdr>
        <w:bottom w:val="single" w:sz="4" w:space="1" w:color="auto"/>
      </w:pBdr>
      <w:spacing w:before="140" w:after="0" w:line="280" w:lineRule="exact"/>
    </w:pPr>
    <w:rPr>
      <w:rFonts w:cs="Arial"/>
      <w:iCs/>
      <w:kern w:val="32"/>
      <w:sz w:val="24"/>
      <w:szCs w:val="24"/>
      <w:lang w:val="en-US" w:eastAsia="en-US" w:bidi="he-IL"/>
    </w:rPr>
  </w:style>
  <w:style w:type="paragraph" w:styleId="Kazalovsebine1">
    <w:name w:val="toc 1"/>
    <w:basedOn w:val="Navaden"/>
    <w:next w:val="Navaden"/>
    <w:autoRedefine/>
    <w:rsid w:val="000F38D2"/>
    <w:pPr>
      <w:spacing w:line="240" w:lineRule="exact"/>
    </w:pPr>
    <w:rPr>
      <w:spacing w:val="0"/>
      <w:kern w:val="0"/>
      <w:sz w:val="20"/>
      <w:lang w:val="en-US" w:eastAsia="en-US"/>
    </w:rPr>
  </w:style>
  <w:style w:type="paragraph" w:customStyle="1" w:styleId="BoxedText">
    <w:name w:val="Boxed Text"/>
    <w:basedOn w:val="Navaden"/>
    <w:rsid w:val="000F38D2"/>
    <w:pPr>
      <w:framePr w:hSpace="288" w:vSpace="288" w:wrap="around" w:vAnchor="text" w:hAnchor="text" w:y="1"/>
      <w:pBdr>
        <w:top w:val="single" w:sz="4" w:space="1" w:color="auto"/>
        <w:left w:val="single" w:sz="4" w:space="4" w:color="auto"/>
        <w:bottom w:val="single" w:sz="4" w:space="1" w:color="auto"/>
        <w:right w:val="single" w:sz="4" w:space="4" w:color="auto"/>
      </w:pBdr>
      <w:spacing w:line="240" w:lineRule="exact"/>
    </w:pPr>
    <w:rPr>
      <w:spacing w:val="0"/>
      <w:kern w:val="0"/>
      <w:sz w:val="20"/>
      <w:lang w:val="en-US" w:eastAsia="en-US"/>
    </w:rPr>
  </w:style>
  <w:style w:type="paragraph" w:customStyle="1" w:styleId="L1NumPar">
    <w:name w:val="L1NumPar"/>
    <w:link w:val="L1NumParChar"/>
    <w:rsid w:val="000F38D2"/>
    <w:pPr>
      <w:numPr>
        <w:numId w:val="56"/>
      </w:numPr>
      <w:tabs>
        <w:tab w:val="clear" w:pos="0"/>
        <w:tab w:val="left" w:pos="907"/>
      </w:tabs>
      <w:spacing w:before="120" w:line="240" w:lineRule="exact"/>
      <w:ind w:left="907" w:right="360" w:hanging="547"/>
    </w:pPr>
    <w:rPr>
      <w:rFonts w:ascii="Calibri" w:eastAsia="Calibri" w:hAnsi="Calibri"/>
      <w:spacing w:val="4"/>
      <w:kern w:val="8"/>
      <w:sz w:val="22"/>
      <w:szCs w:val="24"/>
      <w:lang w:val="en-US" w:eastAsia="en-US"/>
    </w:rPr>
  </w:style>
  <w:style w:type="paragraph" w:customStyle="1" w:styleId="L1NumParNoNum">
    <w:name w:val="L1NumParNoNum"/>
    <w:basedOn w:val="L2NumBul"/>
    <w:rsid w:val="000F38D2"/>
    <w:pPr>
      <w:numPr>
        <w:numId w:val="0"/>
      </w:numPr>
      <w:ind w:left="907"/>
    </w:pPr>
  </w:style>
  <w:style w:type="paragraph" w:customStyle="1" w:styleId="L2NumBul">
    <w:name w:val="L2NumBul"/>
    <w:basedOn w:val="Navaden"/>
    <w:rsid w:val="000F38D2"/>
    <w:pPr>
      <w:numPr>
        <w:numId w:val="48"/>
      </w:numPr>
      <w:spacing w:line="240" w:lineRule="exact"/>
      <w:ind w:right="360"/>
    </w:pPr>
    <w:rPr>
      <w:spacing w:val="0"/>
      <w:kern w:val="0"/>
      <w:sz w:val="20"/>
      <w:lang w:val="en-US" w:eastAsia="en-US"/>
    </w:rPr>
  </w:style>
  <w:style w:type="paragraph" w:customStyle="1" w:styleId="HeadingNormal">
    <w:name w:val="Heading Normal"/>
    <w:basedOn w:val="Navaden"/>
    <w:rsid w:val="000F38D2"/>
    <w:pPr>
      <w:spacing w:after="120" w:line="240" w:lineRule="exact"/>
      <w:ind w:left="720" w:hanging="720"/>
    </w:pPr>
    <w:rPr>
      <w:iCs/>
      <w:spacing w:val="0"/>
      <w:kern w:val="0"/>
      <w:sz w:val="20"/>
      <w:lang w:val="en-US" w:eastAsia="en-US"/>
    </w:rPr>
  </w:style>
  <w:style w:type="paragraph" w:customStyle="1" w:styleId="Appendix">
    <w:name w:val="Appendix"/>
    <w:basedOn w:val="Navaden"/>
    <w:rsid w:val="000F38D2"/>
    <w:pPr>
      <w:tabs>
        <w:tab w:val="center" w:pos="5040"/>
      </w:tabs>
      <w:spacing w:after="600" w:line="240" w:lineRule="auto"/>
      <w:jc w:val="right"/>
    </w:pPr>
    <w:rPr>
      <w:b/>
      <w:bCs/>
      <w:spacing w:val="0"/>
      <w:kern w:val="12"/>
      <w:sz w:val="24"/>
      <w:lang w:val="en-US" w:eastAsia="en-US"/>
    </w:rPr>
  </w:style>
  <w:style w:type="paragraph" w:customStyle="1" w:styleId="TOCheader">
    <w:name w:val="TOC header"/>
    <w:basedOn w:val="Navaden"/>
    <w:rsid w:val="000F38D2"/>
    <w:pPr>
      <w:tabs>
        <w:tab w:val="right" w:pos="6480"/>
      </w:tabs>
      <w:spacing w:line="240" w:lineRule="exact"/>
      <w:jc w:val="right"/>
    </w:pPr>
    <w:rPr>
      <w:spacing w:val="0"/>
      <w:kern w:val="0"/>
      <w:sz w:val="20"/>
      <w:lang w:val="en-US" w:eastAsia="en-US"/>
    </w:rPr>
  </w:style>
  <w:style w:type="paragraph" w:customStyle="1" w:styleId="L3NumParNoNum">
    <w:name w:val="L3NumParNoNum"/>
    <w:basedOn w:val="L1NumParNoNum"/>
    <w:rsid w:val="000F38D2"/>
    <w:pPr>
      <w:ind w:left="1296" w:firstLine="720"/>
    </w:pPr>
  </w:style>
  <w:style w:type="paragraph" w:customStyle="1" w:styleId="L2NumLet">
    <w:name w:val="L2NumLet"/>
    <w:basedOn w:val="Navaden"/>
    <w:rsid w:val="000F38D2"/>
    <w:pPr>
      <w:numPr>
        <w:numId w:val="53"/>
      </w:numPr>
      <w:spacing w:line="240" w:lineRule="exact"/>
      <w:ind w:right="360"/>
    </w:pPr>
    <w:rPr>
      <w:spacing w:val="0"/>
      <w:kern w:val="0"/>
      <w:sz w:val="20"/>
      <w:lang w:val="en-US" w:eastAsia="en-US"/>
    </w:rPr>
  </w:style>
  <w:style w:type="paragraph" w:customStyle="1" w:styleId="L1Dash">
    <w:name w:val="L1Dash"/>
    <w:basedOn w:val="BulletedListSubpoint"/>
    <w:rsid w:val="000F38D2"/>
    <w:pPr>
      <w:numPr>
        <w:numId w:val="51"/>
      </w:numPr>
    </w:pPr>
  </w:style>
  <w:style w:type="paragraph" w:customStyle="1" w:styleId="L2NumParNoNum">
    <w:name w:val="L2NumParNoNum"/>
    <w:basedOn w:val="Navaden"/>
    <w:rsid w:val="000F38D2"/>
    <w:pPr>
      <w:spacing w:line="240" w:lineRule="exact"/>
      <w:ind w:left="1267" w:right="360"/>
    </w:pPr>
    <w:rPr>
      <w:spacing w:val="0"/>
      <w:kern w:val="0"/>
      <w:sz w:val="20"/>
      <w:lang w:val="en-US" w:eastAsia="en-US"/>
    </w:rPr>
  </w:style>
  <w:style w:type="paragraph" w:customStyle="1" w:styleId="L3NumDash">
    <w:name w:val="L3NumDash"/>
    <w:basedOn w:val="BulletedListSubpoint"/>
    <w:rsid w:val="000F38D2"/>
    <w:pPr>
      <w:numPr>
        <w:numId w:val="52"/>
      </w:numPr>
    </w:pPr>
  </w:style>
  <w:style w:type="paragraph" w:customStyle="1" w:styleId="L3NumRom">
    <w:name w:val="L3NumRom"/>
    <w:basedOn w:val="Navaden"/>
    <w:rsid w:val="000F38D2"/>
    <w:pPr>
      <w:numPr>
        <w:numId w:val="50"/>
      </w:numPr>
      <w:tabs>
        <w:tab w:val="left" w:pos="1656"/>
      </w:tabs>
      <w:spacing w:line="240" w:lineRule="exact"/>
    </w:pPr>
    <w:rPr>
      <w:spacing w:val="0"/>
      <w:kern w:val="0"/>
      <w:sz w:val="20"/>
      <w:lang w:val="en-US" w:eastAsia="en-US"/>
    </w:rPr>
  </w:style>
  <w:style w:type="paragraph" w:customStyle="1" w:styleId="L4NumDash">
    <w:name w:val="L4NumDash"/>
    <w:basedOn w:val="L3NumDash"/>
    <w:rsid w:val="000F38D2"/>
    <w:pPr>
      <w:numPr>
        <w:numId w:val="49"/>
      </w:numPr>
    </w:pPr>
  </w:style>
  <w:style w:type="paragraph" w:customStyle="1" w:styleId="StyleletteredlistLeft088Firstline0Before0pt">
    <w:name w:val="Style lettered list + Left:  0.88&quot; First line:  0&quot; Before:  0 pt"/>
    <w:basedOn w:val="LetteredList"/>
    <w:rsid w:val="000F38D2"/>
    <w:pPr>
      <w:numPr>
        <w:numId w:val="0"/>
      </w:numPr>
      <w:tabs>
        <w:tab w:val="clear" w:pos="1267"/>
      </w:tabs>
      <w:autoSpaceDE w:val="0"/>
      <w:autoSpaceDN w:val="0"/>
      <w:spacing w:before="0" w:after="120"/>
    </w:pPr>
  </w:style>
  <w:style w:type="paragraph" w:customStyle="1" w:styleId="StyleL1NumParNoNumLeft05Hanging038">
    <w:name w:val="Style L1NumParNoNum + Left:  0.5&quot; Hanging:  0.38&quot;"/>
    <w:basedOn w:val="L1NumParNoNum"/>
    <w:rsid w:val="000F38D2"/>
    <w:pPr>
      <w:ind w:left="1260" w:hanging="540"/>
    </w:pPr>
  </w:style>
  <w:style w:type="paragraph" w:customStyle="1" w:styleId="L1NumParNoNumLeft05Hanging0381">
    <w:name w:val="L1NumParNoNum + Left:  0.5&quot; Hanging:  0.38&quot;1"/>
    <w:basedOn w:val="L1NumParNoNum"/>
    <w:rsid w:val="000F38D2"/>
    <w:pPr>
      <w:ind w:left="1260" w:hanging="540"/>
    </w:pPr>
  </w:style>
  <w:style w:type="paragraph" w:customStyle="1" w:styleId="L1NumParNoNumLeft05Hanging0381Left05H">
    <w:name w:val="L1NumParNoNum + Left:  0.5&quot; Hanging:  0.38&quot;1 + Left:  0.5&quot; H..."/>
    <w:basedOn w:val="L1NumParNoNumLeft05Hanging0381"/>
    <w:rsid w:val="000F38D2"/>
    <w:pPr>
      <w:ind w:left="1080" w:hanging="360"/>
    </w:pPr>
  </w:style>
  <w:style w:type="paragraph" w:customStyle="1" w:styleId="L1NumParNoNumLeft05Hanging0381Left05F">
    <w:name w:val="L1NumParNoNum + Left:  0.5&quot; Hanging:  0.38&quot;1 + Left:  0.5&quot; F..."/>
    <w:basedOn w:val="L1NumParNoNumLeft05Hanging0381"/>
    <w:rsid w:val="000F38D2"/>
    <w:pPr>
      <w:ind w:left="720" w:firstLine="0"/>
    </w:pPr>
  </w:style>
  <w:style w:type="paragraph" w:customStyle="1" w:styleId="StyleTOCBodyBold">
    <w:name w:val="Style TOC Body + Bold"/>
    <w:basedOn w:val="TOCBody"/>
    <w:rsid w:val="000F38D2"/>
    <w:rPr>
      <w:b/>
      <w:bCs/>
    </w:rPr>
  </w:style>
  <w:style w:type="paragraph" w:customStyle="1" w:styleId="TOCBodyBold">
    <w:name w:val="TOC Body + Bold"/>
    <w:basedOn w:val="TOCBody"/>
    <w:rsid w:val="000F38D2"/>
    <w:rPr>
      <w:b/>
      <w:bCs/>
    </w:rPr>
  </w:style>
  <w:style w:type="paragraph" w:customStyle="1" w:styleId="TOCBody025H">
    <w:name w:val="TOC Body 0.25H"/>
    <w:basedOn w:val="TOCBody"/>
    <w:rsid w:val="000F38D2"/>
    <w:pPr>
      <w:spacing w:before="0" w:line="240" w:lineRule="auto"/>
    </w:pPr>
  </w:style>
  <w:style w:type="paragraph" w:customStyle="1" w:styleId="BulletFrameworkTable">
    <w:name w:val="Bullet Framework Table"/>
    <w:basedOn w:val="Navaden"/>
    <w:rsid w:val="000F38D2"/>
    <w:pPr>
      <w:numPr>
        <w:numId w:val="70"/>
      </w:numPr>
      <w:tabs>
        <w:tab w:val="clear" w:pos="1656"/>
      </w:tabs>
      <w:spacing w:line="240" w:lineRule="exact"/>
      <w:ind w:left="360"/>
      <w:jc w:val="left"/>
    </w:pPr>
    <w:rPr>
      <w:color w:val="000000"/>
      <w:spacing w:val="0"/>
      <w:kern w:val="0"/>
      <w:sz w:val="20"/>
      <w:lang w:val="en-US" w:eastAsia="en-US"/>
    </w:rPr>
  </w:style>
  <w:style w:type="paragraph" w:customStyle="1" w:styleId="NumberedParagraph-6x9">
    <w:name w:val="Numbered Paragraph - 6x9"/>
    <w:basedOn w:val="Navaden"/>
    <w:rsid w:val="000F38D2"/>
    <w:pPr>
      <w:numPr>
        <w:numId w:val="24"/>
      </w:numPr>
      <w:overflowPunct w:val="0"/>
      <w:autoSpaceDE w:val="0"/>
      <w:autoSpaceDN w:val="0"/>
      <w:adjustRightInd w:val="0"/>
      <w:spacing w:after="240" w:line="240" w:lineRule="exact"/>
      <w:textAlignment w:val="baseline"/>
    </w:pPr>
    <w:rPr>
      <w:spacing w:val="0"/>
      <w:kern w:val="8"/>
      <w:sz w:val="20"/>
      <w:lang w:val="en-US" w:eastAsia="en-US"/>
    </w:rPr>
  </w:style>
  <w:style w:type="paragraph" w:customStyle="1" w:styleId="StyleL1NumParItalic">
    <w:name w:val="Style L1NumPar + Italic"/>
    <w:basedOn w:val="L1NumPar"/>
    <w:rsid w:val="000F38D2"/>
    <w:pPr>
      <w:numPr>
        <w:numId w:val="0"/>
      </w:numPr>
    </w:pPr>
    <w:rPr>
      <w:i/>
      <w:iCs/>
    </w:rPr>
  </w:style>
  <w:style w:type="paragraph" w:customStyle="1" w:styleId="StyleL1NumParItalicLeft0Firstline0">
    <w:name w:val="Style L1NumPar + Italic + Left:  0&quot; First line:  0&quot;"/>
    <w:basedOn w:val="L1NumParItalic"/>
    <w:rsid w:val="000F38D2"/>
    <w:pPr>
      <w:numPr>
        <w:numId w:val="0"/>
      </w:numPr>
    </w:pPr>
    <w:rPr>
      <w:szCs w:val="20"/>
    </w:rPr>
  </w:style>
  <w:style w:type="paragraph" w:customStyle="1" w:styleId="L1NumParItalicLeft0Firstline0">
    <w:name w:val="L1NumPar + Italic + Left:  0&quot; First line:  0&quot;"/>
    <w:basedOn w:val="L1NumParItalic"/>
    <w:rsid w:val="000F38D2"/>
    <w:pPr>
      <w:numPr>
        <w:numId w:val="0"/>
      </w:numPr>
      <w:tabs>
        <w:tab w:val="clear" w:pos="907"/>
      </w:tabs>
      <w:ind w:left="907"/>
    </w:pPr>
    <w:rPr>
      <w:szCs w:val="20"/>
    </w:rPr>
  </w:style>
  <w:style w:type="paragraph" w:customStyle="1" w:styleId="TOCRegular">
    <w:name w:val="TOC Regular"/>
    <w:basedOn w:val="Navaden"/>
    <w:rsid w:val="000F38D2"/>
    <w:pPr>
      <w:tabs>
        <w:tab w:val="right" w:leader="dot" w:pos="6480"/>
      </w:tabs>
      <w:spacing w:line="240" w:lineRule="exact"/>
      <w:ind w:left="360" w:right="1541" w:hanging="360"/>
    </w:pPr>
    <w:rPr>
      <w:spacing w:val="0"/>
      <w:kern w:val="0"/>
      <w:sz w:val="20"/>
      <w:lang w:val="en-US" w:eastAsia="en-US"/>
    </w:rPr>
  </w:style>
  <w:style w:type="paragraph" w:customStyle="1" w:styleId="StyleHeading4Level2-aLevel2-a1Level2-a2Level2-a11">
    <w:name w:val="Style Heading 4Level 2 - aLevel 2 - a1Level 2 - a2Level 2 - a11..."/>
    <w:basedOn w:val="Naslov4"/>
    <w:rsid w:val="000F38D2"/>
    <w:pPr>
      <w:keepNext w:val="0"/>
      <w:spacing w:before="140" w:after="0" w:line="240" w:lineRule="exact"/>
      <w:jc w:val="both"/>
    </w:pPr>
    <w:rPr>
      <w:iCs/>
      <w:spacing w:val="0"/>
      <w:kern w:val="8"/>
      <w:sz w:val="20"/>
    </w:rPr>
  </w:style>
  <w:style w:type="paragraph" w:customStyle="1" w:styleId="bulleted3rdlevel">
    <w:name w:val="bulleted 3rd level"/>
    <w:basedOn w:val="Navaden"/>
    <w:rsid w:val="000F38D2"/>
    <w:pPr>
      <w:numPr>
        <w:ilvl w:val="1"/>
        <w:numId w:val="44"/>
      </w:numPr>
      <w:spacing w:line="240" w:lineRule="exact"/>
      <w:ind w:right="360"/>
    </w:pPr>
    <w:rPr>
      <w:rFonts w:eastAsia="Batang"/>
      <w:spacing w:val="0"/>
      <w:kern w:val="28"/>
      <w:sz w:val="20"/>
      <w:lang w:val="en-US" w:eastAsia="en-US"/>
    </w:rPr>
  </w:style>
  <w:style w:type="paragraph" w:customStyle="1" w:styleId="NumberedParagraph-BulletelistLeft0Firstline00">
    <w:name w:val="Numbered Paragraph - Bullete list + Left:  0&quot; First line:  0&quot;..."/>
    <w:basedOn w:val="NumberedParagraph-BulletelistLeft0Firstline0"/>
    <w:rsid w:val="000F38D2"/>
    <w:pPr>
      <w:numPr>
        <w:numId w:val="0"/>
      </w:numPr>
    </w:pPr>
    <w:rPr>
      <w:b/>
      <w:bCs/>
      <w:spacing w:val="0"/>
      <w:kern w:val="0"/>
      <w:sz w:val="20"/>
      <w:szCs w:val="20"/>
    </w:rPr>
  </w:style>
  <w:style w:type="paragraph" w:customStyle="1" w:styleId="iaps1006bulletstyle2left">
    <w:name w:val="iaps 1006 bullet style 2 left"/>
    <w:basedOn w:val="Navaden"/>
    <w:rsid w:val="000F38D2"/>
    <w:pPr>
      <w:tabs>
        <w:tab w:val="left" w:pos="540"/>
        <w:tab w:val="left" w:pos="1267"/>
      </w:tabs>
      <w:spacing w:line="240" w:lineRule="exact"/>
      <w:ind w:right="360"/>
    </w:pPr>
    <w:rPr>
      <w:spacing w:val="0"/>
      <w:kern w:val="0"/>
      <w:sz w:val="20"/>
      <w:lang w:val="en-US" w:eastAsia="en-US"/>
    </w:rPr>
  </w:style>
  <w:style w:type="paragraph" w:customStyle="1" w:styleId="StyleAppendNormalLeftLeft0Firstline0">
    <w:name w:val="Style Append Normal + Left Left:  0&quot; First line:  0&quot;"/>
    <w:basedOn w:val="Navaden"/>
    <w:rsid w:val="000F38D2"/>
    <w:pPr>
      <w:overflowPunct w:val="0"/>
      <w:autoSpaceDE w:val="0"/>
      <w:autoSpaceDN w:val="0"/>
      <w:adjustRightInd w:val="0"/>
      <w:spacing w:after="240" w:line="240" w:lineRule="exact"/>
      <w:jc w:val="left"/>
      <w:textAlignment w:val="baseline"/>
    </w:pPr>
    <w:rPr>
      <w:spacing w:val="0"/>
      <w:kern w:val="8"/>
      <w:sz w:val="20"/>
      <w:lang w:val="en-US" w:eastAsia="en-US"/>
    </w:rPr>
  </w:style>
  <w:style w:type="paragraph" w:customStyle="1" w:styleId="TOCHeadline">
    <w:name w:val="TOC Headline"/>
    <w:basedOn w:val="Naslov3"/>
    <w:rsid w:val="000F38D2"/>
    <w:pPr>
      <w:keepNext w:val="0"/>
      <w:framePr w:wrap="around" w:vAnchor="text" w:hAnchor="text" w:y="1"/>
      <w:spacing w:before="180" w:after="0" w:line="240" w:lineRule="exact"/>
      <w:jc w:val="center"/>
    </w:pPr>
    <w:rPr>
      <w:bCs/>
      <w:caps/>
      <w:color w:val="000000"/>
      <w:kern w:val="0"/>
      <w:sz w:val="24"/>
      <w:lang w:val="x-none" w:eastAsia="x-none"/>
    </w:rPr>
  </w:style>
  <w:style w:type="paragraph" w:customStyle="1" w:styleId="bullet3undernumparunderlet">
    <w:name w:val="bullet 3 under num par under let"/>
    <w:basedOn w:val="Navaden"/>
    <w:rsid w:val="000F38D2"/>
    <w:pPr>
      <w:spacing w:after="120" w:line="220" w:lineRule="exact"/>
      <w:ind w:left="1224" w:hanging="216"/>
    </w:pPr>
    <w:rPr>
      <w:spacing w:val="0"/>
      <w:kern w:val="0"/>
      <w:sz w:val="20"/>
      <w:lang w:val="en-US" w:eastAsia="en-US"/>
    </w:rPr>
  </w:style>
  <w:style w:type="paragraph" w:customStyle="1" w:styleId="bullet3undernumparunderletAfter0pt">
    <w:name w:val="bullet 3 under num par under let + After:  0 pt"/>
    <w:basedOn w:val="bullet3undernumparunderlet"/>
    <w:rsid w:val="000F38D2"/>
    <w:pPr>
      <w:spacing w:after="0"/>
      <w:ind w:left="1685" w:hanging="360"/>
    </w:pPr>
  </w:style>
  <w:style w:type="paragraph" w:customStyle="1" w:styleId="iaps1006bulletleftBefore3pt">
    <w:name w:val="iaps 1006 bullet left + Before:  3 pt"/>
    <w:basedOn w:val="Navaden"/>
    <w:rsid w:val="000F38D2"/>
    <w:pPr>
      <w:keepNext/>
      <w:keepLines/>
      <w:tabs>
        <w:tab w:val="left" w:pos="900"/>
      </w:tabs>
      <w:spacing w:before="60" w:line="240" w:lineRule="atLeast"/>
      <w:ind w:right="360"/>
    </w:pPr>
    <w:rPr>
      <w:spacing w:val="0"/>
      <w:kern w:val="0"/>
      <w:sz w:val="20"/>
      <w:lang w:val="en-US" w:eastAsia="en-US"/>
    </w:rPr>
  </w:style>
  <w:style w:type="paragraph" w:customStyle="1" w:styleId="iaps1006bulletStyle2LeftRight0131">
    <w:name w:val="iaps 1006 bullet Style2 + Left Right:  0.13&quot;1"/>
    <w:basedOn w:val="Navaden"/>
    <w:rsid w:val="000F38D2"/>
    <w:pPr>
      <w:tabs>
        <w:tab w:val="left" w:pos="425"/>
        <w:tab w:val="left" w:pos="1267"/>
      </w:tabs>
      <w:spacing w:line="240" w:lineRule="exact"/>
      <w:ind w:right="187"/>
      <w:jc w:val="left"/>
    </w:pPr>
    <w:rPr>
      <w:spacing w:val="0"/>
      <w:kern w:val="0"/>
      <w:sz w:val="20"/>
      <w:lang w:val="en-US" w:eastAsia="en-US"/>
    </w:rPr>
  </w:style>
  <w:style w:type="paragraph" w:customStyle="1" w:styleId="DashUnderBulletLev2">
    <w:name w:val="Dash Under Bullet Lev 2"/>
    <w:basedOn w:val="Navaden"/>
    <w:rsid w:val="000F38D2"/>
    <w:pPr>
      <w:spacing w:line="240" w:lineRule="exact"/>
    </w:pPr>
    <w:rPr>
      <w:spacing w:val="0"/>
      <w:kern w:val="0"/>
      <w:sz w:val="20"/>
      <w:lang w:val="en-US" w:eastAsia="en-US"/>
    </w:rPr>
  </w:style>
  <w:style w:type="paragraph" w:customStyle="1" w:styleId="Appendix0">
    <w:name w:val="Appendix +"/>
    <w:basedOn w:val="Appendix"/>
    <w:rsid w:val="000F38D2"/>
    <w:pPr>
      <w:spacing w:after="400"/>
    </w:pPr>
    <w:rPr>
      <w:bCs w:val="0"/>
    </w:rPr>
  </w:style>
  <w:style w:type="paragraph" w:customStyle="1" w:styleId="bulleteddefinitionLeft">
    <w:name w:val="bulleted definition + Left"/>
    <w:basedOn w:val="Navaden"/>
    <w:rsid w:val="000F38D2"/>
    <w:pPr>
      <w:spacing w:line="240" w:lineRule="exact"/>
    </w:pPr>
    <w:rPr>
      <w:spacing w:val="0"/>
      <w:kern w:val="8"/>
      <w:sz w:val="20"/>
      <w:lang w:val="en-US" w:eastAsia="en-US"/>
    </w:rPr>
  </w:style>
  <w:style w:type="paragraph" w:customStyle="1" w:styleId="TOCBody35">
    <w:name w:val="TOC Body +.35"/>
    <w:basedOn w:val="Navaden"/>
    <w:rsid w:val="000F38D2"/>
    <w:pPr>
      <w:tabs>
        <w:tab w:val="left" w:pos="504"/>
        <w:tab w:val="right" w:leader="dot" w:pos="5760"/>
        <w:tab w:val="right" w:pos="6480"/>
      </w:tabs>
      <w:spacing w:line="240" w:lineRule="exact"/>
      <w:ind w:right="720"/>
      <w:jc w:val="left"/>
    </w:pPr>
    <w:rPr>
      <w:spacing w:val="0"/>
      <w:kern w:val="0"/>
      <w:sz w:val="20"/>
      <w:lang w:val="en-US" w:eastAsia="en-US"/>
    </w:rPr>
  </w:style>
  <w:style w:type="paragraph" w:customStyle="1" w:styleId="TOCBody350">
    <w:name w:val="TOC Body + .35"/>
    <w:basedOn w:val="TOCBody"/>
    <w:rsid w:val="000F38D2"/>
    <w:pPr>
      <w:tabs>
        <w:tab w:val="clear" w:pos="360"/>
        <w:tab w:val="left" w:pos="504"/>
      </w:tabs>
    </w:pPr>
  </w:style>
  <w:style w:type="paragraph" w:customStyle="1" w:styleId="Left05">
    <w:name w:val="Left:  0.5&quot;"/>
    <w:basedOn w:val="Navaden"/>
    <w:rsid w:val="000F38D2"/>
    <w:pPr>
      <w:spacing w:line="240" w:lineRule="exact"/>
      <w:ind w:left="720" w:right="360"/>
    </w:pPr>
    <w:rPr>
      <w:spacing w:val="0"/>
      <w:kern w:val="0"/>
      <w:sz w:val="20"/>
      <w:lang w:val="en-US" w:eastAsia="en-US"/>
    </w:rPr>
  </w:style>
  <w:style w:type="character" w:customStyle="1" w:styleId="BulletedListChar">
    <w:name w:val="Bulleted List Char"/>
    <w:link w:val="BulletedList"/>
    <w:rsid w:val="000F38D2"/>
    <w:rPr>
      <w:spacing w:val="4"/>
      <w:kern w:val="8"/>
      <w:sz w:val="24"/>
      <w:szCs w:val="24"/>
      <w:lang w:val="en-US" w:eastAsia="en-US" w:bidi="he-IL"/>
    </w:rPr>
  </w:style>
  <w:style w:type="character" w:customStyle="1" w:styleId="BulletedListundernumparaChar">
    <w:name w:val="Bulleted List under num para Char"/>
    <w:link w:val="BulletedListundernumpara"/>
    <w:rsid w:val="000F38D2"/>
    <w:rPr>
      <w:spacing w:val="4"/>
      <w:kern w:val="12"/>
      <w:sz w:val="24"/>
      <w:szCs w:val="24"/>
      <w:lang w:val="en-US" w:eastAsia="en-US" w:bidi="he-IL"/>
    </w:rPr>
  </w:style>
  <w:style w:type="paragraph" w:customStyle="1" w:styleId="Heading3">
    <w:name w:val="Heading3"/>
    <w:aliases w:val="No space before"/>
    <w:basedOn w:val="Naslov3"/>
    <w:rsid w:val="000F38D2"/>
    <w:pPr>
      <w:keepNext w:val="0"/>
      <w:spacing w:before="0" w:after="0" w:line="240" w:lineRule="exact"/>
      <w:ind w:right="360"/>
      <w:jc w:val="both"/>
    </w:pPr>
    <w:rPr>
      <w:rFonts w:cs="Arial"/>
      <w:bCs/>
      <w:kern w:val="0"/>
      <w:sz w:val="20"/>
      <w:lang w:val="x-none" w:eastAsia="x-none"/>
    </w:rPr>
  </w:style>
  <w:style w:type="paragraph" w:customStyle="1" w:styleId="Definition2columntable">
    <w:name w:val="Definition 2 column table"/>
    <w:basedOn w:val="definition"/>
    <w:rsid w:val="000F38D2"/>
    <w:pPr>
      <w:spacing w:before="120" w:line="240" w:lineRule="exact"/>
      <w:ind w:left="0" w:firstLine="0"/>
    </w:pPr>
    <w:rPr>
      <w:sz w:val="20"/>
      <w:szCs w:val="20"/>
      <w:lang w:bidi="ar-SA"/>
    </w:rPr>
  </w:style>
  <w:style w:type="paragraph" w:customStyle="1" w:styleId="BulletedListRight025">
    <w:name w:val="Bulleted List + Right:  0.25&quot;"/>
    <w:basedOn w:val="BulletedList"/>
    <w:rsid w:val="000F38D2"/>
    <w:pPr>
      <w:numPr>
        <w:numId w:val="0"/>
      </w:numPr>
      <w:tabs>
        <w:tab w:val="num" w:pos="643"/>
      </w:tabs>
      <w:ind w:left="643" w:hanging="360"/>
    </w:pPr>
    <w:rPr>
      <w:kern w:val="0"/>
      <w:lang w:bidi="ar-SA"/>
    </w:rPr>
  </w:style>
  <w:style w:type="paragraph" w:customStyle="1" w:styleId="StyleindenteddefinitionLeft">
    <w:name w:val="Style indented definition + Left"/>
    <w:basedOn w:val="indenteddefinition"/>
    <w:rsid w:val="000F38D2"/>
  </w:style>
  <w:style w:type="paragraph" w:customStyle="1" w:styleId="LetterUnderDefinition">
    <w:name w:val="Letter Under Definition"/>
    <w:basedOn w:val="Definition2columntable"/>
    <w:rsid w:val="000F38D2"/>
    <w:pPr>
      <w:numPr>
        <w:numId w:val="62"/>
      </w:numPr>
      <w:tabs>
        <w:tab w:val="clear" w:pos="2520"/>
        <w:tab w:val="left" w:pos="504"/>
      </w:tabs>
    </w:pPr>
  </w:style>
  <w:style w:type="paragraph" w:customStyle="1" w:styleId="DashUnderBulletLev2NoBullet">
    <w:name w:val="Dash Under Bullet Lev 2 No Bullet"/>
    <w:basedOn w:val="DashUnderBulletLev2"/>
    <w:rsid w:val="000F38D2"/>
    <w:pPr>
      <w:ind w:left="360"/>
    </w:pPr>
  </w:style>
  <w:style w:type="paragraph" w:customStyle="1" w:styleId="Heading4Nospacebefore">
    <w:name w:val="Heading4 No space before"/>
    <w:basedOn w:val="Naslov4"/>
    <w:rsid w:val="000F38D2"/>
    <w:pPr>
      <w:spacing w:before="0" w:after="0" w:line="240" w:lineRule="exact"/>
      <w:jc w:val="both"/>
    </w:pPr>
    <w:rPr>
      <w:b w:val="0"/>
      <w:bCs/>
      <w:i/>
      <w:spacing w:val="0"/>
      <w:kern w:val="0"/>
      <w:sz w:val="20"/>
      <w:szCs w:val="28"/>
    </w:rPr>
  </w:style>
  <w:style w:type="paragraph" w:customStyle="1" w:styleId="DashUnderBulLev2NoBullet">
    <w:name w:val="Dash Under Bul Lev2 No Bullet"/>
    <w:basedOn w:val="DashUnderBulletLev2"/>
    <w:rsid w:val="000F38D2"/>
  </w:style>
  <w:style w:type="paragraph" w:customStyle="1" w:styleId="DefinitionBulletL3">
    <w:name w:val="Definition Bullet L3"/>
    <w:basedOn w:val="Navaden"/>
    <w:rsid w:val="000F38D2"/>
    <w:pPr>
      <w:spacing w:line="240" w:lineRule="exact"/>
    </w:pPr>
    <w:rPr>
      <w:spacing w:val="0"/>
      <w:kern w:val="8"/>
      <w:sz w:val="20"/>
      <w:lang w:val="en-US" w:eastAsia="en-US"/>
    </w:rPr>
  </w:style>
  <w:style w:type="paragraph" w:customStyle="1" w:styleId="DefinitionBulletL3Underdash">
    <w:name w:val="Definition Bullet L3 Under dash"/>
    <w:basedOn w:val="Navaden"/>
    <w:rsid w:val="000F38D2"/>
    <w:pPr>
      <w:spacing w:line="240" w:lineRule="exact"/>
    </w:pPr>
    <w:rPr>
      <w:spacing w:val="0"/>
      <w:kern w:val="8"/>
      <w:sz w:val="20"/>
      <w:lang w:val="en-US" w:eastAsia="en-US"/>
    </w:rPr>
  </w:style>
  <w:style w:type="paragraph" w:customStyle="1" w:styleId="NumberedparNoNumber">
    <w:name w:val="Numbered par No Number"/>
    <w:basedOn w:val="NumberedParagraph-BulletelistLeft0Firstline0"/>
    <w:rsid w:val="000F38D2"/>
    <w:pPr>
      <w:numPr>
        <w:numId w:val="0"/>
      </w:numPr>
      <w:ind w:left="720"/>
    </w:pPr>
    <w:rPr>
      <w:spacing w:val="0"/>
      <w:kern w:val="0"/>
      <w:sz w:val="20"/>
      <w:szCs w:val="20"/>
    </w:rPr>
  </w:style>
  <w:style w:type="paragraph" w:customStyle="1" w:styleId="BulletedlistundernumparNoBullet">
    <w:name w:val="Bulleted list under num par No Bullet"/>
    <w:basedOn w:val="BulletedListundernumpara"/>
    <w:rsid w:val="000F38D2"/>
    <w:pPr>
      <w:numPr>
        <w:numId w:val="0"/>
      </w:numPr>
      <w:tabs>
        <w:tab w:val="left" w:pos="1267"/>
      </w:tabs>
      <w:ind w:left="1080"/>
    </w:pPr>
    <w:rPr>
      <w:kern w:val="0"/>
      <w:lang w:bidi="ar-SA"/>
    </w:rPr>
  </w:style>
  <w:style w:type="paragraph" w:customStyle="1" w:styleId="BulletedListHyphenunderbulletL3">
    <w:name w:val="Bulleted List Hyphen under bullet L3"/>
    <w:basedOn w:val="hyphenLev4"/>
    <w:rsid w:val="000F38D2"/>
    <w:pPr>
      <w:numPr>
        <w:numId w:val="0"/>
      </w:numPr>
    </w:pPr>
  </w:style>
  <w:style w:type="paragraph" w:customStyle="1" w:styleId="LetteredListItalic1">
    <w:name w:val="Lettered List + Italic1"/>
    <w:basedOn w:val="Navaden"/>
    <w:rsid w:val="000F38D2"/>
    <w:pPr>
      <w:tabs>
        <w:tab w:val="left" w:pos="1080"/>
        <w:tab w:val="left" w:pos="1267"/>
      </w:tabs>
      <w:spacing w:line="240" w:lineRule="exact"/>
    </w:pPr>
    <w:rPr>
      <w:i/>
      <w:iCs/>
      <w:spacing w:val="0"/>
      <w:kern w:val="0"/>
      <w:sz w:val="20"/>
      <w:lang w:val="en-US" w:eastAsia="en-US"/>
    </w:rPr>
  </w:style>
  <w:style w:type="paragraph" w:customStyle="1" w:styleId="StyleBulletedListundernumparaItalicNotItalic">
    <w:name w:val="Style Bulleted List under num para + Italic + Not Italic"/>
    <w:basedOn w:val="Navaden"/>
    <w:rsid w:val="000F38D2"/>
    <w:pPr>
      <w:spacing w:line="240" w:lineRule="exact"/>
    </w:pPr>
    <w:rPr>
      <w:spacing w:val="0"/>
      <w:kern w:val="0"/>
      <w:sz w:val="20"/>
      <w:lang w:val="en-US" w:eastAsia="en-US"/>
    </w:rPr>
  </w:style>
  <w:style w:type="paragraph" w:customStyle="1" w:styleId="DashUnderBulletUnderNumpar">
    <w:name w:val="Dash Under Bullet Under Num par"/>
    <w:basedOn w:val="hyphenLev4"/>
    <w:rsid w:val="000F38D2"/>
    <w:pPr>
      <w:numPr>
        <w:numId w:val="57"/>
      </w:numPr>
      <w:tabs>
        <w:tab w:val="left" w:pos="1440"/>
      </w:tabs>
      <w:ind w:hanging="360"/>
    </w:pPr>
  </w:style>
  <w:style w:type="paragraph" w:customStyle="1" w:styleId="DefinitionLetterUnderDefinition">
    <w:name w:val="Definition Letter Under Definition"/>
    <w:basedOn w:val="Definition2columntable"/>
    <w:rsid w:val="000F38D2"/>
    <w:pPr>
      <w:numPr>
        <w:numId w:val="59"/>
      </w:numPr>
      <w:tabs>
        <w:tab w:val="clear" w:pos="2520"/>
        <w:tab w:val="left" w:pos="504"/>
      </w:tabs>
    </w:pPr>
  </w:style>
  <w:style w:type="paragraph" w:customStyle="1" w:styleId="DefinitionBulletUnderLetterL2">
    <w:name w:val="Definition Bullet Under Letter L2"/>
    <w:basedOn w:val="Navaden"/>
    <w:rsid w:val="000F38D2"/>
    <w:pPr>
      <w:numPr>
        <w:numId w:val="61"/>
      </w:numPr>
      <w:tabs>
        <w:tab w:val="left" w:pos="864"/>
      </w:tabs>
      <w:spacing w:line="240" w:lineRule="exact"/>
      <w:ind w:left="864"/>
    </w:pPr>
    <w:rPr>
      <w:spacing w:val="0"/>
      <w:kern w:val="8"/>
      <w:sz w:val="20"/>
      <w:lang w:val="en-US" w:eastAsia="en-US"/>
    </w:rPr>
  </w:style>
  <w:style w:type="paragraph" w:customStyle="1" w:styleId="TOCBodyAllCaps">
    <w:name w:val="TOC Body All Caps"/>
    <w:basedOn w:val="TOCBody"/>
    <w:rsid w:val="000F38D2"/>
    <w:rPr>
      <w:smallCaps/>
    </w:rPr>
  </w:style>
  <w:style w:type="paragraph" w:customStyle="1" w:styleId="TOCBodySmallCaps">
    <w:name w:val="TOC Body Small Caps"/>
    <w:basedOn w:val="TOCBody"/>
    <w:rsid w:val="000F38D2"/>
    <w:rPr>
      <w:smallCaps/>
    </w:rPr>
  </w:style>
  <w:style w:type="paragraph" w:customStyle="1" w:styleId="Heading5">
    <w:name w:val="Heading5"/>
    <w:aliases w:val="No Space before"/>
    <w:basedOn w:val="Naslov5"/>
    <w:rsid w:val="000F38D2"/>
    <w:pPr>
      <w:spacing w:before="0" w:line="240" w:lineRule="exact"/>
      <w:jc w:val="both"/>
    </w:pPr>
    <w:rPr>
      <w:b w:val="0"/>
      <w:kern w:val="0"/>
      <w:sz w:val="20"/>
      <w:szCs w:val="26"/>
    </w:rPr>
  </w:style>
  <w:style w:type="paragraph" w:customStyle="1" w:styleId="TOCBodyAppendix1">
    <w:name w:val="TOC Body Appendix1"/>
    <w:basedOn w:val="TOCBody"/>
    <w:rsid w:val="000F38D2"/>
    <w:pPr>
      <w:tabs>
        <w:tab w:val="clear" w:pos="907"/>
        <w:tab w:val="left" w:pos="1037"/>
      </w:tabs>
    </w:pPr>
  </w:style>
  <w:style w:type="paragraph" w:customStyle="1" w:styleId="LetteredlistUnderBulletUnderNumPar">
    <w:name w:val="Lettered list Under Bullet Under Num Par"/>
    <w:basedOn w:val="Navaden"/>
    <w:rsid w:val="000F38D2"/>
    <w:pPr>
      <w:numPr>
        <w:numId w:val="63"/>
      </w:numPr>
      <w:spacing w:line="240" w:lineRule="exact"/>
    </w:pPr>
    <w:rPr>
      <w:spacing w:val="0"/>
      <w:kern w:val="0"/>
      <w:sz w:val="20"/>
      <w:lang w:val="en-US" w:eastAsia="en-US"/>
    </w:rPr>
  </w:style>
  <w:style w:type="paragraph" w:customStyle="1" w:styleId="BulletedListunderletterunderNumPar">
    <w:name w:val="Bulleted List under letter under Num Par"/>
    <w:basedOn w:val="Navaden"/>
    <w:rsid w:val="000F38D2"/>
    <w:pPr>
      <w:numPr>
        <w:numId w:val="64"/>
      </w:numPr>
      <w:tabs>
        <w:tab w:val="left" w:pos="1685"/>
      </w:tabs>
      <w:spacing w:line="240" w:lineRule="exact"/>
    </w:pPr>
    <w:rPr>
      <w:spacing w:val="0"/>
      <w:kern w:val="0"/>
      <w:sz w:val="20"/>
      <w:lang w:val="en-US" w:eastAsia="en-US"/>
    </w:rPr>
  </w:style>
  <w:style w:type="paragraph" w:customStyle="1" w:styleId="LetteredListunderAppendixL1">
    <w:name w:val="Lettered List under Appendix L1"/>
    <w:basedOn w:val="Navaden"/>
    <w:rsid w:val="000F38D2"/>
    <w:pPr>
      <w:numPr>
        <w:numId w:val="65"/>
      </w:numPr>
      <w:tabs>
        <w:tab w:val="left" w:pos="504"/>
      </w:tabs>
      <w:spacing w:line="240" w:lineRule="exact"/>
    </w:pPr>
    <w:rPr>
      <w:spacing w:val="0"/>
      <w:kern w:val="0"/>
      <w:sz w:val="20"/>
      <w:lang w:val="en-US" w:eastAsia="en-US"/>
    </w:rPr>
  </w:style>
  <w:style w:type="paragraph" w:customStyle="1" w:styleId="Heading43">
    <w:name w:val="Heading 4/3"/>
    <w:basedOn w:val="Naslov4"/>
    <w:rsid w:val="000F38D2"/>
    <w:pPr>
      <w:spacing w:before="120" w:after="0" w:line="240" w:lineRule="exact"/>
      <w:jc w:val="both"/>
    </w:pPr>
    <w:rPr>
      <w:b w:val="0"/>
      <w:bCs/>
      <w:i/>
      <w:spacing w:val="0"/>
      <w:kern w:val="0"/>
      <w:sz w:val="20"/>
      <w:szCs w:val="28"/>
    </w:rPr>
  </w:style>
  <w:style w:type="paragraph" w:customStyle="1" w:styleId="Heading53">
    <w:name w:val="Heading 5/3"/>
    <w:basedOn w:val="Naslov5"/>
    <w:rsid w:val="000F38D2"/>
    <w:pPr>
      <w:spacing w:before="240" w:line="240" w:lineRule="exact"/>
      <w:jc w:val="both"/>
    </w:pPr>
    <w:rPr>
      <w:b w:val="0"/>
      <w:bCs/>
      <w:iCs/>
      <w:kern w:val="0"/>
      <w:sz w:val="20"/>
      <w:szCs w:val="26"/>
    </w:rPr>
  </w:style>
  <w:style w:type="paragraph" w:customStyle="1" w:styleId="Heading54">
    <w:name w:val="Heading 5/4"/>
    <w:basedOn w:val="Naslov5"/>
    <w:rsid w:val="000F38D2"/>
    <w:pPr>
      <w:spacing w:before="240" w:line="240" w:lineRule="exact"/>
      <w:jc w:val="both"/>
    </w:pPr>
    <w:rPr>
      <w:b w:val="0"/>
      <w:bCs/>
      <w:iCs/>
      <w:kern w:val="0"/>
      <w:sz w:val="20"/>
      <w:szCs w:val="26"/>
    </w:rPr>
  </w:style>
  <w:style w:type="paragraph" w:customStyle="1" w:styleId="StyleL1NumParNoNumLeft05">
    <w:name w:val="Style L1NumParNoNum + Left:  0.5&quot;"/>
    <w:basedOn w:val="Navaden"/>
    <w:rsid w:val="000F38D2"/>
    <w:pPr>
      <w:spacing w:before="180" w:line="240" w:lineRule="exact"/>
      <w:ind w:left="720"/>
    </w:pPr>
    <w:rPr>
      <w:spacing w:val="0"/>
      <w:kern w:val="0"/>
      <w:sz w:val="20"/>
      <w:lang w:val="en-US" w:eastAsia="en-US"/>
    </w:rPr>
  </w:style>
  <w:style w:type="paragraph" w:customStyle="1" w:styleId="LINUmParTitile">
    <w:name w:val="LI NUm Par Titile"/>
    <w:basedOn w:val="StyleL1NumParNoNumLeft05"/>
    <w:rsid w:val="000F38D2"/>
  </w:style>
  <w:style w:type="paragraph" w:customStyle="1" w:styleId="L1NumParNoNumLeft05">
    <w:name w:val="L1NumParNoNum + Left:  0.5&quot;"/>
    <w:basedOn w:val="Navaden"/>
    <w:rsid w:val="000F38D2"/>
    <w:pPr>
      <w:spacing w:line="240" w:lineRule="exact"/>
      <w:ind w:left="720"/>
    </w:pPr>
    <w:rPr>
      <w:spacing w:val="0"/>
      <w:kern w:val="0"/>
      <w:sz w:val="20"/>
      <w:lang w:val="en-US" w:eastAsia="en-US"/>
    </w:rPr>
  </w:style>
  <w:style w:type="paragraph" w:customStyle="1" w:styleId="L1NumParNoNumTitile">
    <w:name w:val="L1 NumPar No Num Titile"/>
    <w:basedOn w:val="L1NumParNoNumLeft05"/>
    <w:rsid w:val="000F38D2"/>
  </w:style>
  <w:style w:type="paragraph" w:customStyle="1" w:styleId="TitleL1NumParNoNum">
    <w:name w:val="Title L1 NumPar NoNum"/>
    <w:basedOn w:val="L1NumParNoNumLeft05"/>
    <w:rsid w:val="000F38D2"/>
    <w:pPr>
      <w:spacing w:before="180"/>
    </w:pPr>
  </w:style>
  <w:style w:type="paragraph" w:customStyle="1" w:styleId="StyleItalicLeft05">
    <w:name w:val="Style Italic Left:  0.5&quot;"/>
    <w:basedOn w:val="Navaden"/>
    <w:rsid w:val="000F38D2"/>
    <w:pPr>
      <w:spacing w:before="180" w:line="240" w:lineRule="exact"/>
      <w:ind w:left="720"/>
    </w:pPr>
    <w:rPr>
      <w:i/>
      <w:iCs/>
      <w:spacing w:val="0"/>
      <w:kern w:val="0"/>
      <w:sz w:val="20"/>
      <w:lang w:val="en-US" w:eastAsia="en-US"/>
    </w:rPr>
  </w:style>
  <w:style w:type="paragraph" w:customStyle="1" w:styleId="Heading32">
    <w:name w:val="Heading 3/2"/>
    <w:basedOn w:val="Naslov3"/>
    <w:rsid w:val="000F38D2"/>
    <w:pPr>
      <w:keepNext w:val="0"/>
      <w:spacing w:before="120" w:after="0" w:line="240" w:lineRule="exact"/>
      <w:ind w:right="360"/>
      <w:jc w:val="both"/>
    </w:pPr>
    <w:rPr>
      <w:rFonts w:cs="Arial"/>
      <w:bCs/>
      <w:kern w:val="0"/>
      <w:sz w:val="20"/>
      <w:lang w:val="x-none" w:eastAsia="x-none"/>
    </w:rPr>
  </w:style>
  <w:style w:type="paragraph" w:customStyle="1" w:styleId="HollowBullUnderBulletLev2">
    <w:name w:val="Hollow Bull Under Bullet Lev 2"/>
    <w:basedOn w:val="Navaden"/>
    <w:rsid w:val="000F38D2"/>
    <w:pPr>
      <w:numPr>
        <w:ilvl w:val="1"/>
        <w:numId w:val="58"/>
      </w:numPr>
      <w:spacing w:line="240" w:lineRule="exact"/>
    </w:pPr>
    <w:rPr>
      <w:spacing w:val="0"/>
      <w:kern w:val="0"/>
      <w:sz w:val="20"/>
      <w:lang w:val="en-US" w:eastAsia="en-US"/>
    </w:rPr>
  </w:style>
  <w:style w:type="paragraph" w:customStyle="1" w:styleId="BulletedListL3Hollow">
    <w:name w:val="Bulleted List L3 Hollow"/>
    <w:rsid w:val="000F38D2"/>
    <w:pPr>
      <w:numPr>
        <w:numId w:val="67"/>
      </w:numPr>
      <w:spacing w:before="120" w:line="240" w:lineRule="exact"/>
      <w:ind w:left="1440" w:hanging="360"/>
    </w:pPr>
    <w:rPr>
      <w:lang w:val="en-US" w:eastAsia="en-US"/>
    </w:rPr>
  </w:style>
  <w:style w:type="paragraph" w:customStyle="1" w:styleId="StyleNumberedparNoNumberItalic">
    <w:name w:val="Style Numbered par No Number + Italic"/>
    <w:basedOn w:val="NumberedparNoNumber"/>
    <w:rsid w:val="000F38D2"/>
    <w:rPr>
      <w:i/>
      <w:iCs/>
    </w:rPr>
  </w:style>
  <w:style w:type="paragraph" w:customStyle="1" w:styleId="StyleBefore3ptLinespacingAtleast105pt">
    <w:name w:val="Style Before:  3 pt Line spacing:  At least 10.5 pt"/>
    <w:basedOn w:val="Navaden"/>
    <w:rsid w:val="000F38D2"/>
    <w:pPr>
      <w:spacing w:line="240" w:lineRule="atLeast"/>
    </w:pPr>
    <w:rPr>
      <w:spacing w:val="0"/>
      <w:kern w:val="0"/>
      <w:sz w:val="20"/>
      <w:lang w:val="en-US" w:eastAsia="en-US"/>
    </w:rPr>
  </w:style>
  <w:style w:type="paragraph" w:customStyle="1" w:styleId="Iaps1006BulletHollow">
    <w:name w:val="Iaps 1006 Bullet Hollow"/>
    <w:rsid w:val="000F38D2"/>
    <w:pPr>
      <w:numPr>
        <w:numId w:val="68"/>
      </w:numPr>
      <w:spacing w:before="120" w:line="240" w:lineRule="exact"/>
      <w:ind w:hanging="360"/>
    </w:pPr>
    <w:rPr>
      <w:lang w:val="en-US" w:eastAsia="en-US"/>
    </w:rPr>
  </w:style>
  <w:style w:type="paragraph" w:customStyle="1" w:styleId="BulletedListL4">
    <w:name w:val="Bulleted List L4"/>
    <w:rsid w:val="000F38D2"/>
    <w:pPr>
      <w:numPr>
        <w:numId w:val="69"/>
      </w:numPr>
      <w:tabs>
        <w:tab w:val="clear" w:pos="720"/>
        <w:tab w:val="left" w:pos="2246"/>
      </w:tabs>
      <w:spacing w:before="120" w:line="240" w:lineRule="exact"/>
      <w:ind w:left="2246" w:hanging="360"/>
      <w:jc w:val="both"/>
    </w:pPr>
    <w:rPr>
      <w:lang w:val="en-US" w:eastAsia="en-US"/>
    </w:rPr>
  </w:style>
  <w:style w:type="paragraph" w:customStyle="1" w:styleId="pssectionheading">
    <w:name w:val="ps_section_heading"/>
    <w:basedOn w:val="Navaden"/>
    <w:rsid w:val="000F38D2"/>
    <w:pPr>
      <w:pageBreakBefore/>
      <w:pBdr>
        <w:top w:val="single" w:sz="3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360" w:line="240" w:lineRule="auto"/>
      <w:ind w:left="72" w:right="72"/>
      <w:jc w:val="left"/>
    </w:pPr>
    <w:rPr>
      <w:b/>
      <w:spacing w:val="0"/>
      <w:kern w:val="0"/>
      <w:sz w:val="36"/>
      <w:szCs w:val="24"/>
      <w:lang w:val="en-US" w:eastAsia="en-US"/>
    </w:rPr>
  </w:style>
  <w:style w:type="paragraph" w:customStyle="1" w:styleId="pssectiontitle">
    <w:name w:val="ps_section_title"/>
    <w:basedOn w:val="Navaden"/>
    <w:rsid w:val="000F38D2"/>
    <w:pPr>
      <w:pBdr>
        <w:bottom w:val="single" w:sz="12"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i/>
      <w:spacing w:val="0"/>
      <w:kern w:val="0"/>
      <w:sz w:val="32"/>
      <w:szCs w:val="24"/>
      <w:lang w:val="en-US" w:eastAsia="en-US"/>
    </w:rPr>
  </w:style>
  <w:style w:type="paragraph" w:customStyle="1" w:styleId="pssubheading">
    <w:name w:val="ps_sub_heading"/>
    <w:basedOn w:val="Navaden"/>
    <w:rsid w:val="000F38D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b/>
      <w:spacing w:val="0"/>
      <w:kern w:val="0"/>
      <w:sz w:val="24"/>
      <w:szCs w:val="24"/>
      <w:lang w:val="en-US" w:eastAsia="en-US"/>
    </w:rPr>
  </w:style>
  <w:style w:type="paragraph" w:customStyle="1" w:styleId="FootnoteText">
    <w:name w:val="FootnoteText"/>
    <w:basedOn w:val="Navaden"/>
    <w:rsid w:val="000F38D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 w:val="left" w:pos="15840"/>
      </w:tabs>
      <w:spacing w:before="240" w:after="240" w:line="240" w:lineRule="auto"/>
      <w:jc w:val="left"/>
    </w:pPr>
    <w:rPr>
      <w:rFonts w:ascii="Times New (W1)" w:hAnsi="Times New (W1)"/>
      <w:spacing w:val="0"/>
      <w:kern w:val="0"/>
      <w:sz w:val="20"/>
      <w:szCs w:val="24"/>
      <w:lang w:val="en-US" w:eastAsia="en-US"/>
    </w:rPr>
  </w:style>
  <w:style w:type="paragraph" w:customStyle="1" w:styleId="NumberedParagraphCharChar">
    <w:name w:val="Numbered Paragraph Char Char"/>
    <w:basedOn w:val="Navaden"/>
    <w:link w:val="NumberedParagraphCharCharChar"/>
    <w:rsid w:val="000F38D2"/>
    <w:pPr>
      <w:widowControl w:val="0"/>
      <w:tabs>
        <w:tab w:val="right" w:pos="312"/>
        <w:tab w:val="left" w:pos="480"/>
      </w:tabs>
      <w:overflowPunct w:val="0"/>
      <w:autoSpaceDE w:val="0"/>
      <w:autoSpaceDN w:val="0"/>
      <w:adjustRightInd w:val="0"/>
      <w:spacing w:before="0" w:line="280" w:lineRule="exact"/>
      <w:ind w:left="480" w:hanging="480"/>
      <w:textAlignment w:val="baseline"/>
    </w:pPr>
    <w:rPr>
      <w:rFonts w:eastAsia="MS Mincho"/>
      <w:kern w:val="8"/>
      <w:sz w:val="24"/>
      <w:szCs w:val="24"/>
      <w:lang w:val="en-US" w:eastAsia="en-US" w:bidi="he-IL"/>
    </w:rPr>
  </w:style>
  <w:style w:type="character" w:customStyle="1" w:styleId="NumberedParagraphCharCharChar">
    <w:name w:val="Numbered Paragraph Char Char Char"/>
    <w:link w:val="NumberedParagraphCharChar"/>
    <w:rsid w:val="000F38D2"/>
    <w:rPr>
      <w:rFonts w:eastAsia="MS Mincho"/>
      <w:spacing w:val="4"/>
      <w:kern w:val="8"/>
      <w:sz w:val="24"/>
      <w:szCs w:val="24"/>
      <w:lang w:val="en-US" w:eastAsia="en-US" w:bidi="he-IL"/>
    </w:rPr>
  </w:style>
  <w:style w:type="paragraph" w:customStyle="1" w:styleId="Name">
    <w:name w:val="Name"/>
    <w:basedOn w:val="Navaden"/>
    <w:rsid w:val="000F38D2"/>
    <w:pPr>
      <w:spacing w:before="0" w:line="300" w:lineRule="exact"/>
      <w:jc w:val="left"/>
    </w:pPr>
    <w:rPr>
      <w:rFonts w:ascii="Myriad Pro Light" w:hAnsi="Myriad Pro Light"/>
      <w:b/>
      <w:spacing w:val="0"/>
      <w:kern w:val="0"/>
      <w:sz w:val="24"/>
      <w:szCs w:val="24"/>
      <w:lang w:val="en-US" w:eastAsia="en-US"/>
    </w:rPr>
  </w:style>
  <w:style w:type="paragraph" w:customStyle="1" w:styleId="Address">
    <w:name w:val="Address"/>
    <w:basedOn w:val="Name"/>
    <w:rsid w:val="000F38D2"/>
    <w:pPr>
      <w:spacing w:line="280" w:lineRule="exact"/>
    </w:pPr>
    <w:rPr>
      <w:b w:val="0"/>
      <w:sz w:val="18"/>
    </w:rPr>
  </w:style>
  <w:style w:type="paragraph" w:customStyle="1" w:styleId="Default">
    <w:name w:val="Default"/>
    <w:rsid w:val="000F38D2"/>
    <w:pPr>
      <w:autoSpaceDE w:val="0"/>
      <w:autoSpaceDN w:val="0"/>
      <w:adjustRightInd w:val="0"/>
    </w:pPr>
    <w:rPr>
      <w:rFonts w:eastAsia="Calibri"/>
      <w:color w:val="000000"/>
      <w:sz w:val="24"/>
      <w:szCs w:val="24"/>
      <w:lang w:val="en-US" w:eastAsia="en-US"/>
    </w:rPr>
  </w:style>
  <w:style w:type="paragraph" w:customStyle="1" w:styleId="Revision1">
    <w:name w:val="Revision1"/>
    <w:hidden/>
    <w:semiHidden/>
    <w:rsid w:val="000F38D2"/>
    <w:rPr>
      <w:kern w:val="8"/>
      <w:sz w:val="24"/>
      <w:szCs w:val="24"/>
      <w:lang w:val="en-US" w:eastAsia="en-US" w:bidi="he-IL"/>
    </w:rPr>
  </w:style>
  <w:style w:type="paragraph" w:customStyle="1" w:styleId="IFACAppendix">
    <w:name w:val="IFAC Appendix"/>
    <w:basedOn w:val="Navaden"/>
    <w:rsid w:val="000F38D2"/>
    <w:pPr>
      <w:pageBreakBefore/>
      <w:tabs>
        <w:tab w:val="center" w:pos="5040"/>
      </w:tabs>
      <w:spacing w:after="600" w:line="280" w:lineRule="exact"/>
      <w:jc w:val="right"/>
    </w:pPr>
    <w:rPr>
      <w:b/>
      <w:bCs/>
      <w:spacing w:val="0"/>
      <w:kern w:val="12"/>
      <w:sz w:val="24"/>
      <w:lang w:val="en-US" w:eastAsia="en-US"/>
    </w:rPr>
  </w:style>
  <w:style w:type="paragraph" w:customStyle="1" w:styleId="IFACBulletList2">
    <w:name w:val="IFAC BulletList 2"/>
    <w:aliases w:val="bl2"/>
    <w:basedOn w:val="Navaden"/>
    <w:qFormat/>
    <w:rsid w:val="000F38D2"/>
    <w:pPr>
      <w:numPr>
        <w:numId w:val="72"/>
      </w:numPr>
      <w:spacing w:line="280" w:lineRule="exact"/>
    </w:pPr>
    <w:rPr>
      <w:spacing w:val="0"/>
      <w:kern w:val="8"/>
      <w:sz w:val="24"/>
      <w:szCs w:val="24"/>
      <w:lang w:val="en-US" w:eastAsia="en-US" w:bidi="he-IL"/>
    </w:rPr>
  </w:style>
  <w:style w:type="paragraph" w:customStyle="1" w:styleId="IFACLetterBullet">
    <w:name w:val="IFAC Letter Bullet"/>
    <w:aliases w:val="lb"/>
    <w:basedOn w:val="ListParagraph1"/>
    <w:qFormat/>
    <w:rsid w:val="000F38D2"/>
    <w:pPr>
      <w:numPr>
        <w:numId w:val="73"/>
      </w:numPr>
      <w:spacing w:before="240"/>
    </w:pPr>
    <w:rPr>
      <w:rFonts w:eastAsia="Calibri"/>
      <w:b/>
      <w:szCs w:val="22"/>
    </w:rPr>
  </w:style>
  <w:style w:type="paragraph" w:customStyle="1" w:styleId="ListParagraph1">
    <w:name w:val="List Paragraph1"/>
    <w:basedOn w:val="Navaden"/>
    <w:qFormat/>
    <w:rsid w:val="000F38D2"/>
    <w:pPr>
      <w:spacing w:before="0" w:line="280" w:lineRule="exact"/>
      <w:ind w:left="720"/>
    </w:pPr>
    <w:rPr>
      <w:spacing w:val="0"/>
      <w:kern w:val="8"/>
      <w:sz w:val="24"/>
      <w:szCs w:val="24"/>
      <w:lang w:val="en-US" w:eastAsia="en-US" w:bidi="he-IL"/>
    </w:rPr>
  </w:style>
  <w:style w:type="paragraph" w:customStyle="1" w:styleId="IFACListStyle1">
    <w:name w:val="IFAC ListStyle 1"/>
    <w:aliases w:val="ls1"/>
    <w:basedOn w:val="Navaden"/>
    <w:qFormat/>
    <w:rsid w:val="000F38D2"/>
    <w:pPr>
      <w:numPr>
        <w:numId w:val="74"/>
      </w:numPr>
      <w:spacing w:line="280" w:lineRule="exact"/>
    </w:pPr>
    <w:rPr>
      <w:spacing w:val="0"/>
      <w:kern w:val="8"/>
      <w:sz w:val="24"/>
      <w:szCs w:val="24"/>
      <w:lang w:val="en-US" w:eastAsia="en-US" w:bidi="he-IL"/>
    </w:rPr>
  </w:style>
  <w:style w:type="paragraph" w:customStyle="1" w:styleId="IFACListStyle2">
    <w:name w:val="IFAC ListStyle 2"/>
    <w:aliases w:val="ls2"/>
    <w:basedOn w:val="Navaden"/>
    <w:qFormat/>
    <w:rsid w:val="000F38D2"/>
    <w:pPr>
      <w:numPr>
        <w:ilvl w:val="1"/>
        <w:numId w:val="74"/>
      </w:numPr>
      <w:spacing w:line="280" w:lineRule="exact"/>
    </w:pPr>
    <w:rPr>
      <w:spacing w:val="0"/>
      <w:kern w:val="8"/>
      <w:sz w:val="24"/>
      <w:szCs w:val="24"/>
      <w:lang w:val="en-US" w:eastAsia="en-US" w:bidi="he-IL"/>
    </w:rPr>
  </w:style>
  <w:style w:type="paragraph" w:customStyle="1" w:styleId="IFACListStyle3">
    <w:name w:val="IFAC ListStyle 3"/>
    <w:aliases w:val="ls3"/>
    <w:basedOn w:val="Navaden"/>
    <w:qFormat/>
    <w:rsid w:val="000F38D2"/>
    <w:pPr>
      <w:numPr>
        <w:ilvl w:val="2"/>
        <w:numId w:val="74"/>
      </w:numPr>
      <w:spacing w:line="280" w:lineRule="exact"/>
    </w:pPr>
    <w:rPr>
      <w:spacing w:val="0"/>
      <w:kern w:val="8"/>
      <w:sz w:val="24"/>
      <w:szCs w:val="24"/>
      <w:lang w:val="en-US" w:eastAsia="en-US" w:bidi="he-IL"/>
    </w:rPr>
  </w:style>
  <w:style w:type="paragraph" w:customStyle="1" w:styleId="IFACListStyle4">
    <w:name w:val="IFAC ListStyle 4"/>
    <w:aliases w:val="ls4"/>
    <w:basedOn w:val="Navaden"/>
    <w:qFormat/>
    <w:rsid w:val="000F38D2"/>
    <w:pPr>
      <w:numPr>
        <w:ilvl w:val="3"/>
        <w:numId w:val="74"/>
      </w:numPr>
      <w:spacing w:line="280" w:lineRule="exact"/>
    </w:pPr>
    <w:rPr>
      <w:spacing w:val="0"/>
      <w:kern w:val="8"/>
      <w:sz w:val="24"/>
      <w:szCs w:val="24"/>
      <w:lang w:val="en-US" w:eastAsia="en-US" w:bidi="he-IL"/>
    </w:rPr>
  </w:style>
  <w:style w:type="paragraph" w:customStyle="1" w:styleId="IFACNumberAndLetter">
    <w:name w:val="IFAC NumberAndLetter"/>
    <w:basedOn w:val="ListParagraph1"/>
    <w:autoRedefine/>
    <w:qFormat/>
    <w:rsid w:val="000F38D2"/>
    <w:pPr>
      <w:numPr>
        <w:numId w:val="75"/>
      </w:numPr>
      <w:spacing w:before="240"/>
    </w:pPr>
    <w:rPr>
      <w:kern w:val="20"/>
      <w:szCs w:val="20"/>
      <w:lang w:bidi="ar-SA"/>
    </w:rPr>
  </w:style>
  <w:style w:type="paragraph" w:customStyle="1" w:styleId="IFACRomanBullet">
    <w:name w:val="IFAC Roman Bullet"/>
    <w:aliases w:val="rb"/>
    <w:basedOn w:val="ListParagraph1"/>
    <w:qFormat/>
    <w:rsid w:val="000F38D2"/>
    <w:pPr>
      <w:numPr>
        <w:numId w:val="76"/>
      </w:numPr>
      <w:spacing w:before="240"/>
    </w:pPr>
    <w:rPr>
      <w:rFonts w:eastAsia="MS Mincho"/>
      <w:b/>
    </w:rPr>
  </w:style>
  <w:style w:type="numbering" w:customStyle="1" w:styleId="Style2">
    <w:name w:val="Style2"/>
    <w:rsid w:val="000F38D2"/>
    <w:pPr>
      <w:numPr>
        <w:numId w:val="77"/>
      </w:numPr>
    </w:pPr>
  </w:style>
  <w:style w:type="paragraph" w:styleId="Revizija">
    <w:name w:val="Revision"/>
    <w:hidden/>
    <w:uiPriority w:val="99"/>
    <w:semiHidden/>
    <w:rsid w:val="003311E5"/>
    <w:rPr>
      <w:spacing w:val="4"/>
      <w:kern w:val="24"/>
      <w:sz w:val="22"/>
    </w:rPr>
  </w:style>
  <w:style w:type="paragraph" w:customStyle="1" w:styleId="a0">
    <w:rsid w:val="00F57F40"/>
    <w:pPr>
      <w:spacing w:line="280" w:lineRule="exact"/>
    </w:pPr>
  </w:style>
  <w:style w:type="paragraph" w:customStyle="1" w:styleId="Citat1">
    <w:name w:val="Citat1"/>
    <w:basedOn w:val="Navaden"/>
    <w:qFormat/>
    <w:rsid w:val="00F57F40"/>
    <w:pPr>
      <w:spacing w:line="240" w:lineRule="exact"/>
      <w:ind w:left="1080" w:right="1080"/>
    </w:pPr>
    <w:rPr>
      <w:kern w:val="8"/>
      <w:lang w:val="en-US" w:eastAsia="en-US" w:bidi="he-IL"/>
    </w:rPr>
  </w:style>
  <w:style w:type="paragraph" w:customStyle="1" w:styleId="Revizija1">
    <w:name w:val="Revizija1"/>
    <w:hidden/>
    <w:semiHidden/>
    <w:rsid w:val="00F57F40"/>
    <w:rPr>
      <w:kern w:val="8"/>
      <w:sz w:val="24"/>
      <w:szCs w:val="24"/>
      <w:lang w:val="en-US" w:eastAsia="en-US" w:bidi="he-IL"/>
    </w:rPr>
  </w:style>
  <w:style w:type="paragraph" w:customStyle="1" w:styleId="Odstavekseznama1">
    <w:name w:val="Odstavek seznama1"/>
    <w:basedOn w:val="Navaden"/>
    <w:qFormat/>
    <w:rsid w:val="00F57F40"/>
    <w:pPr>
      <w:spacing w:before="0" w:line="280" w:lineRule="exact"/>
      <w:ind w:left="720"/>
    </w:pPr>
    <w:rPr>
      <w:spacing w:val="0"/>
      <w:kern w:val="8"/>
      <w:sz w:val="24"/>
      <w:szCs w:val="24"/>
      <w:lang w:val="en-US" w:eastAsia="en-US" w:bidi="he-IL"/>
    </w:rPr>
  </w:style>
  <w:style w:type="paragraph" w:customStyle="1" w:styleId="1">
    <w:name w:val="1"/>
    <w:rsid w:val="00C37F34"/>
    <w:pPr>
      <w:spacing w:line="28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343050">
      <w:bodyDiv w:val="1"/>
      <w:marLeft w:val="0"/>
      <w:marRight w:val="0"/>
      <w:marTop w:val="0"/>
      <w:marBottom w:val="0"/>
      <w:divBdr>
        <w:top w:val="none" w:sz="0" w:space="0" w:color="auto"/>
        <w:left w:val="none" w:sz="0" w:space="0" w:color="auto"/>
        <w:bottom w:val="none" w:sz="0" w:space="0" w:color="auto"/>
        <w:right w:val="none" w:sz="0" w:space="0" w:color="auto"/>
      </w:divBdr>
      <w:divsChild>
        <w:div w:id="160124889">
          <w:marLeft w:val="0"/>
          <w:marRight w:val="0"/>
          <w:marTop w:val="0"/>
          <w:marBottom w:val="0"/>
          <w:divBdr>
            <w:top w:val="none" w:sz="0" w:space="0" w:color="auto"/>
            <w:left w:val="none" w:sz="0" w:space="0" w:color="auto"/>
            <w:bottom w:val="none" w:sz="0" w:space="0" w:color="auto"/>
            <w:right w:val="none" w:sz="0" w:space="0" w:color="auto"/>
          </w:divBdr>
          <w:divsChild>
            <w:div w:id="6252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MSR.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7DBB1C-61DF-480B-90E3-5675F61EC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MSR.dot</Template>
  <TotalTime>20</TotalTime>
  <Pages>47</Pages>
  <Words>11024</Words>
  <Characters>62838</Characters>
  <Application>Microsoft Office Word</Application>
  <DocSecurity>0</DocSecurity>
  <Lines>523</Lines>
  <Paragraphs>147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MSZ 3400 2010</vt:lpstr>
      <vt:lpstr>MSZ 3400 2010</vt:lpstr>
    </vt:vector>
  </TitlesOfParts>
  <Manager>dr. Metka Duhovnik</Manager>
  <Company>SIR Ljubljana</Company>
  <LinksUpToDate>false</LinksUpToDate>
  <CharactersWithSpaces>73715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MSZ 3400 2010</dc:title>
  <dc:subject>prevodi MSZ</dc:subject>
  <dc:creator>IAASB IFAC</dc:creator>
  <cp:keywords>standard, dajanje zagotovil, Slovenija, IFAC, SIR</cp:keywords>
  <dc:description>prevod: mag. Ostoj Kristan
recenzija: prof. Lidija Šega
pregled glavnega prevajalca: Meta Duhovnik</dc:description>
  <cp:lastModifiedBy>Mitja Skitek</cp:lastModifiedBy>
  <cp:revision>4</cp:revision>
  <cp:lastPrinted>2012-09-12T17:29:00Z</cp:lastPrinted>
  <dcterms:created xsi:type="dcterms:W3CDTF">2021-04-20T22:13:00Z</dcterms:created>
  <dcterms:modified xsi:type="dcterms:W3CDTF">2021-06-11T23:48:00Z</dcterms:modified>
  <cp:category>pravni akt, mednarodni standard</cp:category>
</cp:coreProperties>
</file>